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/>
      </w:pPr>
      <w:r>
        <w:rPr/>
        <w:t>JPEG Compression Report</w:t>
      </w:r>
    </w:p>
    <w:p>
      <w:pPr>
        <w:pStyle w:val="Normal"/>
        <w:rPr/>
      </w:pPr>
      <w:r>
        <w:rPr>
          <w:sz w:val="28"/>
          <w:szCs w:val="28"/>
        </w:rPr>
        <w:t>Wnioski: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t>Zaimplementowana metoda kompresji JPEG działa na poziomie warstw koloru obrazu w przestrzeni YCrCb. Każda warstwa jest dzielona na bloki 8×8, a następnie przetwarzana przez DCT, kwantyzację przy użyciu tablic, zygzakowanie oraz kompresję bezstratną ByteRun. Proces dekompresji odtwarza te kroki w odwrotnej kolejności.</w:t>
      </w:r>
    </w:p>
    <w:p>
      <w:pPr>
        <w:pStyle w:val="BodyText"/>
        <w:rPr>
          <w:sz w:val="22"/>
          <w:szCs w:val="22"/>
        </w:rPr>
      </w:pPr>
      <w:r>
        <w:rPr>
          <w:sz w:val="22"/>
          <w:szCs w:val="22"/>
        </w:rPr>
        <w:t>Główna idea polega na tym, że po transformacjach stratnych (szczególnie kwantyzacji), obrazy zawierają więcej powtarzających się lub zerowych wartości, co znacząco poprawia efektywność kompresji bezstratnej.</w:t>
      </w:r>
    </w:p>
    <w:p>
      <w:pPr>
        <w:pStyle w:val="BodyText"/>
        <w:rPr>
          <w:sz w:val="22"/>
          <w:szCs w:val="22"/>
        </w:rPr>
      </w:pPr>
      <w:r>
        <w:rPr>
          <w:sz w:val="22"/>
          <w:szCs w:val="22"/>
        </w:rPr>
        <w:t>Do testów użyłem trzech typów obrazów: kolorowego, rysunkowego oraz dokumentu (jak w lab06). Sprawdziłem cztery warianty kompresji: 4:4:4 i 4:2:2, każda z parą tablic (QN, QN) lub (QY, QC), zgodnie z instrukcją.</w:t>
      </w:r>
    </w:p>
    <w:p>
      <w:pPr>
        <w:pStyle w:val="BodyText"/>
        <w:rPr>
          <w:sz w:val="22"/>
          <w:szCs w:val="22"/>
        </w:rPr>
      </w:pPr>
      <w:r>
        <w:rPr>
          <w:sz w:val="22"/>
          <w:szCs w:val="22"/>
        </w:rPr>
        <w:t>Zaobserwowałem następujące wyniki:</w:t>
      </w:r>
    </w:p>
    <w:p>
      <w:pPr>
        <w:pStyle w:val="BodyText"/>
        <w:spacing w:before="0" w:after="0"/>
        <w:rPr>
          <w:sz w:val="22"/>
          <w:szCs w:val="22"/>
        </w:rPr>
      </w:pPr>
      <w:r>
        <w:rPr>
          <w:sz w:val="22"/>
          <w:szCs w:val="22"/>
        </w:rPr>
        <w:t>Kompresja z użyciem neutralnych tablic (QN, QN) nie przyniosła żadnych korzyści, bo obrazy zostały uszkodzone.</w:t>
      </w:r>
    </w:p>
    <w:p>
      <w:pPr>
        <w:pStyle w:val="BodyText"/>
        <w:spacing w:before="0" w:after="0"/>
        <w:rPr/>
      </w:pPr>
      <w:r>
        <w:rPr/>
        <w:t>Kompresja z użyciem tablic QY i QC z instrukcji działała dobrze dla wszystkich obrazów, osiągając nawet 15.5% końcowego rozmiaru dla zdjęcia kolorowego (w przeciwieństwie do całkowicie niedziałającej kompresji bezstratnej dla takich zdjęć, jak było w lab06) i 10.2% dla dokumentu (tu podobnie jak wcześniej, jednak nie było drastycznych 5%, bo testowaliśmy tylko wycinek z tekstem — części z białym tłem zostały pominięte).</w:t>
      </w:r>
    </w:p>
    <w:p>
      <w:pPr>
        <w:pStyle w:val="BodyText"/>
        <w:spacing w:before="0" w:after="0"/>
        <w:rPr/>
      </w:pPr>
      <w:r>
        <w:rPr/>
        <w:t xml:space="preserve">Zaskoczeniem był efekt „wyostrzenia”, bo w przypadku zdjęcia kolorowego obraz wyglądał nawet lepiej niż oryginał (bo oryginał był lekko rozmazany). </w:t>
      </w:r>
    </w:p>
    <w:p>
      <w:pPr>
        <w:pStyle w:val="BodyText"/>
        <w:spacing w:before="0" w:after="0"/>
        <w:rPr/>
      </w:pPr>
      <w:r>
        <w:rPr/>
        <w:t xml:space="preserve">Różnicy między 4:4:4 a 4:2:2 wizualnie praktycznie nie było, ale w przypadku zdjęcia kolorowego pozwoliła zmniejszyć rozmiar pliku o dodatkowe 12% (z 17.7% do 15.5), a także przyspieszyć kompresję/dekompresję o 30–40% we wszystkich przypadkach. </w:t>
      </w:r>
    </w:p>
    <w:p>
      <w:pPr>
        <w:pStyle w:val="BodyText"/>
        <w:spacing w:before="0" w:after="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/>
      </w:pPr>
      <w:r>
        <w:rPr/>
        <w:t>Tabela wyników ↓</w:t>
      </w:r>
    </w:p>
    <w:tbl>
      <w:tblPr>
        <w:tblW w:w="864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440"/>
        <w:gridCol w:w="1439"/>
        <w:gridCol w:w="1441"/>
        <w:gridCol w:w="1440"/>
        <w:gridCol w:w="1439"/>
        <w:gridCol w:w="1440"/>
      </w:tblGrid>
      <w:tr>
        <w:trPr/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Image</w:t>
            </w:r>
          </w:p>
        </w:tc>
        <w:tc>
          <w:tcPr>
            <w:tcW w:w="1439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Ratio</w:t>
            </w:r>
          </w:p>
        </w:tc>
        <w:tc>
          <w:tcPr>
            <w:tcW w:w="1441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Q Table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Size After (%)</w:t>
            </w:r>
          </w:p>
        </w:tc>
        <w:tc>
          <w:tcPr>
            <w:tcW w:w="1439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Compress Time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Decompress Time</w:t>
            </w:r>
          </w:p>
        </w:tc>
      </w:tr>
      <w:tr>
        <w:trPr/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color1.jpg</w:t>
            </w:r>
          </w:p>
        </w:tc>
        <w:tc>
          <w:tcPr>
            <w:tcW w:w="1439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4:4:4</w:t>
            </w:r>
          </w:p>
        </w:tc>
        <w:tc>
          <w:tcPr>
            <w:tcW w:w="1441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(QN, QN)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64.5%</w:t>
            </w:r>
          </w:p>
        </w:tc>
        <w:tc>
          <w:tcPr>
            <w:tcW w:w="1439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964.5 ms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340.1 ms</w:t>
            </w:r>
          </w:p>
        </w:tc>
      </w:tr>
      <w:tr>
        <w:trPr/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color1.jpg</w:t>
            </w:r>
          </w:p>
        </w:tc>
        <w:tc>
          <w:tcPr>
            <w:tcW w:w="1439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4:4:4</w:t>
            </w:r>
          </w:p>
        </w:tc>
        <w:tc>
          <w:tcPr>
            <w:tcW w:w="1441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(QY, QC)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17.7%</w:t>
            </w:r>
          </w:p>
        </w:tc>
        <w:tc>
          <w:tcPr>
            <w:tcW w:w="1439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650.5 ms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316.6 ms</w:t>
            </w:r>
          </w:p>
        </w:tc>
      </w:tr>
      <w:tr>
        <w:trPr/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color1.jpg</w:t>
            </w:r>
          </w:p>
        </w:tc>
        <w:tc>
          <w:tcPr>
            <w:tcW w:w="1439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4:2:2</w:t>
            </w:r>
          </w:p>
        </w:tc>
        <w:tc>
          <w:tcPr>
            <w:tcW w:w="1441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(QN, QN)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50.1%</w:t>
            </w:r>
          </w:p>
        </w:tc>
        <w:tc>
          <w:tcPr>
            <w:tcW w:w="1439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394.6 ms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224.8 ms</w:t>
            </w:r>
          </w:p>
        </w:tc>
      </w:tr>
      <w:tr>
        <w:trPr/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color1.jpg</w:t>
            </w:r>
          </w:p>
        </w:tc>
        <w:tc>
          <w:tcPr>
            <w:tcW w:w="1439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4:2:2</w:t>
            </w:r>
          </w:p>
        </w:tc>
        <w:tc>
          <w:tcPr>
            <w:tcW w:w="1441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(QY, QC)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15.5%</w:t>
            </w:r>
          </w:p>
        </w:tc>
        <w:tc>
          <w:tcPr>
            <w:tcW w:w="1439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406.3 ms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207.0 ms</w:t>
            </w:r>
          </w:p>
        </w:tc>
      </w:tr>
      <w:tr>
        <w:trPr/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document1.jpg</w:t>
            </w:r>
          </w:p>
        </w:tc>
        <w:tc>
          <w:tcPr>
            <w:tcW w:w="1439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4:4:4</w:t>
            </w:r>
          </w:p>
        </w:tc>
        <w:tc>
          <w:tcPr>
            <w:tcW w:w="1441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(QN, QN)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17.8%</w:t>
            </w:r>
          </w:p>
        </w:tc>
        <w:tc>
          <w:tcPr>
            <w:tcW w:w="1439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606.9 ms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280.1 ms</w:t>
            </w:r>
          </w:p>
        </w:tc>
      </w:tr>
      <w:tr>
        <w:trPr/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document1.jpg</w:t>
            </w:r>
          </w:p>
        </w:tc>
        <w:tc>
          <w:tcPr>
            <w:tcW w:w="1439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4:4:4</w:t>
            </w:r>
          </w:p>
        </w:tc>
        <w:tc>
          <w:tcPr>
            <w:tcW w:w="1441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(QY, QC)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12.4%</w:t>
            </w:r>
          </w:p>
        </w:tc>
        <w:tc>
          <w:tcPr>
            <w:tcW w:w="1439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590.1 ms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289.3 ms</w:t>
            </w:r>
          </w:p>
        </w:tc>
      </w:tr>
      <w:tr>
        <w:trPr/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document1.jpg</w:t>
            </w:r>
          </w:p>
        </w:tc>
        <w:tc>
          <w:tcPr>
            <w:tcW w:w="1439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4:2:2</w:t>
            </w:r>
          </w:p>
        </w:tc>
        <w:tc>
          <w:tcPr>
            <w:tcW w:w="1441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(QN, QN)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17.3%</w:t>
            </w:r>
          </w:p>
        </w:tc>
        <w:tc>
          <w:tcPr>
            <w:tcW w:w="1439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370.6 ms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190.4 ms</w:t>
            </w:r>
          </w:p>
        </w:tc>
      </w:tr>
      <w:tr>
        <w:trPr/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document1.jpg</w:t>
            </w:r>
          </w:p>
        </w:tc>
        <w:tc>
          <w:tcPr>
            <w:tcW w:w="1439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4:2:2</w:t>
            </w:r>
          </w:p>
        </w:tc>
        <w:tc>
          <w:tcPr>
            <w:tcW w:w="1441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(QY, QC)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11.8%</w:t>
            </w:r>
          </w:p>
        </w:tc>
        <w:tc>
          <w:tcPr>
            <w:tcW w:w="1439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357.5 ms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195.2 ms</w:t>
            </w:r>
          </w:p>
        </w:tc>
      </w:tr>
      <w:tr>
        <w:trPr/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drawing1.jpg</w:t>
            </w:r>
          </w:p>
        </w:tc>
        <w:tc>
          <w:tcPr>
            <w:tcW w:w="1439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4:4:4</w:t>
            </w:r>
          </w:p>
        </w:tc>
        <w:tc>
          <w:tcPr>
            <w:tcW w:w="1441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(QN, QN)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18.7%</w:t>
            </w:r>
          </w:p>
        </w:tc>
        <w:tc>
          <w:tcPr>
            <w:tcW w:w="1439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579.3 ms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285.7 ms</w:t>
            </w:r>
          </w:p>
        </w:tc>
      </w:tr>
      <w:tr>
        <w:trPr/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drawing1.jpg</w:t>
            </w:r>
          </w:p>
        </w:tc>
        <w:tc>
          <w:tcPr>
            <w:tcW w:w="1439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4:4:4</w:t>
            </w:r>
          </w:p>
        </w:tc>
        <w:tc>
          <w:tcPr>
            <w:tcW w:w="1441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(QY, QC)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10.7%</w:t>
            </w:r>
          </w:p>
        </w:tc>
        <w:tc>
          <w:tcPr>
            <w:tcW w:w="1439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583.4 ms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292.0 ms</w:t>
            </w:r>
          </w:p>
        </w:tc>
      </w:tr>
      <w:tr>
        <w:trPr/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drawing1.jpg</w:t>
            </w:r>
          </w:p>
        </w:tc>
        <w:tc>
          <w:tcPr>
            <w:tcW w:w="1439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4:2:2</w:t>
            </w:r>
          </w:p>
        </w:tc>
        <w:tc>
          <w:tcPr>
            <w:tcW w:w="1441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(QN, QN)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18.2%</w:t>
            </w:r>
          </w:p>
        </w:tc>
        <w:tc>
          <w:tcPr>
            <w:tcW w:w="1439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383.6 ms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216.0 ms</w:t>
            </w:r>
          </w:p>
        </w:tc>
      </w:tr>
      <w:tr>
        <w:trPr/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drawing1.jpg</w:t>
            </w:r>
          </w:p>
        </w:tc>
        <w:tc>
          <w:tcPr>
            <w:tcW w:w="1439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4:2:2</w:t>
            </w:r>
          </w:p>
        </w:tc>
        <w:tc>
          <w:tcPr>
            <w:tcW w:w="1441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(QY, QC)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10.2%</w:t>
            </w:r>
          </w:p>
        </w:tc>
        <w:tc>
          <w:tcPr>
            <w:tcW w:w="1439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424.0 ms</w:t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/>
              <w:t>246.0 ms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Wyniki wizualne </w:t>
      </w:r>
      <w:r>
        <w:rPr>
          <w:caps w:val="false"/>
          <w:smallCaps w:val="false"/>
          <w:color w:val="D9D0C2"/>
          <w:spacing w:val="0"/>
        </w:rPr>
        <w:t>↓</w:t>
      </w:r>
      <w:r>
        <w:br w:type="page"/>
      </w:r>
    </w:p>
    <w:p>
      <w:pPr>
        <w:pStyle w:val="Heading2"/>
        <w:spacing w:before="0" w:after="0"/>
        <w:rPr/>
      </w:pPr>
      <w:r>
        <w:rPr/>
        <w:t>File: color1.jpg</w:t>
      </w:r>
    </w:p>
    <w:p>
      <w:pPr>
        <w:pStyle w:val="Normal"/>
        <w:rPr/>
      </w:pPr>
      <w:r>
        <w:rPr/>
        <w:drawing>
          <wp:inline distT="0" distB="0" distL="0" distR="0">
            <wp:extent cx="5029200" cy="251460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029200" cy="251460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029200" cy="251460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029200" cy="251460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>File: document1.jpg</w:t>
      </w:r>
    </w:p>
    <w:p>
      <w:pPr>
        <w:pStyle w:val="Normal"/>
        <w:rPr/>
      </w:pPr>
      <w:r>
        <w:rPr/>
        <w:drawing>
          <wp:inline distT="0" distB="0" distL="0" distR="0">
            <wp:extent cx="5029200" cy="2514600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029200" cy="251460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029200" cy="2514600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029200" cy="2514600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>File: drawing1.jpg</w:t>
      </w:r>
    </w:p>
    <w:p>
      <w:pPr>
        <w:pStyle w:val="Normal"/>
        <w:rPr/>
      </w:pPr>
      <w:r>
        <w:rPr/>
        <w:drawing>
          <wp:inline distT="0" distB="0" distL="0" distR="0">
            <wp:extent cx="5029200" cy="2514600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029200" cy="2514600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029200" cy="2514600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inline distT="0" distB="0" distL="0" distR="0">
            <wp:extent cx="5029200" cy="2514600"/>
            <wp:effectExtent l="0" t="0" r="0" b="0"/>
            <wp:docPr id="1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Noto Serif"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urier">
    <w:altName w:val="Courier New"/>
    <w:charset w:val="01"/>
    <w:family w:val="roman"/>
    <w:pitch w:val="variable"/>
  </w:font>
  <w:font w:name="Noto Sans"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3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  <w:pPr>
      <w:widowControl/>
      <w:bidi w:val="0"/>
      <w:spacing w:lineRule="auto" w:line="276" w:before="0" w:after="20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 w:val="true"/>
      <w:keepLines/>
      <w:spacing w:before="480" w:after="0"/>
      <w:outlineLvl w:val="0"/>
    </w:pPr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 w:val="true"/>
      <w:keepLines/>
      <w:spacing w:before="200" w:after="0"/>
      <w:outlineLvl w:val="1"/>
    </w:pPr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 w:val="true"/>
      <w:keepLines/>
      <w:spacing w:before="200" w:after="0"/>
      <w:outlineLvl w:val="2"/>
    </w:pPr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 w:val="true"/>
      <w:keepLines/>
      <w:spacing w:before="200" w:after="0"/>
      <w:outlineLvl w:val="3"/>
    </w:pPr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themeColor="accent1"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 w:val="true"/>
      <w:keepLines/>
      <w:spacing w:before="200" w:after="0"/>
      <w:outlineLvl w:val="4"/>
    </w:pPr>
    <w:rPr>
      <w:rFonts w:ascii="Calibri" w:hAnsi="Calibri" w:eastAsia="ＭＳ ゴシック" w:cs="" w:asciiTheme="majorHAnsi" w:cstheme="majorBidi" w:eastAsiaTheme="majorEastAsia" w:hAnsiTheme="majorHAnsi"/>
      <w:color w:themeColor="accent1" w:themeShade="7f"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 w:val="true"/>
      <w:keepLines/>
      <w:spacing w:before="200" w:after="0"/>
      <w:outlineLvl w:val="5"/>
    </w:pPr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themeShade="7f"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 w:val="true"/>
      <w:keepLines/>
      <w:spacing w:before="200" w:after="0"/>
      <w:outlineLvl w:val="6"/>
    </w:pPr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 w:val="true"/>
      <w:keepLines/>
      <w:spacing w:before="200" w:after="0"/>
      <w:outlineLvl w:val="7"/>
    </w:pPr>
    <w:rPr>
      <w:rFonts w:ascii="Calibri" w:hAnsi="Calibri" w:eastAsia="ＭＳ ゴシック" w:cs="" w:asciiTheme="majorHAnsi" w:cstheme="majorBidi" w:eastAsiaTheme="majorEastAsia" w:hAnsiTheme="majorHAnsi"/>
      <w:color w:themeColor="accent1"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 w:val="true"/>
      <w:keepLines/>
      <w:spacing w:before="200" w:after="0"/>
      <w:outlineLvl w:val="8"/>
    </w:pPr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e618bf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e618bf"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</w:rPr>
  </w:style>
  <w:style w:type="character" w:styleId="TitleChar" w:customStyle="1">
    <w:name w:val="Title Char"/>
    <w:basedOn w:val="DefaultParagraphFont"/>
    <w:link w:val="Title"/>
    <w:uiPriority w:val="10"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BodyTextChar" w:customStyle="1">
    <w:name w:val="Body Text Char"/>
    <w:basedOn w:val="DefaultParagraphFont"/>
    <w:uiPriority w:val="99"/>
    <w:qFormat/>
    <w:rsid w:val="00aa1d8d"/>
    <w:rPr/>
  </w:style>
  <w:style w:type="character" w:styleId="BodyText2Char" w:customStyle="1">
    <w:name w:val="Body Text 2 Char"/>
    <w:basedOn w:val="DefaultParagraphFont"/>
    <w:link w:val="BodyText2"/>
    <w:uiPriority w:val="99"/>
    <w:qFormat/>
    <w:rsid w:val="00aa1d8d"/>
    <w:rPr/>
  </w:style>
  <w:style w:type="character" w:styleId="BodyText3Char" w:customStyle="1">
    <w:name w:val="Body Text 3 Ch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croTextChar" w:customStyle="1">
    <w:name w:val="Macro Text Char"/>
    <w:basedOn w:val="DefaultParagraphFont"/>
    <w:link w:val="MacroText"/>
    <w:uiPriority w:val="99"/>
    <w:qFormat/>
    <w:rsid w:val="0029639d"/>
    <w:rPr>
      <w:rFonts w:ascii="Courier" w:hAnsi="Courier"/>
      <w:sz w:val="20"/>
      <w:szCs w:val="20"/>
    </w:rPr>
  </w:style>
  <w:style w:type="character" w:styleId="QuoteChar" w:customStyle="1">
    <w:name w:val="Quote Char"/>
    <w:basedOn w:val="DefaultParagraphFont"/>
    <w:link w:val="Quote"/>
    <w:uiPriority w:val="29"/>
    <w:qFormat/>
    <w:rsid w:val="00fc693f"/>
    <w:rPr>
      <w:i/>
      <w:iCs/>
      <w:color w:themeColor="text1" w:val="000000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themeColor="accent1" w:val="4F81BD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themeColor="accent1" w:themeShade="7f" w:val="243F60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themeShade="7f" w:val="243F60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themeColor="accent1" w:val="4F81BD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c693f"/>
    <w:rPr>
      <w:b/>
      <w:bCs/>
      <w:i/>
      <w:iCs/>
      <w:color w:themeColor="accent1" w:val="4F81BD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themeColor="text1" w:themeTint="7f" w:val="808080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themeColor="accent1" w:val="4F81BD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themeColor="accent2"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themeColor="accent2"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Noto Sans" w:hAnsi="Noto Sans" w:eastAsia="Noto Sans" w:cs="Noto Sans Devanagari"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before="0" w:after="120"/>
    </w:pPr>
    <w:rPr/>
  </w:style>
  <w:style w:type="paragraph" w:styleId="List">
    <w:name w:val="List"/>
    <w:basedOn w:val="Normal"/>
    <w:uiPriority w:val="99"/>
    <w:unhideWhenUsed/>
    <w:rsid w:val="00aa1d8d"/>
    <w:pPr>
      <w:spacing w:before="0" w:after="200"/>
      <w:ind w:hanging="360" w:left="360"/>
      <w:contextualSpacing/>
    </w:pPr>
    <w:rPr/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Rule="auto" w:line="240"/>
    </w:pPr>
    <w:rPr>
      <w:b/>
      <w:bCs/>
      <w:color w:themeColor="accent1" w:val="4F81BD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fc693f"/>
    <w:pPr>
      <w:widowControl/>
      <w:bidi w:val="0"/>
      <w:spacing w:lineRule="auto" w:line="240" w:before="0" w:after="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lineRule="auto" w:line="240" w:before="0" w:after="300"/>
      <w:contextualSpacing/>
    </w:pPr>
    <w:rPr>
      <w:rFonts w:ascii="Calibri" w:hAnsi="Calibri" w:eastAsia="ＭＳ ゴシック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/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spacing w:before="0" w:after="200"/>
      <w:ind w:left="720"/>
      <w:contextualSpacing/>
    </w:pPr>
    <w:rPr/>
  </w:style>
  <w:style w:type="paragraph" w:styleId="BodyText2">
    <w:name w:val="Body Text 2"/>
    <w:basedOn w:val="Normal"/>
    <w:link w:val="BodyText2Char"/>
    <w:uiPriority w:val="99"/>
    <w:unhideWhenUsed/>
    <w:qFormat/>
    <w:rsid w:val="00aa1d8d"/>
    <w:pPr>
      <w:spacing w:lineRule="auto" w:line="480" w:before="0" w:after="120"/>
    </w:pPr>
    <w:rPr/>
  </w:style>
  <w:style w:type="paragraph" w:styleId="BodyText3">
    <w:name w:val="Body Text 3"/>
    <w:basedOn w:val="Normal"/>
    <w:link w:val="BodyText3Char"/>
    <w:uiPriority w:val="99"/>
    <w:unhideWhenUsed/>
    <w:qFormat/>
    <w:rsid w:val="00aa1d8d"/>
    <w:pPr>
      <w:spacing w:before="0" w:after="120"/>
    </w:pPr>
    <w:rPr>
      <w:sz w:val="16"/>
      <w:szCs w:val="16"/>
    </w:rPr>
  </w:style>
  <w:style w:type="paragraph" w:styleId="List2">
    <w:name w:val="List 2"/>
    <w:basedOn w:val="Normal"/>
    <w:uiPriority w:val="99"/>
    <w:unhideWhenUsed/>
    <w:qFormat/>
    <w:rsid w:val="00326f90"/>
    <w:pPr>
      <w:spacing w:before="0" w:after="200"/>
      <w:ind w:hanging="360" w:left="720"/>
      <w:contextualSpacing/>
    </w:pPr>
    <w:rPr/>
  </w:style>
  <w:style w:type="paragraph" w:styleId="List3">
    <w:name w:val="List 3"/>
    <w:basedOn w:val="Normal"/>
    <w:uiPriority w:val="99"/>
    <w:unhideWhenUsed/>
    <w:qFormat/>
    <w:rsid w:val="00326f90"/>
    <w:pPr>
      <w:spacing w:before="0" w:after="200"/>
      <w:ind w:hanging="360" w:left="1080"/>
      <w:contextualSpacing/>
    </w:pPr>
    <w:rPr/>
  </w:style>
  <w:style w:type="paragraph" w:styleId="ListBullet">
    <w:name w:val="List Bullet"/>
    <w:basedOn w:val="Normal"/>
    <w:uiPriority w:val="99"/>
    <w:unhideWhenUsed/>
    <w:rsid w:val="00326f90"/>
    <w:pPr>
      <w:numPr>
        <w:ilvl w:val="0"/>
        <w:numId w:val="1"/>
      </w:numPr>
      <w:spacing w:before="0" w:after="200"/>
      <w:contextualSpacing/>
    </w:pPr>
    <w:rPr/>
  </w:style>
  <w:style w:type="paragraph" w:styleId="ListBullet2">
    <w:name w:val="List Bullet 2"/>
    <w:basedOn w:val="Normal"/>
    <w:uiPriority w:val="99"/>
    <w:unhideWhenUsed/>
    <w:rsid w:val="00326f90"/>
    <w:pPr>
      <w:numPr>
        <w:ilvl w:val="0"/>
        <w:numId w:val="2"/>
      </w:numPr>
      <w:spacing w:before="0" w:after="200"/>
      <w:contextualSpacing/>
    </w:pPr>
    <w:rPr/>
  </w:style>
  <w:style w:type="paragraph" w:styleId="ListBullet3">
    <w:name w:val="List Bullet 3"/>
    <w:basedOn w:val="Normal"/>
    <w:uiPriority w:val="99"/>
    <w:unhideWhenUsed/>
    <w:rsid w:val="00326f90"/>
    <w:pPr>
      <w:numPr>
        <w:ilvl w:val="0"/>
        <w:numId w:val="3"/>
      </w:numPr>
      <w:spacing w:before="0" w:after="200"/>
      <w:contextualSpacing/>
    </w:pPr>
    <w:rPr/>
  </w:style>
  <w:style w:type="paragraph" w:styleId="ListNumber">
    <w:name w:val="List Number"/>
    <w:basedOn w:val="Normal"/>
    <w:uiPriority w:val="99"/>
    <w:unhideWhenUsed/>
    <w:rsid w:val="00326f90"/>
    <w:pPr>
      <w:numPr>
        <w:ilvl w:val="0"/>
        <w:numId w:val="4"/>
      </w:numPr>
      <w:spacing w:before="0" w:after="200"/>
      <w:contextualSpacing/>
    </w:pPr>
    <w:rPr/>
  </w:style>
  <w:style w:type="paragraph" w:styleId="ListNumber2">
    <w:name w:val="List Number 2"/>
    <w:basedOn w:val="Normal"/>
    <w:uiPriority w:val="99"/>
    <w:unhideWhenUsed/>
    <w:rsid w:val="0029639d"/>
    <w:pPr>
      <w:numPr>
        <w:ilvl w:val="0"/>
        <w:numId w:val="5"/>
      </w:numPr>
      <w:spacing w:before="0" w:after="200"/>
      <w:contextualSpacing/>
    </w:pPr>
    <w:rPr/>
  </w:style>
  <w:style w:type="paragraph" w:styleId="ListNumber3">
    <w:name w:val="List Number 3"/>
    <w:basedOn w:val="Normal"/>
    <w:uiPriority w:val="99"/>
    <w:unhideWhenUsed/>
    <w:rsid w:val="0029639d"/>
    <w:pPr>
      <w:numPr>
        <w:ilvl w:val="0"/>
        <w:numId w:val="6"/>
      </w:num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unhideWhenUsed/>
    <w:rsid w:val="0029639d"/>
    <w:pPr>
      <w:spacing w:before="0" w:after="120"/>
      <w:ind w:left="360"/>
      <w:contextualSpacing/>
    </w:pPr>
    <w:rPr/>
  </w:style>
  <w:style w:type="paragraph" w:styleId="ListContinue2">
    <w:name w:val="List Continue 2"/>
    <w:basedOn w:val="Normal"/>
    <w:uiPriority w:val="99"/>
    <w:unhideWhenUsed/>
    <w:rsid w:val="0029639d"/>
    <w:pPr>
      <w:spacing w:before="0" w:after="120"/>
      <w:ind w:left="720"/>
      <w:contextualSpacing/>
    </w:pPr>
    <w:rPr/>
  </w:style>
  <w:style w:type="paragraph" w:styleId="ListContinue3">
    <w:name w:val="List Continue 3"/>
    <w:basedOn w:val="Normal"/>
    <w:uiPriority w:val="99"/>
    <w:unhideWhenUsed/>
    <w:rsid w:val="0029639d"/>
    <w:pPr>
      <w:spacing w:before="0" w:after="120"/>
      <w:ind w:left="1080"/>
      <w:contextualSpacing/>
    </w:pPr>
    <w:rPr/>
  </w:style>
  <w:style w:type="paragraph" w:styleId="MacroText">
    <w:name w:val="macro"/>
    <w:link w:val="MacroTextChar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bidi w:val="0"/>
      <w:spacing w:lineRule="auto" w:line="276" w:before="0" w:after="200"/>
      <w:jc w:val="left"/>
    </w:pPr>
    <w:rPr>
      <w:rFonts w:ascii="Courier" w:hAnsi="Courier" w:eastAsia="ＭＳ 明朝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pPr/>
    <w:rPr>
      <w:i/>
      <w:iCs/>
      <w:color w:themeColor="text1"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themeColor="accent1" w:val="4F81BD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Application>LibreOffice/24.8.6.2$Linux_X86_64 LibreOffice_project/480$Build-2</Application>
  <AppVersion>15.0000</AppVersion>
  <Pages>6</Pages>
  <Words>368</Words>
  <Characters>2143</Characters>
  <CharactersWithSpaces>2420</CharactersWithSpaces>
  <Paragraphs>105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en-US</dc:language>
  <cp:lastModifiedBy/>
  <dcterms:modified xsi:type="dcterms:W3CDTF">2025-05-02T21:12:27Z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