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4A53" w:rsidRPr="00F34A53" w:rsidRDefault="00F34A53" w:rsidP="00F34A53">
      <w:pPr>
        <w:shd w:val="clear" w:color="auto" w:fill="FFFFFF"/>
        <w:spacing w:after="240"/>
        <w:outlineLvl w:val="0"/>
        <w:rPr>
          <w:rFonts w:ascii="Segoe UI" w:eastAsia="Times New Roman" w:hAnsi="Segoe UI" w:cs="Segoe UI"/>
          <w:b/>
          <w:bCs/>
          <w:color w:val="1F2328"/>
          <w:kern w:val="36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b/>
          <w:bCs/>
          <w:color w:val="1F2328"/>
          <w:kern w:val="36"/>
          <w:lang w:eastAsia="ru-RU"/>
          <w14:ligatures w14:val="none"/>
        </w:rPr>
        <w:t>Рекомендовані методи Pandas (що використовувати)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pd.read_csv, pd.read_excel — для читання даних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df.head(), df.info(), df.describe() — первинне дослідження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df.isna(), df.duplicated() — перевірка пропусків / дублікатів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df.drop() — видалення колонок / рядків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df.set_index(), df.reset_index() — маніпуляція індексами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df.insert() — для вставки нових колонок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Прямі арифметичні операції (наприклад, df["A"] + df["B"]) — для обчислення нових колонок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pd.concat або df.append() — для додавання нових рядків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df.loc[] — для фільтрації за мітками або логікою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df.iloc[] — для позиційної вибірки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df.groupby().agg() — для групування та агрегування (при потребі)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df.to_csv(), df.to_excel() — експорт даних</w:t>
      </w:r>
    </w:p>
    <w:p w:rsidR="00F34A53" w:rsidRPr="00F34A53" w:rsidRDefault="00F34A53" w:rsidP="00F34A53">
      <w:pPr>
        <w:numPr>
          <w:ilvl w:val="0"/>
          <w:numId w:val="1"/>
        </w:numPr>
        <w:shd w:val="clear" w:color="auto" w:fill="FFFFFF"/>
        <w:spacing w:before="240" w:after="240"/>
        <w:ind w:left="960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</w:pPr>
      <w:r w:rsidRPr="00F34A53">
        <w:rPr>
          <w:rFonts w:ascii="Segoe UI" w:eastAsia="Times New Roman" w:hAnsi="Segoe UI" w:cs="Segoe UI"/>
          <w:color w:val="1F2328"/>
          <w:kern w:val="0"/>
          <w:sz w:val="21"/>
          <w:szCs w:val="21"/>
          <w:lang w:eastAsia="ru-RU"/>
          <w14:ligatures w14:val="none"/>
        </w:rPr>
        <w:t>df.apply(lambda ...) — якщо логіка обчислення дуже специфічна</w:t>
      </w:r>
    </w:p>
    <w:p w:rsidR="00F34A53" w:rsidRPr="00F34A53" w:rsidRDefault="00F34A53" w:rsidP="00F34A5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F5567" w:rsidRPr="00F34A53" w:rsidRDefault="005F5567" w:rsidP="00F34A53"/>
    <w:sectPr w:rsidR="005F5567" w:rsidRPr="00F34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51603"/>
    <w:multiLevelType w:val="multilevel"/>
    <w:tmpl w:val="47D4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90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53"/>
    <w:rsid w:val="003F50BB"/>
    <w:rsid w:val="005F5567"/>
    <w:rsid w:val="00986059"/>
    <w:rsid w:val="00F3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3AC9367-8C47-6947-96FA-F1D7F2DC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4A5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A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34A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9360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2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1D9E0"/>
                                                <w:bottom w:val="single" w:sz="6" w:space="0" w:color="D1D9E0"/>
                                                <w:right w:val="single" w:sz="6" w:space="0" w:color="D1D9E0"/>
                                              </w:divBdr>
                                              <w:divsChild>
                                                <w:div w:id="31453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0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Chekan</dc:creator>
  <cp:keywords/>
  <dc:description/>
  <cp:lastModifiedBy>Svitlana Chekan</cp:lastModifiedBy>
  <cp:revision>1</cp:revision>
  <dcterms:created xsi:type="dcterms:W3CDTF">2025-11-19T10:13:00Z</dcterms:created>
  <dcterms:modified xsi:type="dcterms:W3CDTF">2025-11-19T10:17:00Z</dcterms:modified>
</cp:coreProperties>
</file>