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483F13">
        <w:rPr>
          <w:rFonts w:ascii="Roboto" w:eastAsia="Times New Roman" w:hAnsi="Roboto" w:cs="Times New Roman"/>
          <w:color w:val="2B2B2B"/>
          <w:sz w:val="36"/>
          <w:szCs w:val="36"/>
        </w:rPr>
        <w:t>Mathematics Class 10 Syllabus</w:t>
      </w:r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Exam Structure</w:t>
      </w:r>
    </w:p>
    <w:tbl>
      <w:tblPr>
        <w:tblW w:w="889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5467"/>
        <w:gridCol w:w="2089"/>
      </w:tblGrid>
      <w:tr w:rsidR="00483F13" w:rsidRPr="00483F13" w:rsidTr="00483F13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3F13" w:rsidRPr="00483F13" w:rsidRDefault="00483F13" w:rsidP="00483F1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F1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Units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3F13" w:rsidRPr="00483F13" w:rsidRDefault="00483F13" w:rsidP="00483F1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F1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Marks</w:t>
            </w:r>
          </w:p>
        </w:tc>
      </w:tr>
      <w:tr w:rsidR="00483F13" w:rsidRPr="00483F13" w:rsidTr="00483F1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3F13" w:rsidRPr="00483F13" w:rsidRDefault="00483F13" w:rsidP="00483F1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F1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3F13" w:rsidRPr="00483F13" w:rsidRDefault="00483F13" w:rsidP="00483F1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F13">
              <w:rPr>
                <w:rFonts w:ascii="Times New Roman" w:eastAsia="Times New Roman" w:hAnsi="Times New Roman" w:cs="Times New Roman"/>
                <w:sz w:val="24"/>
                <w:szCs w:val="24"/>
              </w:rPr>
              <w:t>Number Systems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3F13" w:rsidRPr="00483F13" w:rsidRDefault="00483F13" w:rsidP="00483F1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F13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483F13" w:rsidRPr="00483F13" w:rsidTr="00483F1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3F13" w:rsidRPr="00483F13" w:rsidRDefault="00483F13" w:rsidP="00483F1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F13"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3F13" w:rsidRPr="00483F13" w:rsidRDefault="00483F13" w:rsidP="00483F1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F13">
              <w:rPr>
                <w:rFonts w:ascii="Times New Roman" w:eastAsia="Times New Roman" w:hAnsi="Times New Roman" w:cs="Times New Roman"/>
                <w:sz w:val="24"/>
                <w:szCs w:val="24"/>
              </w:rPr>
              <w:t>Algebra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3F13" w:rsidRPr="00483F13" w:rsidRDefault="00483F13" w:rsidP="00483F1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F1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83F13" w:rsidRPr="00483F13" w:rsidTr="00483F1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3F13" w:rsidRPr="00483F13" w:rsidRDefault="00483F13" w:rsidP="00483F1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F13">
              <w:rPr>
                <w:rFonts w:ascii="Times New Roman" w:eastAsia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3F13" w:rsidRPr="00483F13" w:rsidRDefault="00483F13" w:rsidP="00483F1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F13">
              <w:rPr>
                <w:rFonts w:ascii="Times New Roman" w:eastAsia="Times New Roman" w:hAnsi="Times New Roman" w:cs="Times New Roman"/>
                <w:sz w:val="24"/>
                <w:szCs w:val="24"/>
              </w:rPr>
              <w:t>Coordinate Geometry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3F13" w:rsidRPr="00483F13" w:rsidRDefault="00483F13" w:rsidP="00483F1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F13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483F13" w:rsidRPr="00483F13" w:rsidTr="00483F1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3F13" w:rsidRPr="00483F13" w:rsidRDefault="00483F13" w:rsidP="00483F1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F13">
              <w:rPr>
                <w:rFonts w:ascii="Times New Roman" w:eastAsia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3F13" w:rsidRPr="00483F13" w:rsidRDefault="00483F13" w:rsidP="00483F1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F13">
              <w:rPr>
                <w:rFonts w:ascii="Times New Roman" w:eastAsia="Times New Roman" w:hAnsi="Times New Roman" w:cs="Times New Roman"/>
                <w:sz w:val="24"/>
                <w:szCs w:val="24"/>
              </w:rPr>
              <w:t>Geometry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3F13" w:rsidRPr="00483F13" w:rsidRDefault="00483F13" w:rsidP="00483F1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F1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483F13" w:rsidRPr="00483F13" w:rsidTr="00483F1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3F13" w:rsidRPr="00483F13" w:rsidRDefault="00483F13" w:rsidP="00483F1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F13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3F13" w:rsidRPr="00483F13" w:rsidRDefault="00483F13" w:rsidP="00483F1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F13">
              <w:rPr>
                <w:rFonts w:ascii="Times New Roman" w:eastAsia="Times New Roman" w:hAnsi="Times New Roman" w:cs="Times New Roman"/>
                <w:sz w:val="24"/>
                <w:szCs w:val="24"/>
              </w:rPr>
              <w:t>Trigonometry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3F13" w:rsidRPr="00483F13" w:rsidRDefault="00483F13" w:rsidP="00483F1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F1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83F13" w:rsidRPr="00483F13" w:rsidTr="00483F1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3F13" w:rsidRPr="00483F13" w:rsidRDefault="00483F13" w:rsidP="00483F1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F13"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3F13" w:rsidRPr="00483F13" w:rsidRDefault="00483F13" w:rsidP="00483F1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F13">
              <w:rPr>
                <w:rFonts w:ascii="Times New Roman" w:eastAsia="Times New Roman" w:hAnsi="Times New Roman" w:cs="Times New Roman"/>
                <w:sz w:val="24"/>
                <w:szCs w:val="24"/>
              </w:rPr>
              <w:t>Mensuration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3F13" w:rsidRPr="00483F13" w:rsidRDefault="00483F13" w:rsidP="00483F1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F1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83F13" w:rsidRPr="00483F13" w:rsidTr="00483F1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3F13" w:rsidRPr="00483F13" w:rsidRDefault="00483F13" w:rsidP="00483F1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F13">
              <w:rPr>
                <w:rFonts w:ascii="Times New Roman" w:eastAsia="Times New Roman" w:hAnsi="Times New Roman" w:cs="Times New Roman"/>
                <w:sz w:val="24"/>
                <w:szCs w:val="24"/>
              </w:rPr>
              <w:t>VII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3F13" w:rsidRPr="00483F13" w:rsidRDefault="00483F13" w:rsidP="00483F1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F13">
              <w:rPr>
                <w:rFonts w:ascii="Times New Roman" w:eastAsia="Times New Roman" w:hAnsi="Times New Roman" w:cs="Times New Roman"/>
                <w:sz w:val="24"/>
                <w:szCs w:val="24"/>
              </w:rPr>
              <w:t>Statistics &amp; Probability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3F13" w:rsidRPr="00483F13" w:rsidRDefault="00483F13" w:rsidP="00483F1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F1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483F13" w:rsidRPr="00483F13" w:rsidTr="00483F1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3F13" w:rsidRPr="00483F13" w:rsidRDefault="00483F13" w:rsidP="00483F1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F1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3F13" w:rsidRPr="00483F13" w:rsidRDefault="00483F13" w:rsidP="00483F1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F1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3F13" w:rsidRPr="00483F13" w:rsidRDefault="00483F13" w:rsidP="00483F1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F1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80</w:t>
            </w:r>
          </w:p>
        </w:tc>
      </w:tr>
    </w:tbl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483F13">
        <w:rPr>
          <w:rFonts w:ascii="Roboto" w:eastAsia="Times New Roman" w:hAnsi="Roboto" w:cs="Times New Roman"/>
          <w:color w:val="2B2B2B"/>
          <w:sz w:val="27"/>
          <w:szCs w:val="27"/>
        </w:rPr>
        <w:t>UNIT I: NUMBER SYSTEMS</w:t>
      </w:r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1. REAL NUMBERS</w:t>
      </w:r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Euclid's division lemma, Fundamental Theorem of Arithmetic - statements after reviewing work done earlier and after illustrating and motivating through examples, Proofs of results - irrationality of √2, √3, √5, decimal expansions of rational numbers in terms of terminating/non-terminating recurring decimals.</w:t>
      </w:r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483F13">
        <w:rPr>
          <w:rFonts w:ascii="Roboto" w:eastAsia="Times New Roman" w:hAnsi="Roboto" w:cs="Times New Roman"/>
          <w:color w:val="2B2B2B"/>
          <w:sz w:val="27"/>
          <w:szCs w:val="27"/>
        </w:rPr>
        <w:t>UNIT II: ALGEBRA</w:t>
      </w:r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lastRenderedPageBreak/>
        <w:t>1. POLYNOMIALS</w:t>
      </w:r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Zeros of a polynomial.</w:t>
      </w:r>
      <w:proofErr w:type="gramEnd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Relationship between zeros and coefficients of quadratic polynomials.</w:t>
      </w:r>
      <w:proofErr w:type="gramEnd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Statement and simple problems on division algorithm for polynomials with real coefficients.</w:t>
      </w:r>
      <w:proofErr w:type="gramEnd"/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2. PAIR OF LINEAR EQUATIONS IN TWO VARIABLES</w:t>
      </w:r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Pair of linear equations in two variables and their graphical solution.</w:t>
      </w:r>
      <w:proofErr w:type="gramEnd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Geometric representation of different possibilities of solutions/inconsistency.</w:t>
      </w:r>
      <w:proofErr w:type="gramEnd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 </w:t>
      </w:r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 xml:space="preserve">Algebraic conditions for number of solutions. </w:t>
      </w:r>
      <w:proofErr w:type="gramStart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Solution of a pair of linear equations in two variables algebraically - by substitution, by elimination and by cross multiplication method.</w:t>
      </w:r>
      <w:proofErr w:type="gramEnd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 xml:space="preserve"> Simple situational problems must be included. </w:t>
      </w:r>
      <w:proofErr w:type="gramStart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Simple problems on equations reducible to linear equations.</w:t>
      </w:r>
      <w:proofErr w:type="gramEnd"/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3. QUADRATIC EQUATIONS</w:t>
      </w:r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Standard form of a quadratic equation ax</w:t>
      </w:r>
      <w:r w:rsidRPr="00483F13">
        <w:rPr>
          <w:rFonts w:ascii="Roboto" w:eastAsia="Times New Roman" w:hAnsi="Roboto" w:cs="Times New Roman"/>
          <w:color w:val="444444"/>
          <w:sz w:val="18"/>
          <w:szCs w:val="18"/>
          <w:vertAlign w:val="superscript"/>
        </w:rPr>
        <w:t>2</w:t>
      </w:r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 xml:space="preserve">+bx+c=0, (a ≠ 0). </w:t>
      </w:r>
      <w:proofErr w:type="gramStart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Solution of the quadratic equations (only real roots) by factorization, by completing the square and by using quadratic formula.</w:t>
      </w:r>
      <w:proofErr w:type="gramEnd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Relationship between discriminant and nature of roots.</w:t>
      </w:r>
      <w:proofErr w:type="gramEnd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 </w:t>
      </w:r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Situational problems based on quadratic equations related to day to day activities to be incorporated.</w:t>
      </w:r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4. ARITHMETIC PROGRESSIONS</w:t>
      </w:r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Motivation for studying Arithmetic Progression Derivation of the n</w:t>
      </w:r>
      <w:r w:rsidRPr="00483F13">
        <w:rPr>
          <w:rFonts w:ascii="Roboto" w:eastAsia="Times New Roman" w:hAnsi="Roboto" w:cs="Times New Roman"/>
          <w:color w:val="444444"/>
          <w:sz w:val="18"/>
          <w:szCs w:val="18"/>
          <w:vertAlign w:val="superscript"/>
        </w:rPr>
        <w:t>th</w:t>
      </w:r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 xml:space="preserve"> term and sum of the first </w:t>
      </w:r>
      <w:proofErr w:type="spellStart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 xml:space="preserve"> terms of A.P. and their application in solving daily life problems.</w:t>
      </w:r>
      <w:proofErr w:type="gramEnd"/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483F13">
        <w:rPr>
          <w:rFonts w:ascii="Roboto" w:eastAsia="Times New Roman" w:hAnsi="Roboto" w:cs="Times New Roman"/>
          <w:color w:val="2B2B2B"/>
          <w:sz w:val="27"/>
          <w:szCs w:val="27"/>
        </w:rPr>
        <w:t>UNIT III: COORDINATE GEOMETRY</w:t>
      </w:r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1. LINES (In two-dimensions)</w:t>
      </w:r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Concepts of coordinate geometry, graphs of linear equations.</w:t>
      </w:r>
      <w:proofErr w:type="gramEnd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 xml:space="preserve"> Distance formula. </w:t>
      </w:r>
      <w:proofErr w:type="gramStart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Section formula (internal division).</w:t>
      </w:r>
      <w:proofErr w:type="gramEnd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Area of a triangle.</w:t>
      </w:r>
      <w:proofErr w:type="gramEnd"/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483F13">
        <w:rPr>
          <w:rFonts w:ascii="Roboto" w:eastAsia="Times New Roman" w:hAnsi="Roboto" w:cs="Times New Roman"/>
          <w:color w:val="2B2B2B"/>
          <w:sz w:val="27"/>
          <w:szCs w:val="27"/>
        </w:rPr>
        <w:t>UNIT IV: GEOMETRY</w:t>
      </w:r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1. TRIANGLES</w:t>
      </w:r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Definitions, examples, counter examples of similar triangles.</w:t>
      </w:r>
    </w:p>
    <w:p w:rsidR="00483F13" w:rsidRPr="00483F13" w:rsidRDefault="00483F13" w:rsidP="00483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(Prove) If a line is drawn parallel to one side of a triangle to intersect the other two sides in distinct points, the other two sides are divided in the same ratio.</w:t>
      </w:r>
    </w:p>
    <w:p w:rsidR="00483F13" w:rsidRPr="00483F13" w:rsidRDefault="00483F13" w:rsidP="00483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(Motivate) If a line divides two sides of a triangle in the same ratio, the line is parallel to the third side.</w:t>
      </w:r>
    </w:p>
    <w:p w:rsidR="00483F13" w:rsidRPr="00483F13" w:rsidRDefault="00483F13" w:rsidP="00483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(Motivate) If in two triangles, the corresponding angles are equal, their corresponding sides are proportional and the triangles are similar.</w:t>
      </w:r>
    </w:p>
    <w:p w:rsidR="00483F13" w:rsidRPr="00483F13" w:rsidRDefault="00483F13" w:rsidP="00483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(Motivate) If the corresponding sides of two triangles are proportional, their corresponding angles are equal and the two triangles are similar.</w:t>
      </w:r>
    </w:p>
    <w:p w:rsidR="00483F13" w:rsidRPr="00483F13" w:rsidRDefault="00483F13" w:rsidP="00483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(Motivate) If one angle of a triangle is equal to one angle of another triangle and the sides including these angles are proportional, the two triangles are similar.</w:t>
      </w:r>
    </w:p>
    <w:p w:rsidR="00483F13" w:rsidRPr="00483F13" w:rsidRDefault="00483F13" w:rsidP="00483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(Motivate) If a perpendicular is drawn from the vertex of the right angle of a right triangle to the hypotenuse, the triangles on each side of the perpendicular are similar to the whole triangle and to each other.</w:t>
      </w:r>
    </w:p>
    <w:p w:rsidR="00483F13" w:rsidRPr="00483F13" w:rsidRDefault="00483F13" w:rsidP="00483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(Prove) The ratio of the areas of two similar triangles is equal to the ratio of the squares on their corresponding sides.</w:t>
      </w:r>
    </w:p>
    <w:p w:rsidR="00483F13" w:rsidRPr="00483F13" w:rsidRDefault="00483F13" w:rsidP="00483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(Prove) In a right triangle, the square on the hypotenuse is equal to the sum of the squares on the other two sides.</w:t>
      </w:r>
    </w:p>
    <w:p w:rsidR="00483F13" w:rsidRPr="00483F13" w:rsidRDefault="00483F13" w:rsidP="00483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 xml:space="preserve">(Prove) In a triangle, if the square on one side is equal to sum of the squares on the other two sides, the angles opposite to the first side is a right </w:t>
      </w:r>
      <w:proofErr w:type="spellStart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traingle</w:t>
      </w:r>
      <w:proofErr w:type="spellEnd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.</w:t>
      </w:r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2. CIRCLES</w:t>
      </w:r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Tangents to a circle motivated by chords drawn from points coming closer and closer to the point.</w:t>
      </w:r>
    </w:p>
    <w:p w:rsidR="00483F13" w:rsidRPr="00483F13" w:rsidRDefault="00483F13" w:rsidP="00483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(Prove) The tangent at any point of a circle is perpendicular to the radius through the point of contact.</w:t>
      </w:r>
    </w:p>
    <w:p w:rsidR="00483F13" w:rsidRPr="00483F13" w:rsidRDefault="00483F13" w:rsidP="00483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(Prove) The lengths of tangents drawn from an external point to circle are equal.</w:t>
      </w:r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3. CONSTRUCTIONS</w:t>
      </w:r>
    </w:p>
    <w:p w:rsidR="00483F13" w:rsidRPr="00483F13" w:rsidRDefault="00483F13" w:rsidP="00483F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Division of a line segment in a given ratio (internally).</w:t>
      </w:r>
    </w:p>
    <w:p w:rsidR="00483F13" w:rsidRPr="00483F13" w:rsidRDefault="00483F13" w:rsidP="00483F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Tangent to a circle from a point outside it.</w:t>
      </w:r>
    </w:p>
    <w:p w:rsidR="00483F13" w:rsidRPr="00483F13" w:rsidRDefault="00483F13" w:rsidP="00483F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Construction of a triangle similar to a given triangle.</w:t>
      </w:r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483F13">
        <w:rPr>
          <w:rFonts w:ascii="Roboto" w:eastAsia="Times New Roman" w:hAnsi="Roboto" w:cs="Times New Roman"/>
          <w:color w:val="2B2B2B"/>
          <w:sz w:val="27"/>
          <w:szCs w:val="27"/>
        </w:rPr>
        <w:t>UNIT V: TRIGONOMETRY</w:t>
      </w:r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483F1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1 .</w:t>
      </w:r>
      <w:proofErr w:type="gramEnd"/>
      <w:r w:rsidRPr="00483F1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 xml:space="preserve"> INTRODUCTION TO TRIGONOMETRY</w:t>
      </w:r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Trigonometric ratios of an acute angle of a right-angled triangle.</w:t>
      </w:r>
      <w:proofErr w:type="gramEnd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 xml:space="preserve"> Proof of their existence (well defined); motivate the ratios, whichever are defined at 0° and 90°. </w:t>
      </w:r>
      <w:proofErr w:type="gramStart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Values (with proofs) of the trigonometric ratios of 30°, 45° and 60°.</w:t>
      </w:r>
      <w:proofErr w:type="gramEnd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Relationships between the ratios.</w:t>
      </w:r>
      <w:proofErr w:type="gramEnd"/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2. TRIGONOMETRIC IDENTITIES</w:t>
      </w:r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Proof and applications of the identity sin</w:t>
      </w:r>
      <w:r w:rsidRPr="00483F13">
        <w:rPr>
          <w:rFonts w:ascii="Roboto" w:eastAsia="Times New Roman" w:hAnsi="Roboto" w:cs="Times New Roman"/>
          <w:color w:val="444444"/>
          <w:sz w:val="18"/>
          <w:szCs w:val="18"/>
          <w:vertAlign w:val="superscript"/>
        </w:rPr>
        <w:t>2</w:t>
      </w:r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A + cos</w:t>
      </w:r>
      <w:r w:rsidRPr="00483F13">
        <w:rPr>
          <w:rFonts w:ascii="Roboto" w:eastAsia="Times New Roman" w:hAnsi="Roboto" w:cs="Times New Roman"/>
          <w:color w:val="444444"/>
          <w:sz w:val="18"/>
          <w:szCs w:val="18"/>
          <w:vertAlign w:val="superscript"/>
        </w:rPr>
        <w:t>2</w:t>
      </w:r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 xml:space="preserve">A = 1. </w:t>
      </w:r>
      <w:proofErr w:type="gramStart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Only simple identities to be given.</w:t>
      </w:r>
      <w:proofErr w:type="gramEnd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Trigonometric ratios of complementary angles.</w:t>
      </w:r>
      <w:proofErr w:type="gramEnd"/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3. HEIGHTS AND DISTANCES</w:t>
      </w:r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Simple and believable problems on heights and distances.</w:t>
      </w:r>
      <w:proofErr w:type="gramEnd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 xml:space="preserve"> Problems should not involve more than two right triangles. Angles of elevation / depression should be only 30°, 45°, </w:t>
      </w:r>
      <w:proofErr w:type="gramStart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60</w:t>
      </w:r>
      <w:proofErr w:type="gramEnd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°.</w:t>
      </w:r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483F13">
        <w:rPr>
          <w:rFonts w:ascii="Roboto" w:eastAsia="Times New Roman" w:hAnsi="Roboto" w:cs="Times New Roman"/>
          <w:color w:val="2B2B2B"/>
          <w:sz w:val="27"/>
          <w:szCs w:val="27"/>
        </w:rPr>
        <w:t>UNIT VI: MENSURATION</w:t>
      </w:r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1. AREAS RELATED TO CIRCLES</w:t>
      </w:r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Motivate the area of a circle; area of sectors and segments of a circle. Problems based on areas and perimeter / circumference of the above said plane figures. (In calculating area of segment of a circle, problems should be restricted to central angle of 60°, 90° and 120° only. Plane figures involving triangles, simple quadrilaterals and circle should be taken).</w:t>
      </w:r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2. SURFACE AREAS AND VOLUMES</w:t>
      </w:r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spellStart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 xml:space="preserve">) Problems on finding surface areas and volumes of combinations of any two of the following: cubes, cuboids, spheres, hemispheres and right circular cylinders/cones. </w:t>
      </w:r>
      <w:proofErr w:type="gramStart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Frustum of a cone.</w:t>
      </w:r>
      <w:proofErr w:type="gramEnd"/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 xml:space="preserve">(ii) Problems involving converting one type of metallic solid into another and other mixed problems. (Problems with combination of not more than two different solids </w:t>
      </w:r>
      <w:proofErr w:type="gramStart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be</w:t>
      </w:r>
      <w:proofErr w:type="gramEnd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 xml:space="preserve"> taken).</w:t>
      </w:r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483F13">
        <w:rPr>
          <w:rFonts w:ascii="Roboto" w:eastAsia="Times New Roman" w:hAnsi="Roboto" w:cs="Times New Roman"/>
          <w:color w:val="2B2B2B"/>
          <w:sz w:val="27"/>
          <w:szCs w:val="27"/>
        </w:rPr>
        <w:t>UNIT VII: STATISTICS AND PROBABILITY</w:t>
      </w:r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1. STATISTICS</w:t>
      </w:r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Mean,</w:t>
      </w:r>
      <w:proofErr w:type="gramEnd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 xml:space="preserve"> median and mode of grouped data (bimodal situation to be avoided). </w:t>
      </w:r>
      <w:proofErr w:type="gramStart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Cumulative frequency graph.</w:t>
      </w:r>
      <w:proofErr w:type="gramEnd"/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83F1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2. PROBABILITY</w:t>
      </w:r>
    </w:p>
    <w:p w:rsidR="00483F13" w:rsidRPr="00483F13" w:rsidRDefault="00483F13" w:rsidP="00483F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Classical definition of probability.</w:t>
      </w:r>
      <w:proofErr w:type="gramEnd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483F13">
        <w:rPr>
          <w:rFonts w:ascii="Roboto" w:eastAsia="Times New Roman" w:hAnsi="Roboto" w:cs="Times New Roman"/>
          <w:color w:val="444444"/>
          <w:sz w:val="24"/>
          <w:szCs w:val="24"/>
        </w:rPr>
        <w:t>Simple problems on single events (not using set notation).</w:t>
      </w:r>
      <w:proofErr w:type="gramEnd"/>
    </w:p>
    <w:p w:rsidR="002129F5" w:rsidRDefault="002129F5">
      <w:bookmarkStart w:id="0" w:name="_GoBack"/>
      <w:bookmarkEnd w:id="0"/>
    </w:p>
    <w:sectPr w:rsidR="00212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C487D"/>
    <w:multiLevelType w:val="multilevel"/>
    <w:tmpl w:val="509CC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CD5C06"/>
    <w:multiLevelType w:val="multilevel"/>
    <w:tmpl w:val="2A185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9C4828"/>
    <w:multiLevelType w:val="multilevel"/>
    <w:tmpl w:val="D2721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F13"/>
    <w:rsid w:val="002129F5"/>
    <w:rsid w:val="0048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3F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3F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3F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3F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3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3F1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3F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3F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3F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3F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3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3F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2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2018-08-02T07:30:00Z</dcterms:created>
  <dcterms:modified xsi:type="dcterms:W3CDTF">2018-08-02T07:31:00Z</dcterms:modified>
</cp:coreProperties>
</file>