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2FFF" w14:textId="07EFC37A" w:rsidR="00A50A85" w:rsidRDefault="00727CB6" w:rsidP="00727C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BCC321 – Banco de Dados I</w:t>
      </w:r>
    </w:p>
    <w:p w14:paraId="142AD186" w14:textId="5B47660F" w:rsidR="00727CB6" w:rsidRDefault="00727CB6" w:rsidP="00727C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Gonçalves da Silva – 18.1.4006</w:t>
      </w:r>
    </w:p>
    <w:p w14:paraId="5D233825" w14:textId="1AC9ED5B" w:rsidR="00727CB6" w:rsidRDefault="00727CB6" w:rsidP="00727C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II – Modelo Relacional e Mapeamento ER e ERE.</w:t>
      </w:r>
    </w:p>
    <w:p w14:paraId="4FA36E43" w14:textId="4BC9CEA4" w:rsidR="00727CB6" w:rsidRDefault="00727CB6" w:rsidP="00727C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8C76D" w14:textId="216F6763" w:rsidR="007079A5" w:rsidRDefault="00727CB6" w:rsidP="007079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Relacional</w:t>
      </w:r>
    </w:p>
    <w:p w14:paraId="49DE00BB" w14:textId="77777777" w:rsidR="007079A5" w:rsidRPr="007079A5" w:rsidRDefault="007079A5" w:rsidP="007079A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8D6BE6" w14:textId="77777777" w:rsidR="007079A5" w:rsidRDefault="0043158D" w:rsidP="00727CB6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79A5">
        <w:rPr>
          <w:rFonts w:ascii="Times New Roman" w:hAnsi="Times New Roman" w:cs="Times New Roman"/>
          <w:b/>
          <w:bCs/>
          <w:sz w:val="28"/>
          <w:szCs w:val="28"/>
        </w:rPr>
        <w:t>– Conceitos Básicos</w:t>
      </w:r>
    </w:p>
    <w:p w14:paraId="1A58D5BB" w14:textId="08338E18" w:rsidR="00727CB6" w:rsidRPr="007079A5" w:rsidRDefault="00727CB6" w:rsidP="007079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79A5">
        <w:rPr>
          <w:rFonts w:ascii="Times New Roman" w:hAnsi="Times New Roman" w:cs="Times New Roman"/>
          <w:sz w:val="24"/>
          <w:szCs w:val="24"/>
        </w:rPr>
        <w:t xml:space="preserve">O modelo relacional se aproxima mais de como um banco de dados é realmente implementado. Ele representa o banco de dados como um conjunto de relações, que são representados em forma de tabelas. Os nomes das tabelas e das colunas são utilizados para auxiliar na interpretação da relação. </w:t>
      </w:r>
    </w:p>
    <w:p w14:paraId="58D4F3B5" w14:textId="7C965A37" w:rsidR="00727CB6" w:rsidRDefault="00727CB6" w:rsidP="00727C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FECAA" w14:textId="515985E0" w:rsidR="00727CB6" w:rsidRDefault="00727CB6" w:rsidP="00727CB6">
      <w:pPr>
        <w:jc w:val="both"/>
        <w:rPr>
          <w:rFonts w:ascii="Times New Roman" w:hAnsi="Times New Roman" w:cs="Times New Roman"/>
          <w:sz w:val="24"/>
          <w:szCs w:val="24"/>
        </w:rPr>
      </w:pPr>
      <w:r w:rsidRPr="00727C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BB3DA" wp14:editId="36FADF69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E32" w14:textId="1E075CF2" w:rsidR="00727CB6" w:rsidRPr="007505F5" w:rsidRDefault="00727CB6" w:rsidP="00727CB6">
      <w:pPr>
        <w:jc w:val="center"/>
        <w:rPr>
          <w:rFonts w:ascii="Times New Roman" w:hAnsi="Times New Roman" w:cs="Times New Roman"/>
          <w:sz w:val="20"/>
          <w:szCs w:val="20"/>
        </w:rPr>
      </w:pPr>
      <w:r w:rsidRPr="007505F5">
        <w:rPr>
          <w:rFonts w:ascii="Times New Roman" w:hAnsi="Times New Roman" w:cs="Times New Roman"/>
          <w:sz w:val="20"/>
          <w:szCs w:val="20"/>
        </w:rPr>
        <w:t>Cada coluna corresponde a um atributo da relação, também podendo indicar uma conexão com outra tabela</w:t>
      </w:r>
    </w:p>
    <w:p w14:paraId="1B8576CC" w14:textId="6A2B4381" w:rsidR="00727CB6" w:rsidRDefault="00727CB6" w:rsidP="00727CB6">
      <w:pPr>
        <w:jc w:val="center"/>
        <w:rPr>
          <w:rFonts w:ascii="Times New Roman" w:hAnsi="Times New Roman" w:cs="Times New Roman"/>
        </w:rPr>
      </w:pPr>
    </w:p>
    <w:p w14:paraId="18C98C13" w14:textId="4850B8E7" w:rsidR="00727CB6" w:rsidRDefault="0043158D" w:rsidP="00727C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do dado de cada atributo (coluna) é chamado de domínio. Esse domínio é um conjunto de valores atômicos, ou seja, indivisível. Definir o domínio do BD consegue evitar que valores inválidos sejam atribuídos aos atributos. </w:t>
      </w:r>
    </w:p>
    <w:p w14:paraId="5BD24EA2" w14:textId="4C57CBA3" w:rsidR="0043158D" w:rsidRDefault="0043158D" w:rsidP="00727C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esquema de relação diz respeito a expressão da “tabela” em questão: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A1, A2, A3,...,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>), onde:</w:t>
      </w:r>
    </w:p>
    <w:p w14:paraId="5F2BFF62" w14:textId="2C558441" w:rsidR="0043158D" w:rsidRDefault="0043158D" w:rsidP="0043158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nome da relação/tabela;</w:t>
      </w:r>
    </w:p>
    <w:p w14:paraId="078F9A5C" w14:textId="67BF74BF" w:rsidR="0043158D" w:rsidRDefault="0043158D" w:rsidP="0043158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Ai: nome de um atributo, onde o domínio em R é expressado por “</w:t>
      </w:r>
      <w:proofErr w:type="gramStart"/>
      <w:r>
        <w:rPr>
          <w:rFonts w:ascii="Times New Roman" w:hAnsi="Times New Roman" w:cs="Times New Roman"/>
          <w:sz w:val="24"/>
          <w:szCs w:val="24"/>
        </w:rPr>
        <w:t>dom(</w:t>
      </w:r>
      <w:proofErr w:type="gramEnd"/>
      <w:r>
        <w:rPr>
          <w:rFonts w:ascii="Times New Roman" w:hAnsi="Times New Roman" w:cs="Times New Roman"/>
          <w:sz w:val="24"/>
          <w:szCs w:val="24"/>
        </w:rPr>
        <w:t>Ai)”;</w:t>
      </w:r>
    </w:p>
    <w:p w14:paraId="36EEBA00" w14:textId="6A0D9214" w:rsidR="0043158D" w:rsidRDefault="0043158D" w:rsidP="0043158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grau da relação</w:t>
      </w:r>
      <w:r w:rsidR="00732CDB">
        <w:rPr>
          <w:rFonts w:ascii="Times New Roman" w:hAnsi="Times New Roman" w:cs="Times New Roman"/>
          <w:sz w:val="24"/>
          <w:szCs w:val="24"/>
        </w:rPr>
        <w:t>, ou seja, quantidade de atributos.</w:t>
      </w:r>
    </w:p>
    <w:p w14:paraId="25A9FDC8" w14:textId="73BEEAE3" w:rsidR="00732CDB" w:rsidRDefault="00732CDB" w:rsidP="00732CDB">
      <w:pPr>
        <w:jc w:val="both"/>
        <w:rPr>
          <w:rFonts w:ascii="Times New Roman" w:hAnsi="Times New Roman" w:cs="Times New Roman"/>
          <w:sz w:val="24"/>
          <w:szCs w:val="24"/>
        </w:rPr>
      </w:pPr>
      <w:r w:rsidRPr="00732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EA8372" wp14:editId="57264F59">
            <wp:extent cx="5400040" cy="10648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355" w14:textId="34DE96E4" w:rsidR="00732CDB" w:rsidRDefault="00732CDB" w:rsidP="00732CD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Estudante possui grau 5 e Disciplina possui grau 4.</w:t>
      </w:r>
    </w:p>
    <w:p w14:paraId="5A4F72EE" w14:textId="34F906F4" w:rsidR="00732CDB" w:rsidRDefault="00732CDB" w:rsidP="00732CD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E6E371" w14:textId="2EEC7336" w:rsidR="00732CDB" w:rsidRDefault="00732CDB" w:rsidP="00732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instancia de uma relação são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preenchem a tabela, desde que respeitem o domínio do banco de dados ou tenha um valor especial nulo. A ordem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relevante, mas a ordem dos valores dentro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é, </w:t>
      </w:r>
      <w:r w:rsidR="007505F5">
        <w:rPr>
          <w:rFonts w:ascii="Times New Roman" w:hAnsi="Times New Roman" w:cs="Times New Roman"/>
          <w:sz w:val="24"/>
          <w:szCs w:val="24"/>
        </w:rPr>
        <w:t>pois,</w:t>
      </w:r>
      <w:r>
        <w:rPr>
          <w:rFonts w:ascii="Times New Roman" w:hAnsi="Times New Roman" w:cs="Times New Roman"/>
          <w:sz w:val="24"/>
          <w:szCs w:val="24"/>
        </w:rPr>
        <w:t xml:space="preserve"> cada valor tem que respeitar o domínio de cada atributo especificado. </w:t>
      </w:r>
    </w:p>
    <w:p w14:paraId="508C8718" w14:textId="5C77A667" w:rsidR="00732CDB" w:rsidRDefault="00732CDB" w:rsidP="00732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esquema de um banco de dados </w:t>
      </w:r>
      <w:r w:rsidR="007505F5">
        <w:rPr>
          <w:rFonts w:ascii="Times New Roman" w:hAnsi="Times New Roman" w:cs="Times New Roman"/>
          <w:sz w:val="24"/>
          <w:szCs w:val="24"/>
        </w:rPr>
        <w:t xml:space="preserve">relacional diz respeito a um conjunto de esquemas de relação e um conjunto de restrições de integridade. E uma instancia de um BD é um conjunto de instancias de relação. </w:t>
      </w:r>
    </w:p>
    <w:p w14:paraId="7537A112" w14:textId="722B1FB4" w:rsidR="007505F5" w:rsidRDefault="007505F5" w:rsidP="00732C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C3971" w14:textId="5C5A5B63" w:rsidR="007505F5" w:rsidRDefault="007505F5" w:rsidP="007079A5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5F5">
        <w:rPr>
          <w:rFonts w:ascii="Times New Roman" w:hAnsi="Times New Roman" w:cs="Times New Roman"/>
          <w:b/>
          <w:bCs/>
          <w:sz w:val="28"/>
          <w:szCs w:val="28"/>
        </w:rPr>
        <w:t>– Restrições do Modelo Relacional</w:t>
      </w:r>
    </w:p>
    <w:p w14:paraId="63B8C48F" w14:textId="77777777" w:rsidR="00EB28C9" w:rsidRDefault="007505F5" w:rsidP="00750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 de domínio é uma regra em que cada valor de cada atributo deve ser um valor indivisível no domínio do atributo</w:t>
      </w:r>
      <w:r w:rsidR="00EB28C9">
        <w:rPr>
          <w:rFonts w:ascii="Times New Roman" w:hAnsi="Times New Roman" w:cs="Times New Roman"/>
          <w:sz w:val="24"/>
          <w:szCs w:val="24"/>
        </w:rPr>
        <w:t>, ou seja, deve respeitar o domínio que foi indicado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84DE0" w14:textId="77777777" w:rsidR="00EB28C9" w:rsidRDefault="007505F5" w:rsidP="00750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restrição de chave diz respeito que toda relação deve ter uma chave. A chave é um conjunto mínimo de valores que identifica unicamente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70C480" w14:textId="59A03A07" w:rsidR="007505F5" w:rsidRDefault="007505F5" w:rsidP="00750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restrição de integridade de entidade </w:t>
      </w:r>
      <w:r w:rsidR="00EB28C9">
        <w:rPr>
          <w:rFonts w:ascii="Times New Roman" w:hAnsi="Times New Roman" w:cs="Times New Roman"/>
          <w:sz w:val="24"/>
          <w:szCs w:val="24"/>
        </w:rPr>
        <w:t xml:space="preserve">especifica que chaves primárias não podem ter valor nulo. </w:t>
      </w:r>
    </w:p>
    <w:p w14:paraId="72DF0C76" w14:textId="6CBC0807" w:rsidR="00EB28C9" w:rsidRDefault="00EB28C9" w:rsidP="00750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restrição de integridade referencial é especificada como uma relação conversa com outra. Essa “conversa” se da por meio da chave primária delas, que recebe o nome de chave estrangeira. Estas são obtidas por meio dos relacionamentos entre as entidades e podem ser representadas graficamente pelo seguinte: </w:t>
      </w:r>
    </w:p>
    <w:p w14:paraId="048CD415" w14:textId="46E43474" w:rsidR="00EB28C9" w:rsidRDefault="00EB28C9" w:rsidP="007505F5">
      <w:pPr>
        <w:jc w:val="both"/>
        <w:rPr>
          <w:rFonts w:ascii="Times New Roman" w:hAnsi="Times New Roman" w:cs="Times New Roman"/>
          <w:sz w:val="24"/>
          <w:szCs w:val="24"/>
        </w:rPr>
      </w:pPr>
      <w:r w:rsidRPr="00EB28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3275E" wp14:editId="285102C6">
            <wp:extent cx="5400040" cy="104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DC4" w14:textId="46143383" w:rsidR="00EB28C9" w:rsidRDefault="00EB28C9" w:rsidP="007505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67350" w14:textId="79501368" w:rsidR="00D950B7" w:rsidRDefault="00EB28C9" w:rsidP="00750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 ser representado pela notação R1[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B28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R2[</w:t>
      </w:r>
      <w:proofErr w:type="spellStart"/>
      <w:r>
        <w:rPr>
          <w:rFonts w:ascii="Times New Roman" w:hAnsi="Times New Roman" w:cs="Times New Roman"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D950B7">
        <w:rPr>
          <w:rFonts w:ascii="Times New Roman" w:hAnsi="Times New Roman" w:cs="Times New Roman"/>
          <w:sz w:val="24"/>
          <w:szCs w:val="24"/>
        </w:rPr>
        <w:t xml:space="preserve">, onde </w:t>
      </w:r>
      <w:proofErr w:type="spellStart"/>
      <w:r w:rsidR="00D950B7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D950B7">
        <w:rPr>
          <w:rFonts w:ascii="Times New Roman" w:hAnsi="Times New Roman" w:cs="Times New Roman"/>
          <w:sz w:val="24"/>
          <w:szCs w:val="24"/>
        </w:rPr>
        <w:t xml:space="preserve"> é a chave estrangeira e </w:t>
      </w:r>
      <w:proofErr w:type="spellStart"/>
      <w:r w:rsidR="00D950B7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D950B7">
        <w:rPr>
          <w:rFonts w:ascii="Times New Roman" w:hAnsi="Times New Roman" w:cs="Times New Roman"/>
          <w:sz w:val="24"/>
          <w:szCs w:val="24"/>
        </w:rPr>
        <w:t xml:space="preserve"> é a chave primaria e R1 depende do valor de R2. Também é definido uma opção de exclusão para a relação nas quais são:</w:t>
      </w:r>
    </w:p>
    <w:p w14:paraId="10057605" w14:textId="4CC5CF24" w:rsidR="00D950B7" w:rsidRDefault="00D950B7" w:rsidP="00D950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Bloqueio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excluída por meio de uma chave estrangeira, a exclusão não acontece.</w:t>
      </w:r>
    </w:p>
    <w:p w14:paraId="5BA8804D" w14:textId="17B923BB" w:rsidR="00D950B7" w:rsidRDefault="00D950B7" w:rsidP="00D950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Propagação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referenciam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excluída por meio de uma chave estrangeira, são excluídas automaticamente</w:t>
      </w:r>
    </w:p>
    <w:p w14:paraId="349C726F" w14:textId="0DA0A89A" w:rsidR="00D950B7" w:rsidRDefault="00D950B7" w:rsidP="00D950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Substituição por nulo (set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referenciam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excluída tem os valores das chaves estrangeiras modificadas para nulo (se for permitido) e a exclusão é efetuada. </w:t>
      </w:r>
    </w:p>
    <w:p w14:paraId="6770D078" w14:textId="7E8722A1" w:rsidR="00D950B7" w:rsidRDefault="00D950B7" w:rsidP="00D95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86902" w14:textId="0F268F59" w:rsidR="004A3FEE" w:rsidRDefault="004A3FEE" w:rsidP="007079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Mapeamento ER para relacional</w:t>
      </w:r>
    </w:p>
    <w:p w14:paraId="55560DE4" w14:textId="5859E7DB" w:rsidR="004A3FEE" w:rsidRDefault="004A3FEE" w:rsidP="004A3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tipo de entidade E no esquema, cria-se uma relação R que contenha os atributos simples de E. Todos os atributos compostos entrarão como os atributos que os compõe, para obedecer a regra de que todos os atributos na relação sejam indivisíveis. Também escolhemos uma chave primária dentre as chaves candidatas. Caso possua uma chave estrangeira, é representado por </w:t>
      </w:r>
      <w:r>
        <w:rPr>
          <w:rFonts w:ascii="Times New Roman" w:hAnsi="Times New Roman" w:cs="Times New Roman"/>
          <w:sz w:val="24"/>
          <w:szCs w:val="24"/>
        </w:rPr>
        <w:t>R1[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B28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R2[</w:t>
      </w:r>
      <w:proofErr w:type="spellStart"/>
      <w:r>
        <w:rPr>
          <w:rFonts w:ascii="Times New Roman" w:hAnsi="Times New Roman" w:cs="Times New Roman"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>], onde “</w:t>
      </w:r>
      <w:r w:rsidRPr="004A3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” tem uma função que define como ocorrerá a exclusão </w:t>
      </w:r>
      <w:r w:rsidR="003639AC">
        <w:rPr>
          <w:rFonts w:ascii="Times New Roman" w:hAnsi="Times New Roman" w:cs="Times New Roman"/>
          <w:sz w:val="24"/>
          <w:szCs w:val="24"/>
        </w:rPr>
        <w:t>caso essa for solicitada.</w:t>
      </w:r>
    </w:p>
    <w:p w14:paraId="7789340D" w14:textId="2B848896" w:rsidR="004A3FEE" w:rsidRDefault="004A3FEE" w:rsidP="004A3F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DFD08" wp14:editId="6800EBDA">
            <wp:extent cx="1924319" cy="13908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A1BC" w14:textId="5597AE6D" w:rsidR="004A3FEE" w:rsidRDefault="004A3FEE" w:rsidP="004A3F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entidade empregado, gera-se: Empregado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primeiroNome</w:t>
      </w:r>
      <w:proofErr w:type="spellEnd"/>
      <w:r>
        <w:rPr>
          <w:rFonts w:ascii="Times New Roman" w:hAnsi="Times New Roman" w:cs="Times New Roman"/>
          <w:sz w:val="24"/>
          <w:szCs w:val="24"/>
        </w:rPr>
        <w:t>, sobrenome, salário).</w:t>
      </w:r>
    </w:p>
    <w:p w14:paraId="370B6FC7" w14:textId="0C20A862" w:rsidR="004A3FEE" w:rsidRDefault="004A3FEE" w:rsidP="004A3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879B0" w14:textId="139EB2BB" w:rsidR="003639AC" w:rsidRDefault="003639AC" w:rsidP="007079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Mapeamento ERE para relacional</w:t>
      </w:r>
    </w:p>
    <w:p w14:paraId="4A3B7850" w14:textId="67DA5B65" w:rsidR="003639AC" w:rsidRDefault="003639AC" w:rsidP="00363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relacionamento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n-ário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 &gt;= 2), cria-se uma relação para o relacionamento em que terá as chaves primárias de cada relação que faz parte do relacionamento. </w:t>
      </w:r>
    </w:p>
    <w:p w14:paraId="3EF11559" w14:textId="2C462F3D" w:rsidR="003639AC" w:rsidRDefault="003639AC" w:rsidP="003639AC">
      <w:pPr>
        <w:jc w:val="center"/>
        <w:rPr>
          <w:rFonts w:ascii="Times New Roman" w:hAnsi="Times New Roman" w:cs="Times New Roman"/>
          <w:sz w:val="24"/>
          <w:szCs w:val="24"/>
        </w:rPr>
      </w:pPr>
      <w:r w:rsidRPr="003639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7FCE0" wp14:editId="5C3D0719">
            <wp:extent cx="4772691" cy="183858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F2E1" w14:textId="0EA699F4" w:rsidR="003639AC" w:rsidRDefault="003639AC" w:rsidP="00363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esse exemplo, temos que:</w:t>
      </w:r>
    </w:p>
    <w:p w14:paraId="286CE88E" w14:textId="4C5B4D6D" w:rsidR="003639AC" w:rsidRDefault="003639AC" w:rsidP="003639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Fornecedor: (</w:t>
      </w:r>
      <w:r w:rsidRPr="003639AC"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>, nome);</w:t>
      </w:r>
    </w:p>
    <w:p w14:paraId="65B6376C" w14:textId="650A55BE" w:rsidR="003639AC" w:rsidRDefault="003639AC" w:rsidP="003639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Projeto: (</w:t>
      </w:r>
      <w:r w:rsidRPr="003639AC"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>, nome);</w:t>
      </w:r>
    </w:p>
    <w:p w14:paraId="58885248" w14:textId="6FB7D80F" w:rsidR="003639AC" w:rsidRDefault="003639AC" w:rsidP="003639A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Peça: (</w:t>
      </w:r>
      <w:r w:rsidRPr="003639AC"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>, descrição);</w:t>
      </w:r>
    </w:p>
    <w:p w14:paraId="7AE8B001" w14:textId="482D198D" w:rsidR="003639AC" w:rsidRDefault="003639AC" w:rsidP="00363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Então, temos que o relacionamento entre os três se dá por:</w:t>
      </w:r>
    </w:p>
    <w:p w14:paraId="6FA8B89F" w14:textId="19EA3249" w:rsidR="003639AC" w:rsidRDefault="003639AC" w:rsidP="003639A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Fornecimento: (</w:t>
      </w:r>
      <w:r w:rsidRPr="003639AC">
        <w:rPr>
          <w:rFonts w:ascii="Times New Roman" w:hAnsi="Times New Roman" w:cs="Times New Roman"/>
          <w:sz w:val="24"/>
          <w:szCs w:val="24"/>
          <w:u w:val="single"/>
        </w:rPr>
        <w:t>codForn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9AC">
        <w:rPr>
          <w:rFonts w:ascii="Times New Roman" w:hAnsi="Times New Roman" w:cs="Times New Roman"/>
          <w:sz w:val="24"/>
          <w:szCs w:val="24"/>
          <w:u w:val="single"/>
        </w:rPr>
        <w:t>codProj</w:t>
      </w:r>
      <w:proofErr w:type="spellEnd"/>
      <w:r w:rsidRPr="003639AC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9AC">
        <w:rPr>
          <w:rFonts w:ascii="Times New Roman" w:hAnsi="Times New Roman" w:cs="Times New Roman"/>
          <w:sz w:val="24"/>
          <w:szCs w:val="24"/>
          <w:u w:val="single"/>
        </w:rPr>
        <w:t>codPeça</w:t>
      </w:r>
      <w:proofErr w:type="spellEnd"/>
      <w:r w:rsidRPr="003639AC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, data).</w:t>
      </w:r>
    </w:p>
    <w:p w14:paraId="1DE07A7F" w14:textId="3013F0A6" w:rsidR="003639AC" w:rsidRDefault="003639AC" w:rsidP="00363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cod</w:t>
      </w:r>
      <w:proofErr w:type="spellEnd"/>
      <w:r>
        <w:rPr>
          <w:rFonts w:ascii="Times New Roman" w:hAnsi="Times New Roman" w:cs="Times New Roman"/>
          <w:sz w:val="24"/>
          <w:szCs w:val="24"/>
        </w:rPr>
        <w:t>” é uma chave estrangeira originada das relações, é necessário definir uma restrição de integridade:</w:t>
      </w:r>
    </w:p>
    <w:p w14:paraId="0803D7B7" w14:textId="1D3B1382" w:rsidR="003639AC" w:rsidRDefault="003639AC" w:rsidP="003639A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Fornecimento [codForn] </w:t>
      </w:r>
      <w:r w:rsidRPr="003639A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457A11">
        <w:rPr>
          <w:rFonts w:ascii="Times New Roman" w:hAnsi="Times New Roman" w:cs="Times New Roman"/>
          <w:sz w:val="24"/>
          <w:szCs w:val="24"/>
        </w:rPr>
        <w:t>b ou p</w:t>
      </w:r>
      <w:r>
        <w:rPr>
          <w:rFonts w:ascii="Times New Roman" w:hAnsi="Times New Roman" w:cs="Times New Roman"/>
          <w:sz w:val="24"/>
          <w:szCs w:val="24"/>
        </w:rPr>
        <w:t>} Fornecedor [código]</w:t>
      </w:r>
    </w:p>
    <w:p w14:paraId="6FC6DD21" w14:textId="1BCDAC00" w:rsidR="003639AC" w:rsidRDefault="003639AC" w:rsidP="003639A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Fornecimento [</w:t>
      </w:r>
      <w:proofErr w:type="spellStart"/>
      <w:r w:rsidR="00457A11">
        <w:rPr>
          <w:rFonts w:ascii="Times New Roman" w:hAnsi="Times New Roman" w:cs="Times New Roman"/>
          <w:sz w:val="24"/>
          <w:szCs w:val="24"/>
        </w:rPr>
        <w:t>codProj</w:t>
      </w:r>
      <w:proofErr w:type="spellEnd"/>
      <w:r w:rsidR="00457A11">
        <w:rPr>
          <w:rFonts w:ascii="Times New Roman" w:hAnsi="Times New Roman" w:cs="Times New Roman"/>
          <w:sz w:val="24"/>
          <w:szCs w:val="24"/>
        </w:rPr>
        <w:t xml:space="preserve">] </w:t>
      </w:r>
      <w:r w:rsidR="00457A11" w:rsidRPr="00457A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457A11">
        <w:rPr>
          <w:rFonts w:ascii="Times New Roman" w:hAnsi="Times New Roman" w:cs="Times New Roman"/>
          <w:sz w:val="24"/>
          <w:szCs w:val="24"/>
        </w:rPr>
        <w:t xml:space="preserve"> {b ou p} Projeto [código]</w:t>
      </w:r>
    </w:p>
    <w:p w14:paraId="7286527C" w14:textId="4A3C084D" w:rsidR="00457A11" w:rsidRDefault="00457A11" w:rsidP="003639A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Fornecimento [</w:t>
      </w:r>
      <w:proofErr w:type="spellStart"/>
      <w:r>
        <w:rPr>
          <w:rFonts w:ascii="Times New Roman" w:hAnsi="Times New Roman" w:cs="Times New Roman"/>
          <w:sz w:val="24"/>
          <w:szCs w:val="24"/>
        </w:rPr>
        <w:t>codPeca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457A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{b ou p} Peça [código]</w:t>
      </w:r>
    </w:p>
    <w:p w14:paraId="7C1741B1" w14:textId="5601A5BA" w:rsidR="00457A11" w:rsidRDefault="00457A11" w:rsidP="00457A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FB20E" w14:textId="2541305F" w:rsidR="00457A11" w:rsidRDefault="00457A11" w:rsidP="007079A5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– Mapeamento de Especialização</w:t>
      </w:r>
    </w:p>
    <w:p w14:paraId="372A246D" w14:textId="67E710C3" w:rsidR="003639AC" w:rsidRDefault="00457A11" w:rsidP="0045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457A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9DA3C" wp14:editId="3BA5EFA3">
            <wp:extent cx="3019846" cy="170521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ECCC" w14:textId="54DB0D6C" w:rsidR="00457A11" w:rsidRDefault="00457A11" w:rsidP="00457A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ED4BA" w14:textId="2B454FA0" w:rsidR="00457A11" w:rsidRDefault="00457A11" w:rsidP="00457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4 opções para criar o relacional:</w:t>
      </w:r>
    </w:p>
    <w:p w14:paraId="19CADD7C" w14:textId="6C46B6ED" w:rsidR="001F308E" w:rsidRPr="001F308E" w:rsidRDefault="00457A11" w:rsidP="001F308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Opção 1: serve para todos os casos. Cria uma nova relação para cada superclasse e para cada </w:t>
      </w:r>
      <w:r w:rsidR="001F308E">
        <w:rPr>
          <w:rFonts w:ascii="Times New Roman" w:hAnsi="Times New Roman" w:cs="Times New Roman"/>
          <w:sz w:val="24"/>
          <w:szCs w:val="24"/>
        </w:rPr>
        <w:t>subclasse. Então, é incluída a chave primaria em cada subclasse que herdou da superclasse.</w:t>
      </w:r>
    </w:p>
    <w:p w14:paraId="071259A6" w14:textId="6FE4951C" w:rsidR="001F308E" w:rsidRDefault="001F308E" w:rsidP="001F308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2: cria-se apenas as subclasses com todos os atributos da superclasse herdados e os atributos isolados de cada subclasse. Funciona apenas para especialização total e disjunta para evitar redundâncias.</w:t>
      </w:r>
    </w:p>
    <w:p w14:paraId="2AD4AD2F" w14:textId="3C2D9C99" w:rsidR="007079A5" w:rsidRPr="007079A5" w:rsidRDefault="001F308E" w:rsidP="007079A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3: cria-se apenas a superclasse. Todos os atributos das subclasses são representados na superclasse e cria-se um novo tipo para identificar qual tipo aquela relação representa.</w:t>
      </w:r>
    </w:p>
    <w:p w14:paraId="06C028D2" w14:textId="77777777" w:rsidR="007079A5" w:rsidRDefault="007079A5" w:rsidP="001F308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Opção 4: similar a opção 3, apenas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mapea-se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superclasse. Porém, cria um flag para cada subclasse. Essa opção serve para contornar o erro caso a especialização não for disjunta. </w:t>
      </w:r>
    </w:p>
    <w:p w14:paraId="748BF2CE" w14:textId="02D377D6" w:rsid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8ED91" w14:textId="3CAE7638" w:rsid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A2911" w14:textId="1706167E" w:rsid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9A4C8" w14:textId="245371A9" w:rsid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C348A" w14:textId="10B86B4D" w:rsid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9224C" w14:textId="77777777" w:rsid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B3250" w14:textId="62FFBDCF" w:rsidR="007079A5" w:rsidRDefault="007079A5" w:rsidP="007079A5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79A5">
        <w:rPr>
          <w:rFonts w:ascii="Times New Roman" w:hAnsi="Times New Roman" w:cs="Times New Roman"/>
          <w:b/>
          <w:bCs/>
          <w:sz w:val="28"/>
          <w:szCs w:val="28"/>
        </w:rPr>
        <w:lastRenderedPageBreak/>
        <w:t>– Mapeamento da União</w:t>
      </w:r>
    </w:p>
    <w:p w14:paraId="61FD2578" w14:textId="29A56F5D" w:rsidR="007079A5" w:rsidRDefault="007079A5" w:rsidP="00707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9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410773" wp14:editId="42C7B765">
            <wp:extent cx="3324689" cy="226726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0DA3" w14:textId="5C55CB86" w:rsidR="007079A5" w:rsidRDefault="007079A5" w:rsidP="007079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615BC" w14:textId="77777777" w:rsidR="004C304C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união, na subclasse cria-se uma chave substituta apenas para a união. Após isso, inclui-se como chave estrangeira em cada superclasse. </w:t>
      </w:r>
      <w:r w:rsidR="004C304C">
        <w:rPr>
          <w:rFonts w:ascii="Times New Roman" w:hAnsi="Times New Roman" w:cs="Times New Roman"/>
          <w:sz w:val="24"/>
          <w:szCs w:val="24"/>
        </w:rPr>
        <w:t>Então, são feitas restrições de integridade para cada superclasse.</w:t>
      </w:r>
    </w:p>
    <w:p w14:paraId="626DAFD7" w14:textId="555A0EE3" w:rsidR="007079A5" w:rsidRDefault="004C304C" w:rsidP="004C304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Correntista (</w:t>
      </w:r>
      <w:r w:rsidRPr="004C304C"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>, ...)</w:t>
      </w:r>
    </w:p>
    <w:p w14:paraId="7AFA0649" w14:textId="7CAFD0BA" w:rsidR="004C304C" w:rsidRDefault="004C304C" w:rsidP="004C304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(</w:t>
      </w:r>
      <w:proofErr w:type="spellStart"/>
      <w:r w:rsidRPr="004C304C">
        <w:rPr>
          <w:rFonts w:ascii="Times New Roman" w:hAnsi="Times New Roman" w:cs="Times New Roman"/>
          <w:sz w:val="24"/>
          <w:szCs w:val="24"/>
          <w:u w:val="single"/>
        </w:rPr>
        <w:t>cnpj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razãoSocial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4C304C">
        <w:rPr>
          <w:rFonts w:ascii="Times New Roman" w:hAnsi="Times New Roman" w:cs="Times New Roman"/>
          <w:sz w:val="24"/>
          <w:szCs w:val="24"/>
          <w:u w:val="single"/>
        </w:rPr>
        <w:t>codCorr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E75B9D" w14:textId="17E8A7FF" w:rsidR="004C304C" w:rsidRDefault="004C304C" w:rsidP="004C304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 (</w:t>
      </w:r>
      <w:proofErr w:type="spellStart"/>
      <w:r w:rsidRPr="004C304C">
        <w:rPr>
          <w:rFonts w:ascii="Times New Roman" w:hAnsi="Times New Roman" w:cs="Times New Roman"/>
          <w:sz w:val="24"/>
          <w:szCs w:val="24"/>
          <w:u w:val="single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nome, ..., </w:t>
      </w:r>
      <w:proofErr w:type="spellStart"/>
      <w:r w:rsidRPr="004C304C">
        <w:rPr>
          <w:rFonts w:ascii="Times New Roman" w:hAnsi="Times New Roman" w:cs="Times New Roman"/>
          <w:sz w:val="24"/>
          <w:szCs w:val="24"/>
          <w:u w:val="single"/>
        </w:rPr>
        <w:t>codCorr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81A033" w14:textId="5D391467" w:rsidR="004C304C" w:rsidRDefault="004C304C" w:rsidP="004C304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[</w:t>
      </w:r>
      <w:proofErr w:type="spellStart"/>
      <w:r>
        <w:rPr>
          <w:rFonts w:ascii="Times New Roman" w:hAnsi="Times New Roman" w:cs="Times New Roman"/>
          <w:sz w:val="24"/>
          <w:szCs w:val="24"/>
        </w:rPr>
        <w:t>codCorr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4C30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{n} Correntista [código]</w:t>
      </w:r>
    </w:p>
    <w:p w14:paraId="1D7546B9" w14:textId="0821A843" w:rsidR="004C304C" w:rsidRDefault="004C304C" w:rsidP="004C304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 [</w:t>
      </w:r>
      <w:proofErr w:type="spellStart"/>
      <w:r>
        <w:rPr>
          <w:rFonts w:ascii="Times New Roman" w:hAnsi="Times New Roman" w:cs="Times New Roman"/>
          <w:sz w:val="24"/>
          <w:szCs w:val="24"/>
        </w:rPr>
        <w:t>codCorr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4C30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{n} Correntista [código]</w:t>
      </w:r>
    </w:p>
    <w:p w14:paraId="0E40C1B3" w14:textId="10FFE12A" w:rsidR="004C304C" w:rsidRDefault="004C304C" w:rsidP="004C3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DBFC8" w14:textId="3B6CD63A" w:rsidR="004C304C" w:rsidRPr="004C304C" w:rsidRDefault="004C304C" w:rsidP="004C304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04C">
        <w:rPr>
          <w:rFonts w:ascii="Times New Roman" w:hAnsi="Times New Roman" w:cs="Times New Roman"/>
          <w:b/>
          <w:bCs/>
          <w:sz w:val="28"/>
          <w:szCs w:val="28"/>
        </w:rPr>
        <w:t>– Mapeamento de Agregação</w:t>
      </w:r>
    </w:p>
    <w:p w14:paraId="1BCDA62D" w14:textId="3588B797" w:rsidR="004C304C" w:rsidRPr="004C304C" w:rsidRDefault="004C304C" w:rsidP="004C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Basta criar uma relação para o relacionamento que já está representando a agregação.</w:t>
      </w:r>
    </w:p>
    <w:p w14:paraId="0AF32720" w14:textId="4C48225D" w:rsidR="001F308E" w:rsidRPr="007079A5" w:rsidRDefault="007079A5" w:rsidP="007079A5">
      <w:pPr>
        <w:jc w:val="both"/>
        <w:rPr>
          <w:rFonts w:ascii="Times New Roman" w:hAnsi="Times New Roman" w:cs="Times New Roman"/>
          <w:sz w:val="24"/>
          <w:szCs w:val="24"/>
        </w:rPr>
      </w:pPr>
      <w:r w:rsidRPr="007079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05DB97" w14:textId="77777777" w:rsidR="001F308E" w:rsidRPr="001F308E" w:rsidRDefault="001F308E" w:rsidP="001F308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CC8831" w14:textId="77777777" w:rsidR="001F308E" w:rsidRDefault="001F308E" w:rsidP="001F30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CFA6A" w14:textId="13986E4F" w:rsidR="001F308E" w:rsidRPr="001F308E" w:rsidRDefault="001F308E" w:rsidP="001F308E">
      <w:pPr>
        <w:jc w:val="both"/>
        <w:rPr>
          <w:rFonts w:ascii="Times New Roman" w:hAnsi="Times New Roman" w:cs="Times New Roman"/>
          <w:sz w:val="24"/>
          <w:szCs w:val="24"/>
        </w:rPr>
      </w:pPr>
      <w:r w:rsidRPr="001F3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8959A" w14:textId="77777777" w:rsidR="001F308E" w:rsidRPr="001F308E" w:rsidRDefault="001F308E" w:rsidP="001F30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288DB" w14:textId="7798F187" w:rsidR="004A3FEE" w:rsidRDefault="004A3FEE" w:rsidP="004A3F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6BC2F" w14:textId="77777777" w:rsidR="004A3FEE" w:rsidRPr="004A3FEE" w:rsidRDefault="004A3FEE" w:rsidP="004A3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DBBEE" w14:textId="77777777" w:rsidR="004A3FEE" w:rsidRPr="004A3FEE" w:rsidRDefault="004A3FEE" w:rsidP="004A3F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8B935" w14:textId="77777777" w:rsidR="004A3FEE" w:rsidRPr="004A3FEE" w:rsidRDefault="004A3FEE" w:rsidP="004A3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DCA4A" w14:textId="5AE72D5D" w:rsidR="007505F5" w:rsidRDefault="007505F5" w:rsidP="007505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42B9D" w14:textId="77777777" w:rsidR="007505F5" w:rsidRPr="007505F5" w:rsidRDefault="007505F5" w:rsidP="007505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505F5" w:rsidRPr="00750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D5"/>
    <w:multiLevelType w:val="hybridMultilevel"/>
    <w:tmpl w:val="E12CD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7A1"/>
    <w:multiLevelType w:val="multilevel"/>
    <w:tmpl w:val="A54C07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2F3779"/>
    <w:multiLevelType w:val="multilevel"/>
    <w:tmpl w:val="FFB6A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5F003D4"/>
    <w:multiLevelType w:val="hybridMultilevel"/>
    <w:tmpl w:val="2D8CA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F6DAD"/>
    <w:multiLevelType w:val="hybridMultilevel"/>
    <w:tmpl w:val="2CEEE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3DE"/>
    <w:multiLevelType w:val="hybridMultilevel"/>
    <w:tmpl w:val="DAE88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C059B"/>
    <w:multiLevelType w:val="hybridMultilevel"/>
    <w:tmpl w:val="97D684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7CD6CB9"/>
    <w:multiLevelType w:val="multilevel"/>
    <w:tmpl w:val="AC106E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213FA0"/>
    <w:multiLevelType w:val="hybridMultilevel"/>
    <w:tmpl w:val="5A1E8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B6"/>
    <w:rsid w:val="001F308E"/>
    <w:rsid w:val="003639AC"/>
    <w:rsid w:val="0043158D"/>
    <w:rsid w:val="00457A11"/>
    <w:rsid w:val="004A3FEE"/>
    <w:rsid w:val="004C304C"/>
    <w:rsid w:val="007079A5"/>
    <w:rsid w:val="00727CB6"/>
    <w:rsid w:val="00732CDB"/>
    <w:rsid w:val="007505F5"/>
    <w:rsid w:val="00A50A85"/>
    <w:rsid w:val="00D950B7"/>
    <w:rsid w:val="00EB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E18D"/>
  <w15:chartTrackingRefBased/>
  <w15:docId w15:val="{2900F927-1B6C-4CC5-B4FD-204EB3A0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06C0-8EA7-4BCB-B985-137761AA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893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</cp:revision>
  <dcterms:created xsi:type="dcterms:W3CDTF">2021-07-06T12:18:00Z</dcterms:created>
  <dcterms:modified xsi:type="dcterms:W3CDTF">2021-07-06T18:04:00Z</dcterms:modified>
</cp:coreProperties>
</file>