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403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olkovo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3675E"/>
          <w:sz w:val="16"/>
        </w:rPr>
        <w:t>02 / ПЕРЕД ЗАМЕРОМ · Клиент · после согласования условий объекта</w:t>
      </w:r>
    </w:p>
    <w:p>
      <w:pPr>
        <w:pStyle w:val="Title"/>
      </w:pPr>
      <w:r>
        <w:t>Начнём с вашей задачи.</w:t>
      </w:r>
    </w:p>
    <w:p>
      <w:r>
        <w:t>Не нужно заранее знать названия всех профилей и систем. Важно понять, как вы хотите использовать помещение и какой результат вам нравится.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Объект / код проекта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[без лишних персональных данных]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Дата и время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[согласованное окно, не предварительный слот]</w:t>
            </w:r>
          </w:p>
        </w:tc>
      </w:tr>
    </w:tbl>
    <w:p>
      <w:pPr>
        <w:pStyle w:val="Heading2"/>
      </w:pPr>
      <w:r>
        <w:t>Что подготовить</w:t>
      </w:r>
    </w:p>
    <w:p>
      <w:r>
        <w:t>☐ План или приблизительные размеры помещений, если они есть. Предварительные размеры не заменяют замер.</w:t>
      </w:r>
    </w:p>
    <w:p>
      <w:r>
        <w:t>☐ Фотографии общего вида и мест, которые важно учесть: ниши, карнизы, трубы, перепады.</w:t>
      </w:r>
    </w:p>
    <w:p>
      <w:r>
        <w:t>☐ Примеры понравившихся решений. Отметьте, что именно нравится: линия примыкания, свет, цвет или геометрия.</w:t>
      </w:r>
    </w:p>
    <w:p>
      <w:r>
        <w:t>☐ Пожелания к свету: где нужен основной свет, рабочая зона, мягкая подсветка; как удобно управлять.</w:t>
      </w:r>
    </w:p>
    <w:p>
      <w:r>
        <w:t>☐ Информацию об уже выбранных светильниках и оборудовании: модель, размеры, паспорт, если доступны.</w:t>
      </w:r>
    </w:p>
    <w:p>
      <w:r>
        <w:t>☐ Ограничения по доступу, режиму дома и состоянию ремонта.</w:t>
      </w:r>
    </w:p>
    <w:p>
      <w:pPr>
        <w:spacing w:before="140"/>
      </w:pPr>
      <w:r>
        <w:rPr>
          <w:i/>
          <w:sz w:val="18"/>
        </w:rPr>
        <w:t>До подтверждения выезда отдельно согласуйте географию, стоимость замера и возможные исключения. Эта памятка не устанавливает бесплатность услуги или срок приезда.</w:t>
      </w:r>
    </w:p>
    <w:p>
      <w:r>
        <w:t>На замере уточняем геометрию, материалы, примыкания, расположение оборудования и состав работ. Если информации недостаточно, спорные позиции остаются на согласовании.</w:t>
      </w:r>
    </w:p>
    <w:p>
      <w:r>
        <w:br w:type="page"/>
      </w:r>
    </w:p>
    <w:p>
      <w:pPr>
        <w:spacing w:after="160"/>
      </w:pPr>
      <w:r>
        <w:rPr>
          <w:color w:val="53675E"/>
          <w:sz w:val="16"/>
        </w:rPr>
        <w:t>02 / ПЕРЕД МОНТАЖОМ · Клиент · после согласования условий объекта</w:t>
      </w:r>
    </w:p>
    <w:p>
      <w:pPr>
        <w:pStyle w:val="Title"/>
      </w:pPr>
      <w:r>
        <w:t>Подготовка без неожиданностей.</w:t>
      </w:r>
    </w:p>
    <w:p>
      <w:r>
        <w:t>Точный список подготовки зависит от помещения и технологии. Согласуйте его с ответственным за проект до начала работ.</w:t>
      </w:r>
    </w:p>
    <w:p>
      <w:r>
        <w:t>☐ Подтвердите состав работ, исполнителя, дату и допустимое время шума.</w:t>
      </w:r>
    </w:p>
    <w:p>
      <w:r>
        <w:t>☐ Согласуйте доступ, парковку, подъём оборудования, работу лифта и ограничения дома.</w:t>
      </w:r>
    </w:p>
    <w:p>
      <w:r>
        <w:t>☐ Обсудите, что нужно убрать, переместить или защитить. Тяжёлую мебель не перемещайте самостоятельно без безопасной организации работ.</w:t>
      </w:r>
    </w:p>
    <w:p>
      <w:r>
        <w:t>☐ Заранее сообщите о хрупких предметах, чувствительных к температуре материалах и незавершённой отделке.</w:t>
      </w:r>
    </w:p>
    <w:p>
      <w:r>
        <w:t>☐ Передайте схему известных скрытых коммуникаций и зон, где нельзя сверлить; при отсутствии схемы сообщите об этом.</w:t>
      </w:r>
    </w:p>
    <w:p>
      <w:r>
        <w:t>☐ Проверьте готовность предусмотренной электрики с квалифицированным специалистом. Самостоятельное подключение и работа под напряжением не входят в эту памятку.</w:t>
      </w:r>
    </w:p>
    <w:p>
      <w:r>
        <w:t>☐ На время работ организуйте безопасное пребывание детей и животных вне рабочей зоны.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Особые условия объекта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[ограничения, подготовка и кто за неё отвечает]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Что остаётся согласовать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[список открытых вопросов и ответственный]</w:t>
            </w:r>
          </w:p>
        </w:tc>
      </w:tr>
    </w:tbl>
    <w:p>
      <w:pPr>
        <w:spacing w:before="140"/>
      </w:pPr>
      <w:r>
        <w:rPr>
          <w:i/>
          <w:sz w:val="18"/>
        </w:rPr>
        <w:t>Оборудование и материалы не закупаются по фотографии или по одной иллюстрации SMART-сценария. Сначала подтверждаются спецификация, совместимость и состав заказа.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37" w:bottom="1037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+7 905 521 99 09  ·  potolkovo_msk@mail.ru  |  </w:t>
    </w:r>
    <w:fldSimple w:instr="PAGE"/>
    <w:r>
      <w:rPr>
        <w:sz w:val="16"/>
      </w:rPr>
      <w:br/>
      <w:t>Шаблон для согласования. Не отправлять до заполнения и проверки.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ПОТОЛКОВО / ПАМЯТКА ПЕРЕД ЗАМЕРОМ И МОНТАЖОМ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3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Arial" w:hAnsi="Arial"/>
      <w:color w:val="173C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ПОТОЛКОВО · Памятка перед замером и монтажом</dc:title>
  <dc:subject>Рабочий шаблон, v8.2; не юридически утверждённый документ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