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342" w:rsidRDefault="009A4342" w:rsidP="009A4342">
      <w:pPr>
        <w:pStyle w:val="Ttulo1"/>
        <w:numPr>
          <w:ilvl w:val="0"/>
          <w:numId w:val="1"/>
        </w:numPr>
      </w:pPr>
      <w:bookmarkStart w:id="0" w:name="_Toc477455042"/>
      <w:bookmarkStart w:id="1" w:name="_Toc479254574"/>
      <w:bookmarkStart w:id="2" w:name="_GoBack"/>
      <w:bookmarkEnd w:id="2"/>
      <w:r>
        <w:t>Implementation</w:t>
      </w:r>
      <w:bookmarkEnd w:id="0"/>
      <w:bookmarkEnd w:id="1"/>
    </w:p>
    <w:p w:rsidR="009A4342" w:rsidRDefault="009A4342" w:rsidP="009A4342">
      <w:pPr>
        <w:pStyle w:val="Ttulo2"/>
        <w:numPr>
          <w:ilvl w:val="1"/>
          <w:numId w:val="1"/>
        </w:numPr>
      </w:pPr>
      <w:bookmarkStart w:id="3" w:name="_Toc477455043"/>
      <w:bookmarkStart w:id="4" w:name="_Toc479254575"/>
      <w:r>
        <w:t>Automated Testing</w:t>
      </w:r>
      <w:bookmarkEnd w:id="3"/>
      <w:bookmarkEnd w:id="4"/>
    </w:p>
    <w:p w:rsidR="009A4342" w:rsidRDefault="009A4342">
      <w:pPr>
        <w:rPr>
          <w:lang w:val="en-US"/>
        </w:rPr>
      </w:pPr>
      <w:r w:rsidRPr="009C5CF5">
        <w:rPr>
          <w:lang w:val="en-US"/>
        </w:rPr>
        <w:t>The fastest, most efficient way to perform an automated</w:t>
      </w:r>
      <w:r>
        <w:rPr>
          <w:lang w:val="en-US"/>
        </w:rPr>
        <w:t xml:space="preserve"> test is to make use of one of </w:t>
      </w:r>
      <w:r w:rsidRPr="009C5CF5">
        <w:rPr>
          <w:lang w:val="en-US"/>
        </w:rPr>
        <w:t>t</w:t>
      </w:r>
      <w:r>
        <w:rPr>
          <w:lang w:val="en-US"/>
        </w:rPr>
        <w:t>h</w:t>
      </w:r>
      <w:r w:rsidRPr="009C5CF5">
        <w:rPr>
          <w:lang w:val="en-US"/>
        </w:rPr>
        <w:t>e many</w:t>
      </w:r>
      <w:r>
        <w:rPr>
          <w:lang w:val="en-US"/>
        </w:rPr>
        <w:t xml:space="preserve"> pen-test assisting tools that exist. For the purposes of this project, OWASP ZAP (Zed Attack Proxy) will be used to automatically scan a target web application.</w:t>
      </w:r>
    </w:p>
    <w:p w:rsidR="009A4342" w:rsidRDefault="009A4342">
      <w:pPr>
        <w:rPr>
          <w:lang w:val="en-US"/>
        </w:rPr>
      </w:pPr>
      <w:r>
        <w:rPr>
          <w:lang w:val="en-US"/>
        </w:rPr>
        <w:t>ZAP is an integrated penetration testing tool that can be used to find a wide array of vulnerabilities in a web application. The tool is meant both for unexperienced beginners as well as professionals. ZAP provides tools for manual testing as well as automated scanners, but this project will only make use of the second.</w:t>
      </w:r>
    </w:p>
    <w:p w:rsidR="009A4342" w:rsidRDefault="009A4342">
      <w:pPr>
        <w:rPr>
          <w:lang w:val="en-US"/>
        </w:rPr>
      </w:pPr>
      <w:r>
        <w:rPr>
          <w:lang w:val="en-US"/>
        </w:rPr>
        <w:t>The script will be written in Python. Python is a high-level programming language that puts emphasis on code readability. Unlike many other programming languages that break up code blocks with curly braces or specific keywords, Python instead uses whitespace indentation to mark the indentation level of each line of code. OWASP ZAP has a Python client API that allows it to work directly through Python by use of the ZAPv2 module</w:t>
      </w:r>
      <w:r>
        <w:rPr>
          <w:rStyle w:val="Refdenotaalpie"/>
          <w:lang w:val="en-US"/>
        </w:rPr>
        <w:footnoteReference w:id="1"/>
      </w:r>
      <w:r>
        <w:rPr>
          <w:lang w:val="en-US"/>
        </w:rPr>
        <w:t>.</w:t>
      </w:r>
    </w:p>
    <w:p w:rsidR="009A4342" w:rsidRDefault="009A4342">
      <w:pPr>
        <w:rPr>
          <w:lang w:val="en-US"/>
        </w:rPr>
      </w:pPr>
      <w:r>
        <w:rPr>
          <w:lang w:val="en-US"/>
        </w:rPr>
        <w:t>In order to perform an automated scan on the target web application, the first step is to open the OWASP ZAP program. This can be achieved with the help of the ‘OS’ and ‘Subprocess’ modules for Python</w:t>
      </w:r>
      <w:r>
        <w:rPr>
          <w:lang w:val="en-US"/>
        </w:rPr>
        <w:fldChar w:fldCharType="begin"/>
      </w:r>
      <w:r>
        <w:rPr>
          <w:lang w:val="en-US"/>
        </w:rPr>
        <w:instrText xml:space="preserve"> ADDIN ZOTERO_ITEM CSL_CITATION {"citationID":"1gVxwyQA","properties":{"formattedCitation":"[2]","plainCitation":"[2]"},"citationItems":[{"id":26,"uris":["http://zotero.org/users/local/p39YSkPy/items/TT23D3QM"],"uri":["http://zotero.org/users/local/p39YSkPy/items/TT23D3QM"],"itemData":{"id":26,"type":"webpage","title":"Automating security tests using OWASP ZAP and Jenkins","container-title":"Securify","URL":"https://www.securify.nl/blog/SFY20150303/automating_security_tests_using_owasp_zap_and_jenkins.html","author":[{"family":"Kelebek","given":"Burak"}],"issued":{"date-parts":[["2015",3]]},"accessed":{"date-parts":[["2017",4,5]]}}}],"schema":"https://github.com/citation-style-language/schema/raw/master/csl-citation.json"} </w:instrText>
      </w:r>
      <w:r>
        <w:rPr>
          <w:lang w:val="en-US"/>
        </w:rPr>
        <w:fldChar w:fldCharType="separate"/>
      </w:r>
      <w:r w:rsidRPr="00CB14F7">
        <w:rPr>
          <w:rFonts w:ascii="Calibri" w:hAnsi="Calibri"/>
          <w:lang w:val="en-US"/>
        </w:rPr>
        <w:t>[2]</w:t>
      </w:r>
      <w:r>
        <w:rPr>
          <w:lang w:val="en-US"/>
        </w:rPr>
        <w:fldChar w:fldCharType="end"/>
      </w:r>
      <w:r>
        <w:rPr>
          <w:lang w:val="en-US"/>
        </w:rPr>
        <w:t>. The program will be started in headless mode (without a graphical interface) in order to minimize loading times. The script will continuously try to connect to the target webpage until it can detect the program. Once the program is open, the actual scan can be divided in two stages: the spidering stage and the active scan stage.</w:t>
      </w:r>
    </w:p>
    <w:p w:rsidR="009A4342" w:rsidRDefault="009A4342" w:rsidP="001A3D59">
      <w:pPr>
        <w:rPr>
          <w:lang w:val="en-US"/>
        </w:rPr>
      </w:pPr>
      <w:r>
        <w:rPr>
          <w:lang w:val="en-US"/>
        </w:rPr>
        <w:t>The program is only supplied with the root URL (parent page) of the web application, so it needs some way to find its subdirectories (children pages). A spider or crawler is a bot that does exactly that, fetching any children pages under the parent URL to later scan them. OWASP ZAP features a spider that can be directly called from Python. If the scan takes too long, it is possible to limit the number of children to scan in the code. This would reduce the total scan time, but would also lower the number of vulnerabilities found.</w:t>
      </w:r>
    </w:p>
    <w:p w:rsidR="009A446D" w:rsidRDefault="009A4342" w:rsidP="001A3D59">
      <w:pPr>
        <w:rPr>
          <w:lang w:val="en-US"/>
        </w:rPr>
      </w:pPr>
      <w:r>
        <w:rPr>
          <w:lang w:val="en-US"/>
        </w:rPr>
        <w:t>While the program is running the spider it passively scans every received response, searching for easy to find vulnerabilities (similar to a checklist). This is a passive scan done in the background without interrupting the exploration of the web application.</w:t>
      </w:r>
    </w:p>
    <w:p w:rsidR="00186C04" w:rsidRDefault="00186C04" w:rsidP="001A3D59">
      <w:pPr>
        <w:rPr>
          <w:lang w:val="en-US"/>
        </w:rPr>
      </w:pPr>
      <w:r>
        <w:rPr>
          <w:lang w:val="en-US"/>
        </w:rPr>
        <w:t>According to the official OWASP ZAP documentation, the passive scan searches for any of the following vulnerabilities</w:t>
      </w:r>
      <w:r>
        <w:rPr>
          <w:rStyle w:val="Refdenotaalpie"/>
          <w:lang w:val="en-US"/>
        </w:rPr>
        <w:footnoteReference w:id="2"/>
      </w:r>
      <w:r>
        <w:rPr>
          <w:lang w:val="en-US"/>
        </w:rPr>
        <w:t>:</w:t>
      </w:r>
    </w:p>
    <w:p w:rsidR="00186C04" w:rsidRDefault="00186C04" w:rsidP="00226F15">
      <w:pPr>
        <w:pStyle w:val="Subttulo"/>
        <w:rPr>
          <w:lang w:val="en-US"/>
        </w:rPr>
      </w:pPr>
      <w:r>
        <w:rPr>
          <w:lang w:val="en-US"/>
        </w:rPr>
        <w:t>-Application Errors</w:t>
      </w:r>
    </w:p>
    <w:p w:rsidR="00186C04" w:rsidRDefault="00186C04">
      <w:pPr>
        <w:rPr>
          <w:lang w:val="en-US"/>
        </w:rPr>
      </w:pPr>
      <w:r>
        <w:rPr>
          <w:lang w:val="en-US"/>
        </w:rPr>
        <w:t>Checks server responses in order to find responses that contain known error strings.</w:t>
      </w:r>
    </w:p>
    <w:p w:rsidR="00186C04" w:rsidRDefault="00186C04" w:rsidP="00226F15">
      <w:pPr>
        <w:pStyle w:val="Subttulo"/>
        <w:rPr>
          <w:lang w:val="en-US"/>
        </w:rPr>
      </w:pPr>
      <w:r>
        <w:rPr>
          <w:lang w:val="en-US"/>
        </w:rPr>
        <w:t>-Cache Control</w:t>
      </w:r>
    </w:p>
    <w:p w:rsidR="00186C04" w:rsidRDefault="00186C04">
      <w:pPr>
        <w:rPr>
          <w:lang w:val="en-US"/>
        </w:rPr>
      </w:pPr>
      <w:r>
        <w:rPr>
          <w:lang w:val="en-US"/>
        </w:rPr>
        <w:lastRenderedPageBreak/>
        <w:t>Checks the cache-control header field to ensure it follows the industry’s best practices.</w:t>
      </w:r>
    </w:p>
    <w:p w:rsidR="00186C04" w:rsidRDefault="00186C04" w:rsidP="00226F15">
      <w:pPr>
        <w:pStyle w:val="Subttulo"/>
        <w:rPr>
          <w:lang w:val="en-US"/>
        </w:rPr>
      </w:pPr>
      <w:r>
        <w:rPr>
          <w:lang w:val="en-US"/>
        </w:rPr>
        <w:t>-Content Type Missing</w:t>
      </w:r>
    </w:p>
    <w:p w:rsidR="00186C04" w:rsidRDefault="00186C04">
      <w:pPr>
        <w:rPr>
          <w:lang w:val="en-US"/>
        </w:rPr>
      </w:pPr>
      <w:r>
        <w:rPr>
          <w:lang w:val="en-US"/>
        </w:rPr>
        <w:t>Ensures that the Content-Type header exists and its value isn’t empty</w:t>
      </w:r>
      <w:r w:rsidR="00D638F0">
        <w:rPr>
          <w:lang w:val="en-US"/>
        </w:rPr>
        <w:t>.</w:t>
      </w:r>
    </w:p>
    <w:p w:rsidR="00186C04" w:rsidRDefault="00186C04" w:rsidP="00226F15">
      <w:pPr>
        <w:pStyle w:val="Subttulo"/>
        <w:rPr>
          <w:lang w:val="en-US"/>
        </w:rPr>
      </w:pPr>
      <w:r>
        <w:rPr>
          <w:lang w:val="en-US"/>
        </w:rPr>
        <w:t>-Cookie HttpOnly</w:t>
      </w:r>
    </w:p>
    <w:p w:rsidR="00186C04" w:rsidRDefault="00186C04">
      <w:pPr>
        <w:rPr>
          <w:lang w:val="en-US"/>
        </w:rPr>
      </w:pPr>
      <w:r>
        <w:rPr>
          <w:lang w:val="en-US"/>
        </w:rPr>
        <w:t xml:space="preserve">If a cookie </w:t>
      </w:r>
      <w:r w:rsidR="00D638F0">
        <w:rPr>
          <w:lang w:val="en-US"/>
        </w:rPr>
        <w:t>is set with</w:t>
      </w:r>
      <w:r>
        <w:rPr>
          <w:lang w:val="en-US"/>
        </w:rPr>
        <w:t xml:space="preserve"> the “HttpOnly” flag, </w:t>
      </w:r>
      <w:r w:rsidR="00D638F0">
        <w:rPr>
          <w:lang w:val="en-US"/>
        </w:rPr>
        <w:t>browsers will know that only client side scripts should interact with that cookie. This check ensures that all cookies set are flagged as “HttpOnly”.</w:t>
      </w:r>
    </w:p>
    <w:p w:rsidR="00D638F0" w:rsidRDefault="00D638F0" w:rsidP="00226F15">
      <w:pPr>
        <w:pStyle w:val="Subttulo"/>
        <w:rPr>
          <w:lang w:val="en-US"/>
        </w:rPr>
      </w:pPr>
      <w:r>
        <w:rPr>
          <w:lang w:val="en-US"/>
        </w:rPr>
        <w:t>-Cookie Secure Flag</w:t>
      </w:r>
    </w:p>
    <w:p w:rsidR="00D638F0" w:rsidRDefault="00D638F0">
      <w:pPr>
        <w:rPr>
          <w:lang w:val="en-US"/>
        </w:rPr>
      </w:pPr>
      <w:r>
        <w:rPr>
          <w:lang w:val="en-US"/>
        </w:rPr>
        <w:t>If a cookie is set with the secure flag, it will not be sent during a plain HTTP session.</w:t>
      </w:r>
      <w:r w:rsidR="006D47C2">
        <w:rPr>
          <w:lang w:val="en-US"/>
        </w:rPr>
        <w:t xml:space="preserve"> This check analyzes all cookies generated during HTTPS sessions to make sure they include this flag.</w:t>
      </w:r>
    </w:p>
    <w:p w:rsidR="00061168" w:rsidRDefault="00061168" w:rsidP="00226F15">
      <w:pPr>
        <w:pStyle w:val="Subttulo"/>
        <w:rPr>
          <w:lang w:val="en-US"/>
        </w:rPr>
      </w:pPr>
      <w:r>
        <w:rPr>
          <w:lang w:val="en-US"/>
        </w:rPr>
        <w:t>-Cross Domain Script Inclusion</w:t>
      </w:r>
    </w:p>
    <w:p w:rsidR="00061168" w:rsidRDefault="00061168">
      <w:pPr>
        <w:rPr>
          <w:lang w:val="en-US"/>
        </w:rPr>
      </w:pPr>
      <w:r>
        <w:rPr>
          <w:lang w:val="en-US"/>
        </w:rPr>
        <w:t>Checks whether there are scripts that don’t come from the domain hosting the content.</w:t>
      </w:r>
    </w:p>
    <w:p w:rsidR="00061168" w:rsidRDefault="00061168" w:rsidP="00226F15">
      <w:pPr>
        <w:pStyle w:val="Subttulo"/>
        <w:rPr>
          <w:lang w:val="en-US"/>
        </w:rPr>
      </w:pPr>
      <w:r>
        <w:rPr>
          <w:lang w:val="en-US"/>
        </w:rPr>
        <w:t>-Header XSS Protection</w:t>
      </w:r>
    </w:p>
    <w:p w:rsidR="00061168" w:rsidRDefault="00061168">
      <w:pPr>
        <w:rPr>
          <w:lang w:val="en-US"/>
        </w:rPr>
      </w:pPr>
      <w:r>
        <w:rPr>
          <w:lang w:val="en-US"/>
        </w:rPr>
        <w:t xml:space="preserve">The X-XSS-Protection header will keep a page from loading if it detects a potential XSS attack. </w:t>
      </w:r>
      <w:r w:rsidR="00753357">
        <w:rPr>
          <w:lang w:val="en-US"/>
        </w:rPr>
        <w:t>This check confirms the existence of this header and whether it is correctly configured.</w:t>
      </w:r>
    </w:p>
    <w:p w:rsidR="000933B6" w:rsidRDefault="000933B6" w:rsidP="00226F15">
      <w:pPr>
        <w:pStyle w:val="Subttulo"/>
        <w:rPr>
          <w:lang w:val="en-US"/>
        </w:rPr>
      </w:pPr>
      <w:r>
        <w:rPr>
          <w:lang w:val="en-US"/>
        </w:rPr>
        <w:t>-Mixed Content</w:t>
      </w:r>
    </w:p>
    <w:p w:rsidR="000933B6" w:rsidRDefault="00BB2893">
      <w:pPr>
        <w:rPr>
          <w:lang w:val="en-US"/>
        </w:rPr>
      </w:pPr>
      <w:r>
        <w:rPr>
          <w:lang w:val="en-US"/>
        </w:rPr>
        <w:t xml:space="preserve">A HTTPS connection is </w:t>
      </w:r>
      <w:r w:rsidR="00054905">
        <w:rPr>
          <w:lang w:val="en-US"/>
        </w:rPr>
        <w:t xml:space="preserve">considered </w:t>
      </w:r>
      <w:r>
        <w:rPr>
          <w:lang w:val="en-US"/>
        </w:rPr>
        <w:t xml:space="preserve">more secure than a HTTP one, but </w:t>
      </w:r>
      <w:r w:rsidR="00EA2F59">
        <w:rPr>
          <w:lang w:val="en-US"/>
        </w:rPr>
        <w:t>not so if the content is sourced via HTTP, which would defeat the purpose of HTTPS in the first place</w:t>
      </w:r>
      <w:r>
        <w:rPr>
          <w:lang w:val="en-US"/>
        </w:rPr>
        <w:t>. This check analyzes content served via HTTPS to ensure none of it is sourced via plain HTTP.</w:t>
      </w:r>
    </w:p>
    <w:p w:rsidR="00EA2F59" w:rsidRDefault="00EA2F59" w:rsidP="00226F15">
      <w:pPr>
        <w:pStyle w:val="Subttulo"/>
        <w:rPr>
          <w:lang w:val="en-US"/>
        </w:rPr>
      </w:pPr>
      <w:r>
        <w:rPr>
          <w:lang w:val="en-US"/>
        </w:rPr>
        <w:t>-Password Autocomplete</w:t>
      </w:r>
    </w:p>
    <w:p w:rsidR="00EA2F59" w:rsidRDefault="00BC302F">
      <w:pPr>
        <w:rPr>
          <w:lang w:val="en-US"/>
        </w:rPr>
      </w:pPr>
      <w:r>
        <w:rPr>
          <w:lang w:val="en-US"/>
        </w:rPr>
        <w:t>This is considered an unsafe practice. This check</w:t>
      </w:r>
      <w:r w:rsidR="00280C45">
        <w:rPr>
          <w:lang w:val="en-US"/>
        </w:rPr>
        <w:t xml:space="preserve"> examine</w:t>
      </w:r>
      <w:r>
        <w:rPr>
          <w:lang w:val="en-US"/>
        </w:rPr>
        <w:t>s</w:t>
      </w:r>
      <w:r w:rsidR="00EA2F59">
        <w:rPr>
          <w:lang w:val="en-US"/>
        </w:rPr>
        <w:t xml:space="preserve"> all password fields to ensure their ‘autocomplete’ setting is disabled.</w:t>
      </w:r>
    </w:p>
    <w:p w:rsidR="007217DF" w:rsidRDefault="007217DF" w:rsidP="00226F15">
      <w:pPr>
        <w:pStyle w:val="Subttulo"/>
        <w:rPr>
          <w:lang w:val="en-US"/>
        </w:rPr>
      </w:pPr>
      <w:r>
        <w:rPr>
          <w:lang w:val="en-US"/>
        </w:rPr>
        <w:t>-Private Address Disclosure</w:t>
      </w:r>
    </w:p>
    <w:p w:rsidR="007217DF" w:rsidRDefault="00BF7B24">
      <w:pPr>
        <w:rPr>
          <w:lang w:val="en-US"/>
        </w:rPr>
      </w:pPr>
      <w:r>
        <w:rPr>
          <w:lang w:val="en-US"/>
        </w:rPr>
        <w:t>Checks whether the response contains private IP addresses (RFC 1918).</w:t>
      </w:r>
    </w:p>
    <w:p w:rsidR="00E525A1" w:rsidRDefault="00E525A1" w:rsidP="00226F15">
      <w:pPr>
        <w:pStyle w:val="Subttulo"/>
        <w:rPr>
          <w:lang w:val="en-US"/>
        </w:rPr>
      </w:pPr>
      <w:r>
        <w:rPr>
          <w:lang w:val="en-US"/>
        </w:rPr>
        <w:t>-Session Id in URL Rewrite</w:t>
      </w:r>
    </w:p>
    <w:p w:rsidR="00E525A1" w:rsidRDefault="00E525A1">
      <w:pPr>
        <w:rPr>
          <w:lang w:val="en-US"/>
        </w:rPr>
      </w:pPr>
      <w:r>
        <w:rPr>
          <w:lang w:val="en-US"/>
        </w:rPr>
        <w:t>Ensures that the session token is not written to the URL.</w:t>
      </w:r>
    </w:p>
    <w:p w:rsidR="00165236" w:rsidRDefault="008F1E00" w:rsidP="00226F15">
      <w:pPr>
        <w:pStyle w:val="Subttulo"/>
        <w:rPr>
          <w:lang w:val="en-US"/>
        </w:rPr>
      </w:pPr>
      <w:r>
        <w:rPr>
          <w:lang w:val="en-US"/>
        </w:rPr>
        <w:t>-X-Content-Type-</w:t>
      </w:r>
      <w:r w:rsidR="00165236">
        <w:rPr>
          <w:lang w:val="en-US"/>
        </w:rPr>
        <w:t>Options</w:t>
      </w:r>
    </w:p>
    <w:p w:rsidR="00165236" w:rsidRDefault="002414B8">
      <w:pPr>
        <w:rPr>
          <w:lang w:val="en-US"/>
        </w:rPr>
      </w:pPr>
      <w:r>
        <w:rPr>
          <w:lang w:val="en-US"/>
        </w:rPr>
        <w:t>MIME sniffing</w:t>
      </w:r>
      <w:r>
        <w:rPr>
          <w:rStyle w:val="Refdenotaalpie"/>
          <w:lang w:val="en-US"/>
        </w:rPr>
        <w:footnoteReference w:id="3"/>
      </w:r>
      <w:r>
        <w:rPr>
          <w:lang w:val="en-US"/>
        </w:rPr>
        <w:t xml:space="preserve"> may occur when a document has no MIME type. In this situation, some browsers will try to guess the correct MIME type by looking at the resource. This represents a </w:t>
      </w:r>
      <w:r>
        <w:rPr>
          <w:lang w:val="en-US"/>
        </w:rPr>
        <w:lastRenderedPageBreak/>
        <w:t>potential vulnerability, so t</w:t>
      </w:r>
      <w:r w:rsidR="00165236">
        <w:rPr>
          <w:lang w:val="en-US"/>
        </w:rPr>
        <w:t xml:space="preserve">he X-Content-Type-Options header </w:t>
      </w:r>
      <w:r>
        <w:rPr>
          <w:lang w:val="en-US"/>
        </w:rPr>
        <w:t>exists to prevent</w:t>
      </w:r>
      <w:r w:rsidR="00165236">
        <w:rPr>
          <w:lang w:val="en-US"/>
        </w:rPr>
        <w:t xml:space="preserve"> MIME-sniffing</w:t>
      </w:r>
      <w:r>
        <w:rPr>
          <w:lang w:val="en-US"/>
        </w:rPr>
        <w:t>. This check ensures that his header exists and is correctly set to ‘nosniff’.</w:t>
      </w:r>
    </w:p>
    <w:p w:rsidR="008F1E00" w:rsidRDefault="008F1E00" w:rsidP="00226F15">
      <w:pPr>
        <w:pStyle w:val="Subttulo"/>
        <w:rPr>
          <w:lang w:val="en-US"/>
        </w:rPr>
      </w:pPr>
      <w:r>
        <w:rPr>
          <w:lang w:val="en-US"/>
        </w:rPr>
        <w:t>-X-Frame-Options Header Scanner</w:t>
      </w:r>
    </w:p>
    <w:p w:rsidR="008F1E00" w:rsidRPr="008F1E00" w:rsidRDefault="008F1E00">
      <w:pPr>
        <w:rPr>
          <w:lang w:val="en-US"/>
        </w:rPr>
      </w:pPr>
      <w:r>
        <w:rPr>
          <w:lang w:val="en-US"/>
        </w:rPr>
        <w:t>The X-Frame-Options header</w:t>
      </w:r>
      <w:r>
        <w:rPr>
          <w:rStyle w:val="Refdenotaalpie"/>
          <w:lang w:val="en-US"/>
        </w:rPr>
        <w:footnoteReference w:id="4"/>
      </w:r>
      <w:r>
        <w:rPr>
          <w:lang w:val="en-US"/>
        </w:rPr>
        <w:t xml:space="preserve"> defines how a page will be rendered. </w:t>
      </w:r>
      <w:r w:rsidR="00421EF3">
        <w:rPr>
          <w:lang w:val="en-US"/>
        </w:rPr>
        <w:t xml:space="preserve">It can forbid the page’s </w:t>
      </w:r>
      <w:r>
        <w:rPr>
          <w:lang w:val="en-US"/>
        </w:rPr>
        <w:t xml:space="preserve">content </w:t>
      </w:r>
      <w:r w:rsidR="00421EF3">
        <w:rPr>
          <w:lang w:val="en-US"/>
        </w:rPr>
        <w:t>from being</w:t>
      </w:r>
      <w:r>
        <w:rPr>
          <w:lang w:val="en-US"/>
        </w:rPr>
        <w:t xml:space="preserve"> embedded into other sites</w:t>
      </w:r>
      <w:r w:rsidR="00421EF3">
        <w:rPr>
          <w:lang w:val="en-US"/>
        </w:rPr>
        <w:t>, which can prevent click-jacking attempts. This check ensures that this header exists and is valid.</w:t>
      </w:r>
    </w:p>
    <w:p w:rsidR="009A4342" w:rsidRDefault="009A4342" w:rsidP="001204CB">
      <w:pPr>
        <w:rPr>
          <w:lang w:val="en-US"/>
        </w:rPr>
      </w:pPr>
      <w:r>
        <w:rPr>
          <w:lang w:val="en-US"/>
        </w:rPr>
        <w:t>Once an appropriate number of URLs has been fetched</w:t>
      </w:r>
      <w:r w:rsidR="003A3B11">
        <w:rPr>
          <w:lang w:val="en-US"/>
        </w:rPr>
        <w:t xml:space="preserve"> and the passive </w:t>
      </w:r>
      <w:r w:rsidR="00866EEE">
        <w:rPr>
          <w:lang w:val="en-US"/>
        </w:rPr>
        <w:t>checks have been applied</w:t>
      </w:r>
      <w:r>
        <w:rPr>
          <w:lang w:val="en-US"/>
        </w:rPr>
        <w:t>, the proper scanning stage begins. Unlike the passive scan performed during the spidering process, this is an active scan that applies attacks or payloads against the target application in order to find vulnerabilities.</w:t>
      </w:r>
    </w:p>
    <w:p w:rsidR="00C4221A" w:rsidRDefault="00C4221A" w:rsidP="001204CB">
      <w:pPr>
        <w:rPr>
          <w:lang w:val="en-US"/>
        </w:rPr>
      </w:pPr>
      <w:r>
        <w:rPr>
          <w:lang w:val="en-US"/>
        </w:rPr>
        <w:t>According to the official OWASP ZAP documentation, the attempted attacks are as follows</w:t>
      </w:r>
      <w:r>
        <w:rPr>
          <w:rStyle w:val="Refdenotaalpie"/>
          <w:lang w:val="en-US"/>
        </w:rPr>
        <w:footnoteReference w:id="5"/>
      </w:r>
      <w:r>
        <w:rPr>
          <w:lang w:val="en-US"/>
        </w:rPr>
        <w:t>:</w:t>
      </w:r>
    </w:p>
    <w:p w:rsidR="00C4221A" w:rsidRDefault="00C4221A" w:rsidP="00226F15">
      <w:pPr>
        <w:pStyle w:val="Subttulo"/>
        <w:rPr>
          <w:lang w:val="en-US"/>
        </w:rPr>
      </w:pPr>
      <w:r>
        <w:rPr>
          <w:lang w:val="en-US"/>
        </w:rPr>
        <w:t>-Buffer Overflow</w:t>
      </w:r>
    </w:p>
    <w:p w:rsidR="00C4221A" w:rsidRDefault="00C4221A">
      <w:pPr>
        <w:rPr>
          <w:lang w:val="en-US"/>
        </w:rPr>
      </w:pPr>
      <w:r>
        <w:rPr>
          <w:lang w:val="en-US"/>
        </w:rPr>
        <w:t>In the case of a buffer overflow, the extra data might get written into a sensitive memory location. To check for this flaw, the program se</w:t>
      </w:r>
      <w:r w:rsidR="00353CC9">
        <w:rPr>
          <w:lang w:val="en-US"/>
        </w:rPr>
        <w:t>nds large strings of input text</w:t>
      </w:r>
      <w:r>
        <w:rPr>
          <w:lang w:val="en-US"/>
        </w:rPr>
        <w:t xml:space="preserve"> and checks for anomalous behavior.</w:t>
      </w:r>
    </w:p>
    <w:p w:rsidR="00A94787" w:rsidRDefault="00A94787" w:rsidP="00A94787">
      <w:pPr>
        <w:pStyle w:val="Subttulo"/>
        <w:rPr>
          <w:lang w:val="en-US"/>
        </w:rPr>
      </w:pPr>
      <w:r>
        <w:rPr>
          <w:lang w:val="en-US"/>
        </w:rPr>
        <w:t>-Client Browser Cache</w:t>
      </w:r>
    </w:p>
    <w:p w:rsidR="00A94787" w:rsidRDefault="00A94787">
      <w:pPr>
        <w:rPr>
          <w:lang w:val="en-US"/>
        </w:rPr>
      </w:pPr>
      <w:r>
        <w:rPr>
          <w:lang w:val="en-US"/>
        </w:rPr>
        <w:t>Checks the headers of secure pages to ensure they don’t allow browsers to cache the page.</w:t>
      </w:r>
    </w:p>
    <w:p w:rsidR="00A94787" w:rsidRDefault="00A94787" w:rsidP="00A94787">
      <w:pPr>
        <w:pStyle w:val="Subttulo"/>
        <w:rPr>
          <w:lang w:val="en-US"/>
        </w:rPr>
      </w:pPr>
      <w:r>
        <w:rPr>
          <w:lang w:val="en-US"/>
        </w:rPr>
        <w:t>-CRLF Injection</w:t>
      </w:r>
    </w:p>
    <w:p w:rsidR="00A94787" w:rsidRDefault="00A94787">
      <w:pPr>
        <w:rPr>
          <w:lang w:val="en-US"/>
        </w:rPr>
      </w:pPr>
      <w:r>
        <w:rPr>
          <w:lang w:val="en-US"/>
        </w:rPr>
        <w:t>CRLF refers to the Carriage Return and Line Feed special characters used to denote the end of a line. It might be abused by an attacker to split a HTTP response, which can lead to cross-site scripting or cache poisoning</w:t>
      </w:r>
      <w:r>
        <w:rPr>
          <w:rStyle w:val="Refdenotaalpie"/>
          <w:lang w:val="en-US"/>
        </w:rPr>
        <w:footnoteReference w:id="6"/>
      </w:r>
      <w:r>
        <w:rPr>
          <w:lang w:val="en-US"/>
        </w:rPr>
        <w:t>. The program tests for this vulnerability by trying to inject a new header into the response by sending a parameter preceded by CRLF characters.</w:t>
      </w:r>
    </w:p>
    <w:p w:rsidR="000025C8" w:rsidRDefault="000025C8" w:rsidP="00226F15">
      <w:pPr>
        <w:pStyle w:val="Subttulo"/>
        <w:rPr>
          <w:lang w:val="en-US"/>
        </w:rPr>
      </w:pPr>
      <w:r>
        <w:rPr>
          <w:lang w:val="en-US"/>
        </w:rPr>
        <w:t>-Cross Site Scripting (Reflected)</w:t>
      </w:r>
    </w:p>
    <w:p w:rsidR="000025C8" w:rsidRDefault="000025C8">
      <w:pPr>
        <w:rPr>
          <w:lang w:val="en-US"/>
        </w:rPr>
      </w:pPr>
      <w:r>
        <w:rPr>
          <w:lang w:val="en-US"/>
        </w:rPr>
        <w:t>First, it submits a ‘safe’ value and checks the response for any instances of this value.</w:t>
      </w:r>
      <w:r w:rsidR="009575D7">
        <w:rPr>
          <w:lang w:val="en-US"/>
        </w:rPr>
        <w:t xml:space="preserve"> Then, for any locations where this value was found in, </w:t>
      </w:r>
      <w:r w:rsidR="006D1DEC">
        <w:rPr>
          <w:lang w:val="en-US"/>
        </w:rPr>
        <w:t>the program attempts a series of attacks aimed at that location</w:t>
      </w:r>
      <w:r w:rsidR="004F07C8">
        <w:rPr>
          <w:lang w:val="en-US"/>
        </w:rPr>
        <w:t xml:space="preserve"> to confirm whether a XSS attack is possible.</w:t>
      </w:r>
    </w:p>
    <w:p w:rsidR="009613CB" w:rsidRDefault="009613CB" w:rsidP="00226F15">
      <w:pPr>
        <w:pStyle w:val="Subttulo"/>
        <w:rPr>
          <w:lang w:val="en-US"/>
        </w:rPr>
      </w:pPr>
      <w:r>
        <w:rPr>
          <w:lang w:val="en-US"/>
        </w:rPr>
        <w:t>-Cross Site Scripted (Persistent)</w:t>
      </w:r>
    </w:p>
    <w:p w:rsidR="009613CB" w:rsidRDefault="0054396B">
      <w:pPr>
        <w:rPr>
          <w:lang w:val="en-US"/>
        </w:rPr>
      </w:pPr>
      <w:r>
        <w:rPr>
          <w:lang w:val="en-US"/>
        </w:rPr>
        <w:t>It begins by submitting a ‘safe’ value much like the reflected variant, but it then spiders the whole application to find any locations where the value might be found</w:t>
      </w:r>
      <w:r w:rsidR="00204ADB">
        <w:rPr>
          <w:lang w:val="en-US"/>
        </w:rPr>
        <w:t xml:space="preserve"> and tries to attack them</w:t>
      </w:r>
      <w:r>
        <w:rPr>
          <w:lang w:val="en-US"/>
        </w:rPr>
        <w:t xml:space="preserve">. </w:t>
      </w:r>
    </w:p>
    <w:p w:rsidR="00A94787" w:rsidRDefault="00A94787" w:rsidP="00A94787">
      <w:pPr>
        <w:pStyle w:val="Subttulo"/>
        <w:rPr>
          <w:lang w:val="en-US"/>
        </w:rPr>
      </w:pPr>
      <w:r>
        <w:rPr>
          <w:lang w:val="en-US"/>
        </w:rPr>
        <w:t>-Code Injection</w:t>
      </w:r>
    </w:p>
    <w:p w:rsidR="00A94787" w:rsidRDefault="00A94787" w:rsidP="00A94787">
      <w:pPr>
        <w:rPr>
          <w:lang w:val="en-US"/>
        </w:rPr>
      </w:pPr>
      <w:r>
        <w:rPr>
          <w:lang w:val="en-US"/>
        </w:rPr>
        <w:lastRenderedPageBreak/>
        <w:t>Submits PHP and ASP attack strings as URL parameter values and then examines the response.</w:t>
      </w:r>
    </w:p>
    <w:p w:rsidR="00A94787" w:rsidRDefault="00A94787" w:rsidP="00A94787">
      <w:pPr>
        <w:pStyle w:val="Subttulo"/>
        <w:rPr>
          <w:lang w:val="en-US"/>
        </w:rPr>
      </w:pPr>
      <w:r>
        <w:rPr>
          <w:lang w:val="en-US"/>
        </w:rPr>
        <w:t>-Command Injection</w:t>
      </w:r>
    </w:p>
    <w:p w:rsidR="00A94787" w:rsidRDefault="00A94787">
      <w:pPr>
        <w:rPr>
          <w:lang w:val="en-US"/>
        </w:rPr>
      </w:pPr>
      <w:r>
        <w:rPr>
          <w:lang w:val="en-US"/>
        </w:rPr>
        <w:t>Submits *NIX and Windows OS commands as URL parameter values that would produce a specific output should the application be vulnerable. If this output isn’t found in the response, then it tries a more complex approach that involves blind injection by submitting sleep instructions and timing the responses.</w:t>
      </w:r>
    </w:p>
    <w:p w:rsidR="005A671A" w:rsidRDefault="005A671A" w:rsidP="00226F15">
      <w:pPr>
        <w:pStyle w:val="Subttulo"/>
        <w:rPr>
          <w:lang w:val="en-US"/>
        </w:rPr>
      </w:pPr>
      <w:r>
        <w:rPr>
          <w:lang w:val="en-US"/>
        </w:rPr>
        <w:t>-Directory Browsing</w:t>
      </w:r>
    </w:p>
    <w:p w:rsidR="005A671A" w:rsidRDefault="005A671A">
      <w:pPr>
        <w:rPr>
          <w:lang w:val="en-US"/>
        </w:rPr>
      </w:pPr>
      <w:r>
        <w:rPr>
          <w:lang w:val="en-US"/>
        </w:rPr>
        <w:t>Tries to gain access to a directory listing by examining the response for patterns commonly used with web server software such as Apache or IIS.</w:t>
      </w:r>
    </w:p>
    <w:p w:rsidR="005A671A" w:rsidRDefault="005A671A" w:rsidP="00226F15">
      <w:pPr>
        <w:pStyle w:val="Subttulo"/>
        <w:rPr>
          <w:lang w:val="en-US"/>
        </w:rPr>
      </w:pPr>
      <w:r>
        <w:rPr>
          <w:lang w:val="en-US"/>
        </w:rPr>
        <w:t>-External Redirect</w:t>
      </w:r>
    </w:p>
    <w:p w:rsidR="005A671A" w:rsidRDefault="005A671A">
      <w:pPr>
        <w:rPr>
          <w:lang w:val="en-US"/>
        </w:rPr>
      </w:pPr>
      <w:r>
        <w:rPr>
          <w:lang w:val="en-US"/>
        </w:rPr>
        <w:t>Tries to force a redirect by sending specific parameter values to the URL, and then checks the headers and response to check whether a redirect occurred.</w:t>
      </w:r>
    </w:p>
    <w:p w:rsidR="009C38B4" w:rsidRDefault="009C38B4" w:rsidP="00226F15">
      <w:pPr>
        <w:pStyle w:val="Subttulo"/>
        <w:rPr>
          <w:lang w:val="en-US"/>
        </w:rPr>
      </w:pPr>
      <w:r>
        <w:rPr>
          <w:lang w:val="en-US"/>
        </w:rPr>
        <w:t>-Format String Error</w:t>
      </w:r>
    </w:p>
    <w:p w:rsidR="009C38B4" w:rsidRDefault="00D72329">
      <w:pPr>
        <w:rPr>
          <w:lang w:val="en-US"/>
        </w:rPr>
      </w:pPr>
      <w:r>
        <w:rPr>
          <w:lang w:val="en-US"/>
        </w:rPr>
        <w:t>Sends strings of input text that compiled C code would interpret as formatting parameters, and then looks for any anomalies.</w:t>
      </w:r>
    </w:p>
    <w:p w:rsidR="00EB072D" w:rsidRDefault="00EB072D" w:rsidP="00226F15">
      <w:pPr>
        <w:pStyle w:val="Subttulo"/>
        <w:rPr>
          <w:lang w:val="en-US"/>
        </w:rPr>
      </w:pPr>
      <w:r>
        <w:rPr>
          <w:lang w:val="en-US"/>
        </w:rPr>
        <w:t>-Parameter Tampering</w:t>
      </w:r>
    </w:p>
    <w:p w:rsidR="00EB072D" w:rsidRDefault="00EB072D">
      <w:pPr>
        <w:rPr>
          <w:lang w:val="en-US"/>
        </w:rPr>
      </w:pPr>
      <w:r>
        <w:rPr>
          <w:lang w:val="en-US"/>
        </w:rPr>
        <w:t>Submits requests with parameter values known to cause errors, and compares the response against patterns found in common errors in Java, Microsoft VBScript, PHP and others.</w:t>
      </w:r>
    </w:p>
    <w:p w:rsidR="00EB072D" w:rsidRDefault="00EB072D" w:rsidP="00226F15">
      <w:pPr>
        <w:pStyle w:val="Subttulo"/>
        <w:rPr>
          <w:lang w:val="en-US"/>
        </w:rPr>
      </w:pPr>
      <w:r>
        <w:rPr>
          <w:lang w:val="en-US"/>
        </w:rPr>
        <w:t>-Path Traversal</w:t>
      </w:r>
    </w:p>
    <w:p w:rsidR="00EB072D" w:rsidRDefault="002F34DB">
      <w:pPr>
        <w:rPr>
          <w:lang w:val="en-US"/>
        </w:rPr>
      </w:pPr>
      <w:r>
        <w:rPr>
          <w:lang w:val="en-US"/>
        </w:rPr>
        <w:t>Tries to access files and directories outside of the web document root using combinations of pathname prefixes and names of local files typically found in Windows or *NIX systems.</w:t>
      </w:r>
    </w:p>
    <w:p w:rsidR="007F30FA" w:rsidRDefault="007F30FA" w:rsidP="00226F15">
      <w:pPr>
        <w:pStyle w:val="Subttulo"/>
        <w:rPr>
          <w:lang w:val="en-US"/>
        </w:rPr>
      </w:pPr>
      <w:r>
        <w:rPr>
          <w:lang w:val="en-US"/>
        </w:rPr>
        <w:t>-Remote File Include</w:t>
      </w:r>
    </w:p>
    <w:p w:rsidR="007F30FA" w:rsidRDefault="007F30FA">
      <w:pPr>
        <w:rPr>
          <w:lang w:val="en-US"/>
        </w:rPr>
      </w:pPr>
      <w:r>
        <w:rPr>
          <w:lang w:val="en-US"/>
        </w:rPr>
        <w:t xml:space="preserve">Passes an external URL as a parameter value for the current URL and checks whether </w:t>
      </w:r>
      <w:r w:rsidR="008B6772">
        <w:rPr>
          <w:lang w:val="en-US"/>
        </w:rPr>
        <w:t>this causes the title of the page to change.</w:t>
      </w:r>
    </w:p>
    <w:p w:rsidR="0066028A" w:rsidRDefault="0066028A" w:rsidP="00226F15">
      <w:pPr>
        <w:pStyle w:val="Subttulo"/>
        <w:rPr>
          <w:lang w:val="en-US"/>
        </w:rPr>
      </w:pPr>
      <w:r>
        <w:rPr>
          <w:lang w:val="en-US"/>
        </w:rPr>
        <w:t>-Server Side Include</w:t>
      </w:r>
    </w:p>
    <w:p w:rsidR="0066028A" w:rsidRDefault="0077727E">
      <w:pPr>
        <w:rPr>
          <w:lang w:val="en-US"/>
        </w:rPr>
      </w:pPr>
      <w:r>
        <w:rPr>
          <w:lang w:val="en-US"/>
        </w:rPr>
        <w:t>Detects the OS the server is running on, and then sends a HTML SSI directive.</w:t>
      </w:r>
      <w:r w:rsidR="0062753A">
        <w:rPr>
          <w:lang w:val="en-US"/>
        </w:rPr>
        <w:t xml:space="preserve"> The response is then analyzed to check whether it matches with a pattern indicating the </w:t>
      </w:r>
      <w:r w:rsidR="00BD11FD">
        <w:rPr>
          <w:lang w:val="en-US"/>
        </w:rPr>
        <w:t>SSI (</w:t>
      </w:r>
      <w:r w:rsidR="0062753A">
        <w:rPr>
          <w:lang w:val="en-US"/>
        </w:rPr>
        <w:t>S</w:t>
      </w:r>
      <w:r w:rsidR="00BD11FD">
        <w:rPr>
          <w:lang w:val="en-US"/>
        </w:rPr>
        <w:t xml:space="preserve">erver </w:t>
      </w:r>
      <w:r w:rsidR="0062753A">
        <w:rPr>
          <w:lang w:val="en-US"/>
        </w:rPr>
        <w:t>S</w:t>
      </w:r>
      <w:r w:rsidR="00BD11FD">
        <w:rPr>
          <w:lang w:val="en-US"/>
        </w:rPr>
        <w:t xml:space="preserve">ide </w:t>
      </w:r>
      <w:r w:rsidR="0062753A">
        <w:rPr>
          <w:lang w:val="en-US"/>
        </w:rPr>
        <w:t>I</w:t>
      </w:r>
      <w:r w:rsidR="00BD11FD">
        <w:rPr>
          <w:lang w:val="en-US"/>
        </w:rPr>
        <w:t>nclude)</w:t>
      </w:r>
      <w:r w:rsidR="0062753A">
        <w:rPr>
          <w:lang w:val="en-US"/>
        </w:rPr>
        <w:t xml:space="preserve"> was successful.</w:t>
      </w:r>
    </w:p>
    <w:p w:rsidR="007F47C7" w:rsidRDefault="007F47C7" w:rsidP="00226F15">
      <w:pPr>
        <w:pStyle w:val="Subttulo"/>
        <w:rPr>
          <w:lang w:val="en-US"/>
        </w:rPr>
      </w:pPr>
      <w:r>
        <w:rPr>
          <w:lang w:val="en-US"/>
        </w:rPr>
        <w:t>-SQL Injection</w:t>
      </w:r>
    </w:p>
    <w:p w:rsidR="007F47C7" w:rsidRPr="007F47C7" w:rsidRDefault="00D63C28">
      <w:pPr>
        <w:rPr>
          <w:lang w:val="en-US"/>
        </w:rPr>
      </w:pPr>
      <w:r>
        <w:rPr>
          <w:lang w:val="en-US"/>
        </w:rPr>
        <w:t>Attacks URL param</w:t>
      </w:r>
      <w:r w:rsidR="00E8271B">
        <w:rPr>
          <w:lang w:val="en-US"/>
        </w:rPr>
        <w:t>e</w:t>
      </w:r>
      <w:r>
        <w:rPr>
          <w:lang w:val="en-US"/>
        </w:rPr>
        <w:t xml:space="preserve">ters and form parameters with valid and invalid SQL syntax, </w:t>
      </w:r>
      <w:r w:rsidR="008A09EC">
        <w:rPr>
          <w:lang w:val="en-US"/>
        </w:rPr>
        <w:t>using diverse</w:t>
      </w:r>
      <w:r>
        <w:rPr>
          <w:lang w:val="en-US"/>
        </w:rPr>
        <w:t xml:space="preserve"> SQL injection techniques</w:t>
      </w:r>
      <w:r w:rsidR="008A09EC">
        <w:rPr>
          <w:lang w:val="en-US"/>
        </w:rPr>
        <w:t xml:space="preserve"> such as error, Boolean </w:t>
      </w:r>
      <w:r w:rsidR="00FE1625">
        <w:rPr>
          <w:lang w:val="en-US"/>
        </w:rPr>
        <w:t>or</w:t>
      </w:r>
      <w:r w:rsidR="008A09EC">
        <w:rPr>
          <w:lang w:val="en-US"/>
        </w:rPr>
        <w:t xml:space="preserve"> Union based injection</w:t>
      </w:r>
      <w:r w:rsidR="00E8271B">
        <w:rPr>
          <w:lang w:val="en-US"/>
        </w:rPr>
        <w:t>.</w:t>
      </w:r>
    </w:p>
    <w:p w:rsidR="009A4342" w:rsidRPr="009C5CF5" w:rsidRDefault="009A4342" w:rsidP="001204CB">
      <w:pPr>
        <w:rPr>
          <w:lang w:val="en-US"/>
        </w:rPr>
      </w:pPr>
      <w:r>
        <w:rPr>
          <w:lang w:val="en-US"/>
        </w:rPr>
        <w:lastRenderedPageBreak/>
        <w:t>Once the scan is done, OWASP ZAP saves all the collected information pertaining to the found vulnerabilities inside a variable that will later be accessed and analyzed in order to get the needed data to generate the report. As a last step before the report generation, the headless instance of OWASP ZAP is closed via Python.</w:t>
      </w:r>
    </w:p>
    <w:p w:rsidR="009A4342" w:rsidRPr="009C5CF5" w:rsidRDefault="009A4342">
      <w:pPr>
        <w:rPr>
          <w:lang w:val="en-US"/>
        </w:rPr>
      </w:pPr>
    </w:p>
    <w:p w:rsidR="009A4342" w:rsidRDefault="009A4342" w:rsidP="009A4342">
      <w:pPr>
        <w:pStyle w:val="Ttulo2"/>
        <w:numPr>
          <w:ilvl w:val="1"/>
          <w:numId w:val="1"/>
        </w:numPr>
      </w:pPr>
      <w:bookmarkStart w:id="5" w:name="_Toc477455044"/>
      <w:bookmarkStart w:id="6" w:name="_Toc479254576"/>
      <w:r>
        <w:t>Report Generation</w:t>
      </w:r>
      <w:bookmarkEnd w:id="5"/>
      <w:bookmarkEnd w:id="6"/>
    </w:p>
    <w:p w:rsidR="009A4342" w:rsidRDefault="009A4342" w:rsidP="00FF4985">
      <w:pPr>
        <w:rPr>
          <w:lang w:val="en-US"/>
        </w:rPr>
      </w:pPr>
      <w:r w:rsidRPr="000A5CEC">
        <w:rPr>
          <w:lang w:val="en-US"/>
        </w:rPr>
        <w:t>The next step is to make use of the information gathered during the previous st</w:t>
      </w:r>
      <w:r>
        <w:rPr>
          <w:lang w:val="en-US"/>
        </w:rPr>
        <w:t>ep</w:t>
      </w:r>
      <w:r w:rsidRPr="000A5CEC">
        <w:rPr>
          <w:lang w:val="en-US"/>
        </w:rPr>
        <w:t xml:space="preserve"> to </w:t>
      </w:r>
      <w:r>
        <w:rPr>
          <w:lang w:val="en-US"/>
        </w:rPr>
        <w:t>generate a human-readable report that summarizes the vulnerabilities found during the scan and their severity. The report will be formatted according to the 800-115 NIST guideline</w:t>
      </w:r>
      <w:r>
        <w:rPr>
          <w:lang w:val="en-US"/>
        </w:rPr>
        <w:fldChar w:fldCharType="begin"/>
      </w:r>
      <w:r>
        <w:rPr>
          <w:lang w:val="en-US"/>
        </w:rPr>
        <w:instrText xml:space="preserve"> ADDIN ZOTERO_ITEM CSL_CITATION {"citationID":"lHsmDnJV","properties":{"formattedCitation":"[3]","plainCitation":"[3]"},"citationItems":[{"id":21,"uris":["http://zotero.org/users/local/p39YSkPy/items/8GNA572X"],"uri":["http://zotero.org/users/local/p39YSkPy/items/8GNA572X"],"itemData":{"id":21,"type":"webpage","title":"Technical Guide to Information Security Testing and Assessment","container-title":"National Institute of Standards and Technology","URL":"http://nvlpubs.nist.gov/nistpubs/Legacy/SP/nistspecialpublication800-115.pdf","author":[{"family":"Scarfone","given":"Karen"},{"family":"Souppaya","given":"Murugiah"},{"family":"Cody","given":"Amanda"},{"family":"Orebaugh","given":"Angela"}],"issued":{"date-parts":[["2008",9]]}}}],"schema":"https://github.com/citation-style-language/schema/raw/master/csl-citation.json"} </w:instrText>
      </w:r>
      <w:r>
        <w:rPr>
          <w:lang w:val="en-US"/>
        </w:rPr>
        <w:fldChar w:fldCharType="separate"/>
      </w:r>
      <w:r w:rsidRPr="00CB14F7">
        <w:rPr>
          <w:rFonts w:ascii="Calibri" w:hAnsi="Calibri"/>
          <w:lang w:val="en-US"/>
        </w:rPr>
        <w:t>[3]</w:t>
      </w:r>
      <w:r>
        <w:rPr>
          <w:lang w:val="en-US"/>
        </w:rPr>
        <w:fldChar w:fldCharType="end"/>
      </w:r>
      <w:r>
        <w:rPr>
          <w:lang w:val="en-US"/>
        </w:rPr>
        <w:t>, using a penetration test report from Offensive Security as a template</w:t>
      </w:r>
      <w:r>
        <w:rPr>
          <w:lang w:val="en-US"/>
        </w:rPr>
        <w:fldChar w:fldCharType="begin"/>
      </w:r>
      <w:r>
        <w:rPr>
          <w:lang w:val="en-US"/>
        </w:rPr>
        <w:instrText xml:space="preserve"> ADDIN ZOTERO_ITEM CSL_CITATION {"citationID":"UQZOKYaP","properties":{"formattedCitation":"[4]","plainCitation":"[4]"},"citationItems":[{"id":23,"uris":["http://zotero.org/users/local/p39YSkPy/items/JD3P4MUZ"],"uri":["http://zotero.org/users/local/p39YSkPy/items/JD3P4MUZ"],"itemData":{"id":23,"type":"webpage","title":"Penetration Test Report","URL":"https://www.offensive-security.com/reports/sample-penetration-testing-report.pdf","author":[{"family":"Offensive Security","given":""}],"issued":{"date-parts":[["2013",8]]}}}],"schema":"https://github.com/citation-style-language/schema/raw/master/csl-citation.json"} </w:instrText>
      </w:r>
      <w:r>
        <w:rPr>
          <w:lang w:val="en-US"/>
        </w:rPr>
        <w:fldChar w:fldCharType="separate"/>
      </w:r>
      <w:r w:rsidRPr="00CB14F7">
        <w:rPr>
          <w:rFonts w:ascii="Calibri" w:hAnsi="Calibri"/>
          <w:lang w:val="en-US"/>
        </w:rPr>
        <w:t>[4]</w:t>
      </w:r>
      <w:r>
        <w:rPr>
          <w:lang w:val="en-US"/>
        </w:rPr>
        <w:fldChar w:fldCharType="end"/>
      </w:r>
      <w:r>
        <w:rPr>
          <w:lang w:val="en-US"/>
        </w:rPr>
        <w:t>. The resulting output will be a pdf file generated using GitBook.</w:t>
      </w:r>
    </w:p>
    <w:p w:rsidR="009A4342" w:rsidRDefault="009A4342" w:rsidP="00F75890">
      <w:pPr>
        <w:rPr>
          <w:lang w:val="en-US"/>
        </w:rPr>
      </w:pPr>
      <w:r>
        <w:rPr>
          <w:lang w:val="en-US"/>
        </w:rPr>
        <w:t>First, it’s necessary to create a template for the report in GitBook. GitBook uses Jinja2, a templating language for Python modelled after Django’s templates. Its syntax makes it possible to not only create templates for variables, but also to iterate through lists and use conditionals.</w:t>
      </w:r>
      <w:r>
        <w:rPr>
          <w:lang w:val="en-US"/>
        </w:rPr>
        <w:fldChar w:fldCharType="begin"/>
      </w:r>
      <w:r>
        <w:rPr>
          <w:lang w:val="en-US"/>
        </w:rPr>
        <w:instrText xml:space="preserve"> ADDIN ZOTERO_ITEM CSL_CITATION {"citationID":"o6tnimhgj","properties":{"formattedCitation":"[5]","plainCitation":"[5]"},"citationItems":[{"id":24,"uris":["http://zotero.org/users/local/p39YSkPy/items/T39QMP8G"],"uri":["http://zotero.org/users/local/p39YSkPy/items/T39QMP8G"],"itemData":{"id":24,"type":"webpage","title":"Quickstart Guide to Using the Jinja2 Template Engine","URL":"http://kagerato.net/articles/software/libraries/jinja-quickstart.html","author":[{"family":"Hill","given":"Bryan"}],"issued":{"date-parts":[["2012"]]},"accessed":{"date-parts":[["2017",4,5]]}}}],"schema":"https://github.com/citation-style-language/schema/raw/master/csl-citation.json"} </w:instrText>
      </w:r>
      <w:r>
        <w:rPr>
          <w:lang w:val="en-US"/>
        </w:rPr>
        <w:fldChar w:fldCharType="separate"/>
      </w:r>
      <w:r w:rsidRPr="00CB14F7">
        <w:rPr>
          <w:rFonts w:ascii="Calibri" w:hAnsi="Calibri"/>
          <w:lang w:val="en-US"/>
        </w:rPr>
        <w:t>[5]</w:t>
      </w:r>
      <w:r>
        <w:rPr>
          <w:lang w:val="en-US"/>
        </w:rPr>
        <w:fldChar w:fldCharType="end"/>
      </w:r>
    </w:p>
    <w:p w:rsidR="009A4342" w:rsidRPr="000A5CEC" w:rsidRDefault="009A4342" w:rsidP="00F75890">
      <w:pPr>
        <w:rPr>
          <w:lang w:val="en-US"/>
        </w:rPr>
      </w:pPr>
      <w:r>
        <w:rPr>
          <w:lang w:val="en-US"/>
        </w:rPr>
        <w:t xml:space="preserve">GitBook will take into account any variables found within the </w:t>
      </w:r>
      <w:r w:rsidRPr="00741FF3">
        <w:rPr>
          <w:i/>
          <w:lang w:val="en-US"/>
        </w:rPr>
        <w:t>book.json</w:t>
      </w:r>
      <w:r>
        <w:rPr>
          <w:lang w:val="en-US"/>
        </w:rPr>
        <w:t xml:space="preserve"> file when generating the pdf file</w:t>
      </w:r>
      <w:r>
        <w:rPr>
          <w:rStyle w:val="Refdenotaalpie"/>
          <w:lang w:val="en-US"/>
        </w:rPr>
        <w:footnoteReference w:id="7"/>
      </w:r>
      <w:r>
        <w:rPr>
          <w:lang w:val="en-US"/>
        </w:rPr>
        <w:t xml:space="preserve">. The purpose of the code will then be to dynamically create this </w:t>
      </w:r>
      <w:r w:rsidRPr="00741FF3">
        <w:rPr>
          <w:i/>
          <w:lang w:val="en-US"/>
        </w:rPr>
        <w:t>book.json</w:t>
      </w:r>
      <w:r>
        <w:rPr>
          <w:lang w:val="en-US"/>
        </w:rPr>
        <w:t xml:space="preserve"> file using the appropriate variables obtained during the previous scan. This is achieved by collecting the variables of interest inside a list that is later dumped to the json file.</w:t>
      </w:r>
    </w:p>
    <w:p w:rsidR="009A4342" w:rsidRPr="000A5CEC" w:rsidRDefault="009A4342" w:rsidP="00F75890">
      <w:pPr>
        <w:rPr>
          <w:lang w:val="en-US"/>
        </w:rPr>
      </w:pPr>
    </w:p>
    <w:p w:rsidR="009A4342" w:rsidRPr="000A5CEC" w:rsidRDefault="009A4342">
      <w:pPr>
        <w:rPr>
          <w:lang w:val="en-US"/>
        </w:rPr>
        <w:sectPr w:rsidR="009A4342" w:rsidRPr="000A5CEC">
          <w:pgSz w:w="11906" w:h="16838"/>
          <w:pgMar w:top="1417" w:right="1701" w:bottom="1417" w:left="1701" w:header="708" w:footer="708" w:gutter="0"/>
          <w:cols w:space="708"/>
          <w:docGrid w:linePitch="360"/>
        </w:sectPr>
      </w:pPr>
    </w:p>
    <w:p w:rsidR="00D24C94" w:rsidRPr="000A5CEC" w:rsidRDefault="00D24C94">
      <w:pPr>
        <w:rPr>
          <w:lang w:val="en-US"/>
        </w:rPr>
      </w:pPr>
    </w:p>
    <w:sectPr w:rsidR="00D24C94" w:rsidRPr="000A5C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570" w:rsidRDefault="00753570" w:rsidP="003815E2">
      <w:pPr>
        <w:spacing w:after="0" w:line="240" w:lineRule="auto"/>
      </w:pPr>
      <w:r>
        <w:separator/>
      </w:r>
    </w:p>
  </w:endnote>
  <w:endnote w:type="continuationSeparator" w:id="0">
    <w:p w:rsidR="00753570" w:rsidRDefault="00753570" w:rsidP="0038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570" w:rsidRDefault="00753570" w:rsidP="003815E2">
      <w:pPr>
        <w:spacing w:after="0" w:line="240" w:lineRule="auto"/>
      </w:pPr>
      <w:r>
        <w:separator/>
      </w:r>
    </w:p>
  </w:footnote>
  <w:footnote w:type="continuationSeparator" w:id="0">
    <w:p w:rsidR="00753570" w:rsidRDefault="00753570" w:rsidP="003815E2">
      <w:pPr>
        <w:spacing w:after="0" w:line="240" w:lineRule="auto"/>
      </w:pPr>
      <w:r>
        <w:continuationSeparator/>
      </w:r>
    </w:p>
  </w:footnote>
  <w:footnote w:id="1">
    <w:p w:rsidR="009A4342" w:rsidRDefault="009A4342">
      <w:pPr>
        <w:pStyle w:val="Textonotapie"/>
      </w:pPr>
      <w:r>
        <w:rPr>
          <w:rStyle w:val="Refdenotaalpie"/>
        </w:rPr>
        <w:footnoteRef/>
      </w:r>
      <w:r>
        <w:t xml:space="preserve"> </w:t>
      </w:r>
      <w:r w:rsidRPr="00C92E05">
        <w:t>https://github.com/zaproxy/zaproxy/wiki/ApiPython</w:t>
      </w:r>
    </w:p>
  </w:footnote>
  <w:footnote w:id="2">
    <w:p w:rsidR="00186C04" w:rsidRDefault="00186C04">
      <w:pPr>
        <w:pStyle w:val="Textonotapie"/>
      </w:pPr>
      <w:r>
        <w:rPr>
          <w:rStyle w:val="Refdenotaalpie"/>
        </w:rPr>
        <w:footnoteRef/>
      </w:r>
      <w:r>
        <w:t xml:space="preserve"> </w:t>
      </w:r>
      <w:r w:rsidRPr="00186C04">
        <w:t>https://github.com/zaproxy/zap-core-help/wiki/HelpAddonsPscanrulesPscanrules</w:t>
      </w:r>
    </w:p>
  </w:footnote>
  <w:footnote w:id="3">
    <w:p w:rsidR="002414B8" w:rsidRDefault="002414B8">
      <w:pPr>
        <w:pStyle w:val="Textonotapie"/>
      </w:pPr>
      <w:r>
        <w:rPr>
          <w:rStyle w:val="Refdenotaalpie"/>
        </w:rPr>
        <w:footnoteRef/>
      </w:r>
      <w:r>
        <w:t xml:space="preserve"> </w:t>
      </w:r>
      <w:r w:rsidRPr="002414B8">
        <w:t>https://www.keycdn.com/support/what-is-mime-sniffing/</w:t>
      </w:r>
    </w:p>
  </w:footnote>
  <w:footnote w:id="4">
    <w:p w:rsidR="008F1E00" w:rsidRDefault="008F1E00">
      <w:pPr>
        <w:pStyle w:val="Textonotapie"/>
      </w:pPr>
      <w:r>
        <w:rPr>
          <w:rStyle w:val="Refdenotaalpie"/>
        </w:rPr>
        <w:footnoteRef/>
      </w:r>
      <w:r>
        <w:t xml:space="preserve"> </w:t>
      </w:r>
      <w:r w:rsidRPr="008F1E00">
        <w:t>https://www.keycdn.com/blog/x-frame-options/</w:t>
      </w:r>
    </w:p>
  </w:footnote>
  <w:footnote w:id="5">
    <w:p w:rsidR="00C4221A" w:rsidRDefault="00C4221A">
      <w:pPr>
        <w:pStyle w:val="Textonotapie"/>
      </w:pPr>
      <w:r>
        <w:rPr>
          <w:rStyle w:val="Refdenotaalpie"/>
        </w:rPr>
        <w:footnoteRef/>
      </w:r>
      <w:r>
        <w:t xml:space="preserve"> </w:t>
      </w:r>
      <w:r w:rsidRPr="00C4221A">
        <w:t>https://github.com/zaproxy/zap-core-help/wiki/HelpAddonsAscanrulesAscanrules</w:t>
      </w:r>
    </w:p>
  </w:footnote>
  <w:footnote w:id="6">
    <w:p w:rsidR="00A94787" w:rsidRDefault="00A94787" w:rsidP="00A94787">
      <w:pPr>
        <w:pStyle w:val="Textonotapie"/>
      </w:pPr>
      <w:r>
        <w:rPr>
          <w:rStyle w:val="Refdenotaalpie"/>
        </w:rPr>
        <w:footnoteRef/>
      </w:r>
      <w:r>
        <w:t xml:space="preserve"> </w:t>
      </w:r>
      <w:r w:rsidRPr="00192401">
        <w:t>https://www.acunetix.com/websitesecurity/crlf-injection/</w:t>
      </w:r>
    </w:p>
  </w:footnote>
  <w:footnote w:id="7">
    <w:p w:rsidR="009A4342" w:rsidRDefault="009A4342">
      <w:pPr>
        <w:pStyle w:val="Textonotapie"/>
      </w:pPr>
      <w:r>
        <w:rPr>
          <w:rStyle w:val="Refdenotaalpie"/>
        </w:rPr>
        <w:footnoteRef/>
      </w:r>
      <w:r>
        <w:t xml:space="preserve"> </w:t>
      </w:r>
      <w:r w:rsidRPr="003815E2">
        <w:t>https://gitbookio.gitbooks.io/documentation/content/format/templating.html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33"/>
    <w:rsid w:val="00000214"/>
    <w:rsid w:val="000025C8"/>
    <w:rsid w:val="0001184B"/>
    <w:rsid w:val="00045BAC"/>
    <w:rsid w:val="00054905"/>
    <w:rsid w:val="000561D3"/>
    <w:rsid w:val="00061168"/>
    <w:rsid w:val="000833E2"/>
    <w:rsid w:val="0008633B"/>
    <w:rsid w:val="000933B6"/>
    <w:rsid w:val="00094E98"/>
    <w:rsid w:val="000A5CEC"/>
    <w:rsid w:val="001204CB"/>
    <w:rsid w:val="00125CD0"/>
    <w:rsid w:val="00165236"/>
    <w:rsid w:val="00173CB8"/>
    <w:rsid w:val="00174753"/>
    <w:rsid w:val="00186C04"/>
    <w:rsid w:val="00192401"/>
    <w:rsid w:val="001A3D59"/>
    <w:rsid w:val="001D0A11"/>
    <w:rsid w:val="002033C4"/>
    <w:rsid w:val="00204ADB"/>
    <w:rsid w:val="0022697B"/>
    <w:rsid w:val="00226F15"/>
    <w:rsid w:val="002414B8"/>
    <w:rsid w:val="00280C45"/>
    <w:rsid w:val="00284D33"/>
    <w:rsid w:val="002976D6"/>
    <w:rsid w:val="002F34DB"/>
    <w:rsid w:val="0031160F"/>
    <w:rsid w:val="00316AE5"/>
    <w:rsid w:val="00316B60"/>
    <w:rsid w:val="00350F04"/>
    <w:rsid w:val="00352B01"/>
    <w:rsid w:val="00353CC9"/>
    <w:rsid w:val="003671D2"/>
    <w:rsid w:val="003815E2"/>
    <w:rsid w:val="003A3B11"/>
    <w:rsid w:val="003B3969"/>
    <w:rsid w:val="003B51EC"/>
    <w:rsid w:val="003E1D5A"/>
    <w:rsid w:val="0040411D"/>
    <w:rsid w:val="00421EF3"/>
    <w:rsid w:val="00453DA6"/>
    <w:rsid w:val="00464F8D"/>
    <w:rsid w:val="004F07C8"/>
    <w:rsid w:val="004F74A1"/>
    <w:rsid w:val="004F7DC8"/>
    <w:rsid w:val="00505402"/>
    <w:rsid w:val="00515A32"/>
    <w:rsid w:val="0054396B"/>
    <w:rsid w:val="00555B27"/>
    <w:rsid w:val="0057677F"/>
    <w:rsid w:val="005A671A"/>
    <w:rsid w:val="005A7989"/>
    <w:rsid w:val="005E4A22"/>
    <w:rsid w:val="00603FB4"/>
    <w:rsid w:val="00607E75"/>
    <w:rsid w:val="0062753A"/>
    <w:rsid w:val="00640623"/>
    <w:rsid w:val="006533E2"/>
    <w:rsid w:val="0066028A"/>
    <w:rsid w:val="00684859"/>
    <w:rsid w:val="00695FD0"/>
    <w:rsid w:val="006D1129"/>
    <w:rsid w:val="006D1DEC"/>
    <w:rsid w:val="006D47C2"/>
    <w:rsid w:val="006E02FF"/>
    <w:rsid w:val="007116F7"/>
    <w:rsid w:val="007217DF"/>
    <w:rsid w:val="00723ED1"/>
    <w:rsid w:val="007359CE"/>
    <w:rsid w:val="00741FF3"/>
    <w:rsid w:val="00753357"/>
    <w:rsid w:val="00753570"/>
    <w:rsid w:val="00763D2D"/>
    <w:rsid w:val="0077727E"/>
    <w:rsid w:val="007C097C"/>
    <w:rsid w:val="007C2708"/>
    <w:rsid w:val="007D0122"/>
    <w:rsid w:val="007F30FA"/>
    <w:rsid w:val="007F47C7"/>
    <w:rsid w:val="008240F8"/>
    <w:rsid w:val="008553D1"/>
    <w:rsid w:val="00866EEE"/>
    <w:rsid w:val="008735DB"/>
    <w:rsid w:val="008A09EC"/>
    <w:rsid w:val="008B6772"/>
    <w:rsid w:val="008E3D3F"/>
    <w:rsid w:val="008F1E00"/>
    <w:rsid w:val="00900B80"/>
    <w:rsid w:val="00923D18"/>
    <w:rsid w:val="00947CC5"/>
    <w:rsid w:val="00950907"/>
    <w:rsid w:val="00956C96"/>
    <w:rsid w:val="009575D7"/>
    <w:rsid w:val="009613CB"/>
    <w:rsid w:val="00965619"/>
    <w:rsid w:val="00965E36"/>
    <w:rsid w:val="00980139"/>
    <w:rsid w:val="009A2C7F"/>
    <w:rsid w:val="009A4342"/>
    <w:rsid w:val="009A446D"/>
    <w:rsid w:val="009A5709"/>
    <w:rsid w:val="009C38B4"/>
    <w:rsid w:val="009C5CF5"/>
    <w:rsid w:val="00A01C8D"/>
    <w:rsid w:val="00A145BF"/>
    <w:rsid w:val="00A37EE5"/>
    <w:rsid w:val="00A64BDC"/>
    <w:rsid w:val="00A94787"/>
    <w:rsid w:val="00B07D28"/>
    <w:rsid w:val="00B35770"/>
    <w:rsid w:val="00B5643D"/>
    <w:rsid w:val="00B64549"/>
    <w:rsid w:val="00B70C79"/>
    <w:rsid w:val="00B72655"/>
    <w:rsid w:val="00B76BA1"/>
    <w:rsid w:val="00B84A97"/>
    <w:rsid w:val="00BB2893"/>
    <w:rsid w:val="00BC302F"/>
    <w:rsid w:val="00BD11FD"/>
    <w:rsid w:val="00BD471C"/>
    <w:rsid w:val="00BE3421"/>
    <w:rsid w:val="00BE6C35"/>
    <w:rsid w:val="00BF7B24"/>
    <w:rsid w:val="00C06EB3"/>
    <w:rsid w:val="00C4221A"/>
    <w:rsid w:val="00C42AE5"/>
    <w:rsid w:val="00C607F2"/>
    <w:rsid w:val="00C83CFC"/>
    <w:rsid w:val="00C92E05"/>
    <w:rsid w:val="00CC3941"/>
    <w:rsid w:val="00CF0A6B"/>
    <w:rsid w:val="00D20C32"/>
    <w:rsid w:val="00D24C94"/>
    <w:rsid w:val="00D25EDD"/>
    <w:rsid w:val="00D4050D"/>
    <w:rsid w:val="00D53677"/>
    <w:rsid w:val="00D53AA5"/>
    <w:rsid w:val="00D638F0"/>
    <w:rsid w:val="00D63C28"/>
    <w:rsid w:val="00D7032F"/>
    <w:rsid w:val="00D72329"/>
    <w:rsid w:val="00D9330E"/>
    <w:rsid w:val="00D95D8C"/>
    <w:rsid w:val="00E12223"/>
    <w:rsid w:val="00E37830"/>
    <w:rsid w:val="00E525A1"/>
    <w:rsid w:val="00E532FD"/>
    <w:rsid w:val="00E538D9"/>
    <w:rsid w:val="00E56EB8"/>
    <w:rsid w:val="00E605E6"/>
    <w:rsid w:val="00E6219C"/>
    <w:rsid w:val="00E71A67"/>
    <w:rsid w:val="00E8271B"/>
    <w:rsid w:val="00EA2F59"/>
    <w:rsid w:val="00EB072D"/>
    <w:rsid w:val="00EC2C3B"/>
    <w:rsid w:val="00ED417D"/>
    <w:rsid w:val="00ED4B3C"/>
    <w:rsid w:val="00F61C75"/>
    <w:rsid w:val="00F62604"/>
    <w:rsid w:val="00F75890"/>
    <w:rsid w:val="00F95C18"/>
    <w:rsid w:val="00FA095D"/>
    <w:rsid w:val="00FA6185"/>
    <w:rsid w:val="00FE1625"/>
    <w:rsid w:val="00FF49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34720">
      <w:bodyDiv w:val="1"/>
      <w:marLeft w:val="0"/>
      <w:marRight w:val="0"/>
      <w:marTop w:val="0"/>
      <w:marBottom w:val="0"/>
      <w:divBdr>
        <w:top w:val="none" w:sz="0" w:space="0" w:color="auto"/>
        <w:left w:val="none" w:sz="0" w:space="0" w:color="auto"/>
        <w:bottom w:val="none" w:sz="0" w:space="0" w:color="auto"/>
        <w:right w:val="none" w:sz="0" w:space="0" w:color="auto"/>
      </w:divBdr>
    </w:div>
    <w:div w:id="13848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E8A18-B6FE-40AF-A1FB-A903BE9B7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1935</Words>
  <Characters>10645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167</cp:revision>
  <dcterms:created xsi:type="dcterms:W3CDTF">2017-03-16T18:03:00Z</dcterms:created>
  <dcterms:modified xsi:type="dcterms:W3CDTF">2017-05-10T14:27:00Z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id="nNrJzeM6"/&gt;&lt;style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