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rFonts w:ascii="Verdana" w:hAnsi="Verdana"/>
              <w:lang w:val="ru-RU"/>
            </w:rPr>
            <w:instrText xml:space="preserve"> TOC \z \o "1-3" \u \h</w:instrText>
          </w:r>
          <w:r>
            <w:rPr>
              <w:webHidden/>
              <w:rStyle w:val="IndexLink"/>
              <w:rFonts w:ascii="Verdana" w:hAnsi="Verdana"/>
              <w:lang w:val="ru-RU"/>
            </w:rPr>
            <w:fldChar w:fldCharType="separate"/>
          </w:r>
          <w:hyperlink w:anchor="_Toc118287259">
            <w:r>
              <w:rPr>
                <w:webHidden/>
                <w:rStyle w:val="IndexLink"/>
                <w:rFonts w:ascii="Verdana" w:hAnsi="Verdana"/>
                <w:lang w:val="ru-RU"/>
              </w:rPr>
              <w:t>Место расположения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0">
            <w:r>
              <w:rPr>
                <w:webHidden/>
                <w:rStyle w:val="IndexLink"/>
                <w:rFonts w:ascii="Verdana" w:hAnsi="Verdana"/>
                <w:lang w:val="ru-RU"/>
              </w:rPr>
              <w:t>Информация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1">
            <w:r>
              <w:rPr>
                <w:webHidden/>
                <w:rStyle w:val="IndexLink"/>
                <w:rFonts w:ascii="Verdana" w:hAnsi="Verdana"/>
              </w:rPr>
              <w:t>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2">
            <w:r>
              <w:rPr>
                <w:webHidden/>
                <w:rStyle w:val="IndexLink"/>
                <w:rFonts w:ascii="Verdana" w:hAnsi="Verdana"/>
              </w:rPr>
              <w:t>DIVE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3">
            <w:r>
              <w:rPr>
                <w:webHidden/>
                <w:rStyle w:val="IndexLink"/>
                <w:rFonts w:ascii="Verdana" w:hAnsi="Verdana"/>
              </w:rPr>
              <w:t>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4">
            <w:r>
              <w:rPr>
                <w:webHidden/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5">
            <w:r>
              <w:rPr>
                <w:webHidden/>
                <w:rStyle w:val="IndexLink"/>
                <w:rFonts w:ascii="Verdana" w:hAnsi="Verdana"/>
              </w:rPr>
              <w:t>Multistaging</w:t>
            </w:r>
            <w:r>
              <w:rPr>
                <w:rStyle w:val="IndexLink"/>
                <w:rFonts w:ascii="Verdana" w:hAnsi="Verdana"/>
                <w:lang w:val="ru-RU"/>
              </w:rPr>
              <w:t xml:space="preserve"> </w:t>
            </w:r>
            <w:r>
              <w:rPr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6">
            <w:r>
              <w:rPr>
                <w:webHidden/>
                <w:rStyle w:val="IndexLink"/>
                <w:rFonts w:ascii="Verdana" w:hAnsi="Verdana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7">
            <w:r>
              <w:rPr>
                <w:webHidden/>
                <w:rStyle w:val="IndexLink"/>
                <w:rFonts w:ascii="Verdana" w:hAnsi="Verdana"/>
                <w:lang w:val="ru-RU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8">
            <w:r>
              <w:rPr>
                <w:webHidden/>
                <w:rStyle w:val="IndexLink"/>
                <w:rFonts w:ascii="Verdana" w:hAnsi="Verdana"/>
              </w:rPr>
              <w:t>MOUNT FILES AND DISKS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9">
            <w:r>
              <w:rPr>
                <w:webHidden/>
                <w:rStyle w:val="IndexLink"/>
                <w:rFonts w:ascii="Verdana" w:hAnsi="Verdana"/>
              </w:rPr>
              <w:t>VOLUMES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0">
            <w:r>
              <w:rPr>
                <w:webHidden/>
                <w:rStyle w:val="IndexLink"/>
                <w:rFonts w:ascii="Verdana" w:hAnsi="Verdana"/>
              </w:rPr>
              <w:t>volume in 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1">
            <w:r>
              <w:rPr>
                <w:webHidden/>
                <w:rStyle w:val="IndexLink"/>
                <w:rFonts w:ascii="Verdana" w:hAnsi="Verdana"/>
              </w:rPr>
              <w:t xml:space="preserve">BIND </w:t>
            </w:r>
            <w:r>
              <w:rPr>
                <w:rStyle w:val="IndexLink"/>
                <w:rFonts w:ascii="Verdana" w:hAnsi="Verdana"/>
                <w:lang w:val="ru-RU"/>
              </w:rPr>
              <w:t>папки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2">
            <w:r>
              <w:rPr>
                <w:webHidden/>
                <w:rStyle w:val="IndexLink"/>
                <w:rFonts w:ascii="Verdana" w:hAnsi="Verdana"/>
              </w:rPr>
              <w:t>TRPFS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3">
            <w:r>
              <w:rPr>
                <w:webHidden/>
                <w:rStyle w:val="IndexLink"/>
                <w:rFonts w:ascii="Verdana" w:hAnsi="Verdana"/>
                <w:lang w:val="ru-RU"/>
              </w:rPr>
              <w:t>Копирование файлов и папок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4">
            <w:r>
              <w:rPr>
                <w:webHidden/>
                <w:rStyle w:val="IndexLink"/>
                <w:rFonts w:ascii="Verdana" w:hAnsi="Verdana"/>
                <w:lang w:val="ru-RU"/>
              </w:rPr>
              <w:t>В контейнер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5">
            <w:r>
              <w:rPr>
                <w:webHidden/>
                <w:rStyle w:val="IndexLink"/>
                <w:rFonts w:ascii="Verdana" w:hAnsi="Verdana"/>
                <w:lang w:val="ru-RU"/>
              </w:rPr>
              <w:t>Из контейнера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6">
            <w:r>
              <w:rPr>
                <w:webHidden/>
                <w:rStyle w:val="IndexLink"/>
                <w:rFonts w:ascii="Verdana" w:hAnsi="Verdana"/>
              </w:rPr>
              <w:t>DOCKER COMPOSE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7">
            <w:r>
              <w:rPr>
                <w:webHidden/>
                <w:rStyle w:val="IndexLink"/>
                <w:rFonts w:ascii="Verdana" w:hAnsi="Verdana"/>
              </w:rPr>
              <w:t>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8">
            <w:r>
              <w:rPr>
                <w:webHidden/>
                <w:rStyle w:val="IndexLink"/>
                <w:rFonts w:ascii="Verdana" w:hAnsi="Verdana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9">
            <w:r>
              <w:rPr>
                <w:webHidden/>
                <w:rStyle w:val="IndexLink"/>
                <w:rFonts w:ascii="Verdana" w:hAnsi="Verdana"/>
                <w:lang w:val="ru-RU"/>
              </w:rPr>
              <w:t>Примеры: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 w:eastAsia="" w:cs="Mangal" w:eastAsiaTheme="majorEastAsia"/>
          <w:color w:val="2F5496" w:themeColor="accent1" w:themeShade="bf"/>
          <w:sz w:val="32"/>
          <w:szCs w:val="29"/>
          <w:lang w:val="ru-RU"/>
        </w:rPr>
      </w:pPr>
      <w:r>
        <w:rPr>
          <w:rFonts w:eastAsia="" w:cs="Mangal" w:ascii="Verdana" w:hAnsi="Verdana" w:eastAsiaTheme="majorEastAsia"/>
          <w:color w:val="2F5496" w:themeColor="accent1" w:themeShade="bf"/>
          <w:sz w:val="32"/>
          <w:szCs w:val="29"/>
          <w:lang w:val="ru-RU"/>
        </w:rPr>
        <w:t>Настройка прав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группы</w:t>
      </w:r>
    </w:p>
    <w:p>
      <w:pPr>
        <w:pStyle w:val="Normal"/>
        <w:ind w:left="72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ind w:left="720" w:hanging="0"/>
        <w:rPr>
          <w:rFonts w:ascii="Verdana" w:hAnsi="Verdana"/>
        </w:rPr>
      </w:pPr>
      <w:r>
        <w:rPr>
          <w:rStyle w:val="SourceText"/>
          <w:rFonts w:eastAsia="Noto Serif CJK SC" w:cs="Lohit Devanagari" w:ascii="Verdana" w:hAnsi="Verdana"/>
          <w:color w:val="000000"/>
          <w:sz w:val="24"/>
          <w:szCs w:val="24"/>
        </w:rPr>
        <w:t>sudo groupadd docker</w:t>
      </w:r>
    </w:p>
    <w:p>
      <w:pPr>
        <w:pStyle w:val="Normal"/>
        <w:ind w:left="72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lang w:val="ru-RU"/>
        </w:rPr>
        <w:t>Добавление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пользователя</w:t>
      </w:r>
      <w:r>
        <w:rPr>
          <w:rFonts w:ascii="Verdana" w:hAnsi="Verdana"/>
        </w:rPr>
        <w:t xml:space="preserve"> в </w:t>
      </w:r>
      <w:r>
        <w:rPr>
          <w:rFonts w:ascii="Verdana" w:hAnsi="Verdana"/>
          <w:lang w:val="ru-RU"/>
        </w:rPr>
        <w:t>группу</w:t>
      </w:r>
      <w:r>
        <w:rPr>
          <w:rFonts w:ascii="Verdana" w:hAnsi="Verdana"/>
        </w:rPr>
        <w:t xml:space="preserve"> </w:t>
      </w:r>
    </w:p>
    <w:p>
      <w:pPr>
        <w:pStyle w:val="Normal"/>
        <w:ind w:left="72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Style w:val="SourceText"/>
          <w:rFonts w:eastAsia="Noto Serif CJK SC" w:cs="Lohit Devanagari" w:ascii="Verdana" w:hAnsi="Verdana"/>
          <w:color w:val="000000"/>
          <w:sz w:val="24"/>
          <w:szCs w:val="24"/>
        </w:rPr>
        <w:tab/>
        <w:t>sudo usermod -aG docker $USER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0" w:name="_Toc118287259"/>
      <w:r>
        <w:rPr>
          <w:rFonts w:ascii="Verdana" w:hAnsi="Verdana"/>
          <w:lang w:val="ru-RU"/>
        </w:rPr>
        <w:t>Место расположения</w:t>
      </w:r>
      <w:bookmarkEnd w:id="0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sudo ls /var/lib/docker/ - </w:t>
      </w:r>
      <w:r>
        <w:rPr>
          <w:rFonts w:ascii="Verdana" w:hAnsi="Verdana"/>
          <w:lang w:val="ru-RU"/>
        </w:rPr>
        <w:t>каталог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sudo du -sh /var/lib/docker/overlay2 – </w:t>
      </w:r>
      <w:r>
        <w:rPr>
          <w:rFonts w:ascii="Verdana" w:hAnsi="Verdana"/>
          <w:lang w:val="ru-RU"/>
        </w:rPr>
        <w:t>размер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слоев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sudo ls /var/lib/docker/overlay2/0267c5ce17995e650659ca27b7344af4edff6a9a705d1a9a7f3547b84012f6f9  - </w:t>
      </w:r>
      <w:r>
        <w:rPr>
          <w:rFonts w:ascii="Verdana" w:hAnsi="Verdana"/>
          <w:lang w:val="ru-RU"/>
        </w:rPr>
        <w:t>что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внутри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1" w:name="_Toc118287260"/>
      <w:r>
        <w:rPr>
          <w:rFonts w:ascii="Verdana" w:hAnsi="Verdana"/>
          <w:lang w:val="ru-RU"/>
        </w:rPr>
        <w:t>Информация в целом</w:t>
      </w:r>
      <w:bookmarkEnd w:id="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--version – </w:t>
      </w:r>
      <w:r>
        <w:rPr>
          <w:rFonts w:ascii="Verdana" w:hAnsi="Verdana"/>
          <w:lang w:val="ru-RU"/>
        </w:rPr>
        <w:t>версия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info</w:t>
      </w:r>
      <w:r>
        <w:rPr>
          <w:rFonts w:ascii="Verdana" w:hAnsi="Verdana"/>
          <w:lang w:val="ru-RU"/>
        </w:rPr>
        <w:t xml:space="preserve"> – информация вцелом о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stats</w:t>
      </w:r>
      <w:r>
        <w:rPr>
          <w:rFonts w:ascii="Verdana" w:hAnsi="Verdana"/>
          <w:lang w:val="ru-RU"/>
        </w:rPr>
        <w:t xml:space="preserve"> – оперативные данные о работе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-a — показывает все данные о всех контейнерах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--format "table {{.Name}} \t {{.ID}} \t {{.CPUPerc}} \t {{.MemUsage}}" – выводит без лишнего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мониторинг</w:t>
      </w:r>
    </w:p>
    <w:p>
      <w:pPr>
        <w:pStyle w:val="PreformattedText"/>
        <w:rPr>
          <w:rFonts w:ascii="Verdana" w:hAnsi="Verdana"/>
        </w:rPr>
      </w:pPr>
      <w:r>
        <w:rPr>
          <w:rStyle w:val="SourceText"/>
          <w:rFonts w:ascii="ui-monospace;SFMono-Regular;SF" w:hAnsi="ui-monospace;SFMono-Regular;SF"/>
          <w:color w:val="24292F"/>
        </w:rPr>
        <w:t>VERSION=v0.36.0 # use the latest release version from https://github.com/google/cadvisor/releases</w:t>
      </w:r>
    </w:p>
    <w:p>
      <w:pPr>
        <w:pStyle w:val="PreformattedText"/>
        <w:spacing w:lineRule="auto" w:line="348"/>
        <w:rPr/>
      </w:pPr>
      <w:r>
        <w:rPr>
          <w:rStyle w:val="SourceText"/>
          <w:rFonts w:ascii="ui-monospace;SFMono-Regular;SF" w:hAnsi="ui-monospace;SFMono-Regular;SF"/>
          <w:color w:val="24292F"/>
        </w:rPr>
        <w:t>sudo docker run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--volume=/:/rootfs:ro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--volume=/var/run:/var/run:ro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--volume=/sys:/sys:ro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--volume=/var/lib/docker/:/var/lib/docker:ro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--volume=/dev/disk/:/dev/disk:ro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--publish=8080:8080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--detach=true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--name=cadvisor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--privileged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--device=/dev/kmsg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gcr.io/cadvisor/cadvisor:$VERSION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Выполнение действий или подключение в уже работающий контейнер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pwd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-e Myenv=1 My_mongo printenv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-it My_mongo bash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My_mongo mongo -version &gt; mongo.txt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bash -c 'mongo -version &gt; mongo1.txt'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>При запуске могут быть проблемы через gitBush использовать winpty docker run -it ubuntu bash</w:t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>Либо через cmd docker run -it ubuntu bash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r>
        <w:rPr>
          <w:rFonts w:ascii="Verdana" w:hAnsi="Verdana"/>
        </w:rPr>
        <w:t>CONTAINER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 - показывает работающие контейнеры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 xml:space="preserve"> – показывает все в том числе и остановленные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самое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 -a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container inspect 2731223e570f  - </w:t>
      </w:r>
      <w:r>
        <w:rPr>
          <w:rFonts w:ascii="Verdana" w:hAnsi="Verdana"/>
        </w:rPr>
        <w:t>показывает настройки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container inspect 2731223e570f | grep IPAddress – позволяет отфильтровать вывод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exec -it b8e45bef8a83 bash   -  запускает дополнительный процесс в запущенном контейнере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run -d --name my_nginx nginx -  запуск кнтейнера с именем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stop 2731223e570f   - останавливает работу контейнера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kill 2731223e570f 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container rm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или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номер</w:t>
      </w: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prun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 - удаляет все остановленные контейнеры без переспрашивания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b/>
          <w:color w:val="FF0000"/>
          <w:lang w:val="ru-RU"/>
        </w:rPr>
        <w:t>–</w:t>
      </w:r>
      <w:r>
        <w:rPr>
          <w:rFonts w:ascii="Verdana" w:hAnsi="Verdana"/>
          <w:b/>
          <w:color w:val="FF0000"/>
        </w:rPr>
        <w:t>d</w:t>
      </w:r>
      <w:r>
        <w:rPr>
          <w:rFonts w:ascii="Verdana" w:hAnsi="Verdana"/>
          <w:b/>
          <w:color w:val="FF0000"/>
          <w:lang w:val="ru-RU"/>
        </w:rPr>
        <w:t xml:space="preserve"> 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позволяеь запустить в фоновом режиме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attach</w:t>
      </w:r>
      <w:r>
        <w:rPr>
          <w:rFonts w:ascii="Verdana" w:hAnsi="Verdana"/>
          <w:lang w:val="ru-RU"/>
        </w:rPr>
        <w:t xml:space="preserve"> имя контейнера позволят зайти в конкретный контейнер</w:t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 xml:space="preserve">для выхода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p</w:t>
      </w:r>
      <w:r>
        <w:rPr>
          <w:rFonts w:ascii="Verdana" w:hAnsi="Verdana"/>
          <w:color w:val="FF0000"/>
          <w:lang w:val="ru-RU"/>
        </w:rPr>
        <w:t xml:space="preserve"> после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q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name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2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rm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задает имя контейнера, удаляет после остановки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2" w:name="_Toc118287261"/>
      <w:r>
        <w:rPr>
          <w:rFonts w:ascii="Verdana" w:hAnsi="Verdana"/>
        </w:rPr>
        <w:t>IMAGE</w:t>
      </w:r>
      <w:bookmarkEnd w:id="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history mongo – </w:t>
      </w:r>
      <w:r>
        <w:rPr>
          <w:rFonts w:ascii="Verdana" w:hAnsi="Verdana"/>
          <w:lang w:val="ru-RU"/>
        </w:rPr>
        <w:t>история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создания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inspect mongo – </w:t>
      </w:r>
      <w:r>
        <w:rPr>
          <w:rFonts w:ascii="Verdana" w:hAnsi="Verdana"/>
          <w:lang w:val="ru-RU"/>
        </w:rPr>
        <w:t>информация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save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_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&gt; transfer.tar - </w:t>
      </w:r>
      <w:r>
        <w:rPr>
          <w:rFonts w:ascii="Verdana" w:hAnsi="Verdana"/>
          <w:lang w:val="ru-RU"/>
        </w:rPr>
        <w:t>сохраняет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load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transfer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или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save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output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 xml:space="preserve"> – сохраняет образ в виде 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import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svmyhome</w:t>
      </w:r>
      <w:r>
        <w:rPr>
          <w:rFonts w:ascii="Verdana" w:hAnsi="Verdana"/>
          <w:lang w:val="ru-RU"/>
        </w:rPr>
        <w:t>\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1 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pull ubuntu – </w:t>
      </w:r>
      <w:r>
        <w:rPr>
          <w:rFonts w:ascii="Verdana" w:hAnsi="Verdana"/>
          <w:lang w:val="ru-RU"/>
        </w:rPr>
        <w:t>скачать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svmyhome/catnip – </w:t>
      </w:r>
      <w:r>
        <w:rPr>
          <w:rFonts w:ascii="Verdana" w:hAnsi="Verdana"/>
          <w:lang w:val="ru-RU"/>
        </w:rPr>
        <w:t>запушить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репозиторий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my_repo/my_image:my_tag –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тегом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ls -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"{{.Repository}} {{.Tag}}"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нужных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"table {{.Repository}} \t {{.Tag}}" –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таблицы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лучшее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читается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rmi hello-world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docker container prune — удаление всех остановленных контайнеров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python:3-onbuild – </w:t>
      </w: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-f $(docker images -a -q)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prune – </w:t>
      </w:r>
      <w:r>
        <w:rPr>
          <w:rFonts w:ascii="Verdana" w:hAnsi="Verdana"/>
          <w:lang w:val="ru-RU"/>
        </w:rPr>
        <w:t>удаляет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образы</w:t>
      </w:r>
      <w:r>
        <w:rPr>
          <w:rFonts w:ascii="Verdana" w:hAnsi="Verdana"/>
        </w:rPr>
        <w:t xml:space="preserve"> none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tag svmyhomenginx1:latest 11111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3" w:name="_Toc118287262"/>
      <w:r>
        <w:rPr>
          <w:rFonts w:ascii="Verdana" w:hAnsi="Verdana"/>
        </w:rPr>
        <w:t>DIVE</w:t>
      </w:r>
      <w:bookmarkEnd w:id="3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dive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id</w:t>
      </w:r>
      <w:r>
        <w:rPr>
          <w:rFonts w:ascii="Verdana" w:hAnsi="Verdana"/>
          <w:lang w:val="ru-RU"/>
        </w:rPr>
        <w:t xml:space="preserve"> -утилита для анализа образа и его слоев</w:t>
      </w:r>
    </w:p>
    <w:p>
      <w:pPr>
        <w:pStyle w:val="Heading1"/>
        <w:rPr>
          <w:rFonts w:ascii="Verdana" w:hAnsi="Verdana"/>
          <w:lang w:val="ru-RU"/>
        </w:rPr>
      </w:pPr>
      <w:bookmarkStart w:id="4" w:name="_Toc118287263"/>
      <w:r>
        <w:rPr>
          <w:rFonts w:ascii="Verdana" w:hAnsi="Verdana"/>
        </w:rPr>
        <w:t>DOCKERFILE</w:t>
      </w:r>
      <w:bookmarkEnd w:id="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0"/>
      <w:r>
        <w:rPr>
          <w:rFonts w:ascii="Verdana" w:hAnsi="Verdana"/>
          <w:lang w:val="ru-RU"/>
        </w:rPr>
        <w:t>но</w:t>
      </w:r>
      <w:r>
        <w:rPr>
          <w:rFonts w:ascii="Verdana" w:hAnsi="Verdana"/>
          <w:lang w:val="ru-RU"/>
        </w:rPr>
      </w:r>
      <w:commentRangeEnd w:id="0"/>
      <w:r>
        <w:commentReference w:id="0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где будет запускаться, можно использовать несколько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2">
        <w:r>
          <w:rPr>
            <w:rStyle w:val="InternetLink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>
      <w:pPr>
        <w:pStyle w:val="Normal"/>
        <w:rPr>
          <w:rFonts w:ascii="Verdana" w:hAnsi="Verdana"/>
          <w:lang w:val="ru-RU"/>
        </w:rPr>
      </w:pPr>
      <w:commentRangeStart w:id="1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r>
        <w:rPr>
          <w:rFonts w:ascii="Verdana" w:hAnsi="Verdana"/>
          <w:lang w:val="ru-RU"/>
        </w:rPr>
      </w:r>
      <w:commentRangeEnd w:id="1"/>
      <w:r>
        <w:commentReference w:id="1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ENV Foo1=$Foo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>
      <w:pPr>
        <w:pStyle w:val="Normal"/>
        <w:rPr>
          <w:rFonts w:ascii="Verdana" w:hAnsi="Verdana"/>
          <w:lang w:val="ru-RU"/>
        </w:rPr>
      </w:pPr>
      <w:commentRangeStart w:id="2"/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</w:r>
      <w:commentRangeEnd w:id="2"/>
      <w:r>
        <w:commentReference w:id="2"/>
      </w:r>
      <w:r>
        <w:rPr>
          <w:rFonts w:ascii="Verdana" w:hAnsi="Verdana"/>
          <w:lang w:val="ru-RU"/>
        </w:rPr>
        <w:t>– Указывает на порт но не пробрасывает 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6120130" cy="1899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</w:rPr>
      </w:pPr>
      <w:bookmarkStart w:id="5" w:name="_Toc118287264"/>
      <w:r>
        <w:rPr>
          <w:rFonts w:ascii="Verdana" w:hAnsi="Verdana"/>
        </w:rPr>
        <w:t>build</w:t>
      </w:r>
      <w:bookmarkEnd w:id="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 -t testapi:latest .  </w:t>
      </w:r>
      <w:r>
        <w:rPr>
          <w:rFonts w:ascii="Verdana" w:hAnsi="Verdana"/>
          <w:lang w:val="ru-RU"/>
        </w:rPr>
        <w:t>-собирает образ, при сборке складывает все папки и подпапки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-f ./apps/api/Dockerfile -t testapi:latest .  </w:t>
      </w:r>
      <w:r>
        <w:rPr>
          <w:rFonts w:ascii="Verdana" w:hAnsi="Verdana"/>
          <w:lang w:val="ru-RU"/>
        </w:rPr>
        <w:t>собирает образ если докер находится в другом месте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--no-cache -t test1:latest .  </w:t>
      </w:r>
      <w:r>
        <w:rPr>
          <w:rFonts w:ascii="Verdana" w:hAnsi="Verdana"/>
          <w:lang w:val="ru-RU"/>
        </w:rPr>
        <w:t>Пересобирает образ по новой не используя кэш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6" w:name="_Toc118287265"/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6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>
        <w:rPr>
          <w:rFonts w:ascii="Verdana" w:hAnsi="Verdana"/>
          <w:lang w:val="ru-RU"/>
        </w:rPr>
        <w:t>– позволяет пере использовать то что создано в другом билде и уменьшить объем текущего билда за счет не включения ненужных сборок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 as build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*.json ./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.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run build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package.json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 --only=prod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COPY --from=build /opt/app/dist/apps/api ./dist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["node","./dist/main.js"]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7" w:name="_Toc118287266"/>
      <w:r>
        <w:rPr>
          <w:rFonts w:ascii="Verdana" w:hAnsi="Verdana"/>
        </w:rPr>
        <w:t>NETWORK</w:t>
      </w:r>
      <w:bookmarkEnd w:id="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 – изолированная сеть между контейнерами (</w:t>
      </w:r>
      <w:r>
        <w:rPr>
          <w:rFonts w:ascii="Verdana" w:hAnsi="Verdana"/>
        </w:rPr>
        <w:t>default</w:t>
      </w:r>
      <w:r>
        <w:rPr>
          <w:rFonts w:ascii="Verdana" w:hAnsi="Verdana"/>
          <w:lang w:val="ru-RU"/>
        </w:rPr>
        <w:t>)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host</w:t>
      </w:r>
      <w:r>
        <w:rPr>
          <w:rFonts w:ascii="Verdana" w:hAnsi="Verdana"/>
          <w:lang w:val="ru-RU"/>
        </w:rPr>
        <w:t xml:space="preserve"> – та же сеть что и у хоста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>
        <w:rPr>
          <w:rFonts w:ascii="Verdana" w:hAnsi="Verdana"/>
          <w:lang w:val="ru-RU"/>
        </w:rPr>
        <w:t xml:space="preserve"> - 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macVlan</w:t>
      </w:r>
      <w:r>
        <w:rPr>
          <w:rFonts w:ascii="Verdana" w:hAnsi="Verdana"/>
          <w:lang w:val="ru-RU"/>
        </w:rPr>
        <w:t xml:space="preserve"> – на контейнер индивидульный мак выделяется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8" w:name="_Toc118287267"/>
      <w:r>
        <w:rPr>
          <w:rFonts w:ascii="Verdana" w:hAnsi="Verdana"/>
          <w:lang w:val="ru-RU"/>
        </w:rPr>
        <w:t>Команды</w:t>
      </w:r>
      <w:bookmarkEnd w:id="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>1 – создание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connect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 xml:space="preserve">1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2 – подключение к созданной сети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disconnect my-net1 – </w:t>
      </w:r>
      <w:r>
        <w:rPr>
          <w:rFonts w:ascii="Verdana" w:hAnsi="Verdana"/>
          <w:lang w:val="ru-RU"/>
        </w:rPr>
        <w:t>отключение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– проверка конкретной сети (показывает в </w:t>
      </w:r>
      <w:r>
        <w:rPr>
          <w:rFonts w:ascii="Verdana" w:hAnsi="Verdana"/>
        </w:rPr>
        <w:t>containers</w:t>
      </w:r>
      <w:r>
        <w:rPr>
          <w:rFonts w:ascii="Verdana" w:hAnsi="Verdana"/>
          <w:lang w:val="ru-RU"/>
        </w:rPr>
        <w:t xml:space="preserve">  только запущенные контейнеры)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ls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network prune -</w:t>
      </w:r>
      <w:r>
        <w:rPr>
          <w:rFonts w:ascii="Verdana" w:hAnsi="Verdana"/>
          <w:lang w:val="ru-RU"/>
        </w:rPr>
        <w:t>удаление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rm - </w:t>
      </w:r>
      <w:r>
        <w:rPr>
          <w:rFonts w:ascii="Verdana" w:hAnsi="Verdana"/>
          <w:lang w:val="ru-RU"/>
        </w:rPr>
        <w:t>удалени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--name=node3 --network my-net1 -d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-d --name=node4 -p 3000:3000 --network my-net1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9" w:name="_Toc118287268"/>
      <w:r>
        <w:rPr>
          <w:rFonts w:ascii="Verdana" w:hAnsi="Verdana"/>
        </w:rPr>
        <w:t>MOUNT FILES AND DISKS</w:t>
      </w:r>
      <w:bookmarkEnd w:id="9"/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0" w:name="_Toc118287269"/>
      <w:r>
        <w:rPr>
          <w:rFonts w:ascii="Verdana" w:hAnsi="Verdana"/>
        </w:rPr>
        <w:t>VOLUMES</w:t>
      </w:r>
      <w:bookmarkEnd w:id="10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11" w:name="_Toc118287270"/>
      <w:r>
        <w:rPr>
          <w:rFonts w:ascii="Verdana" w:hAnsi="Verdana"/>
        </w:rPr>
        <w:t>volume in Dockerfile</w:t>
      </w:r>
      <w:bookmarkEnd w:id="11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читаемый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--rm --mount type=volume,src=my_python,target=/bind python python /bind/python.py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2" w:name="_Toc118287271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/home/vladimir/docker-demo-4:/postman demo-postman:latest  - </w:t>
      </w:r>
      <w:r>
        <w:rPr>
          <w:rFonts w:ascii="Verdana" w:hAnsi="Verdana"/>
          <w:lang w:val="ru-RU"/>
        </w:rPr>
        <w:t>монтирует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файлави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type=bind,source=/home/vladimir/docker-demo-4,target=/opt/app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--rm --mount type=volume,src=my_python,target=/bind python python /bash/python.py</w:t>
      </w:r>
      <w:bookmarkStart w:id="13" w:name="_GoBack"/>
      <w:bookmarkEnd w:id="1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14" w:name="_Toc118287272"/>
      <w:r>
        <w:rPr>
          <w:rFonts w:ascii="Verdana" w:hAnsi="Verdana"/>
        </w:rPr>
        <w:t>TRPFS</w:t>
      </w:r>
      <w:bookmarkEnd w:id="1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15" w:name="_Toc118287273"/>
      <w:r>
        <w:rPr>
          <w:rFonts w:ascii="Verdana" w:hAnsi="Verdana"/>
          <w:lang w:val="ru-RU"/>
        </w:rPr>
        <w:t>Копирование файлов и папок</w:t>
      </w:r>
      <w:bookmarkEnd w:id="15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16" w:name="_Toc118287274"/>
      <w:r>
        <w:rPr>
          <w:rFonts w:ascii="Verdana" w:hAnsi="Verdana"/>
          <w:lang w:val="ru-RU"/>
        </w:rPr>
        <w:t>В контейнер</w:t>
      </w:r>
      <w:bookmarkEnd w:id="16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>2/1.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конкретный файл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2/.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все содержимое папки 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 в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1/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в папку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17" w:name="_Toc118287275"/>
      <w:r>
        <w:rPr>
          <w:rFonts w:ascii="Verdana" w:hAnsi="Verdana"/>
          <w:lang w:val="ru-RU"/>
        </w:rPr>
        <w:t>Из контейнера</w:t>
      </w:r>
      <w:bookmarkEnd w:id="1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/1111 – скопироват конкретный файл из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/.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 – скопировать все содержимое папки 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 подпапками и файлами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>1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из папки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18" w:name="_Toc118287276"/>
      <w:r>
        <w:rPr>
          <w:rFonts w:ascii="Verdana" w:hAnsi="Verdana"/>
        </w:rPr>
        <w:t>DOCKER COMPOSE</w:t>
      </w:r>
      <w:bookmarkEnd w:id="18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6120130" cy="314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</w:rPr>
      </w:pPr>
      <w:bookmarkStart w:id="19" w:name="_Toc118287277"/>
      <w:r>
        <w:rPr>
          <w:rFonts w:ascii="Verdana" w:hAnsi="Verdana"/>
        </w:rPr>
        <w:t>Install</w:t>
      </w:r>
      <w:bookmarkEnd w:id="19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hyperlink r:id="rId5">
        <w:r>
          <w:rPr>
            <w:rStyle w:val="InternetLink"/>
            <w:rFonts w:ascii="Verdana" w:hAnsi="Verdana"/>
          </w:rPr>
          <w:t>https://docs.docker.com/compose/install/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20" w:name="_Toc118287278"/>
      <w:r>
        <w:rPr>
          <w:rFonts w:ascii="Verdana" w:hAnsi="Verdana"/>
        </w:rPr>
        <w:t>Команды</w:t>
      </w:r>
      <w:bookmarkEnd w:id="20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640" cy="244094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005" cy="5797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7"/>
        <w:gridCol w:w="4690"/>
      </w:tblGrid>
      <w:tr>
        <w:trPr/>
        <w:tc>
          <w:tcPr>
            <w:tcW w:w="49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>
                <w:rFonts w:eastAsia="Noto Serif CJK SC" w:cs="Lohit Devanagari"/>
                <w:kern w:val="2"/>
                <w:sz w:val="24"/>
                <w:szCs w:val="24"/>
                <w:lang w:val="en-US" w:eastAsia="zh-CN" w:bidi="hi-IN"/>
              </w:rPr>
              <w:drawing>
                <wp:inline distT="0" distB="0" distL="0" distR="0">
                  <wp:extent cx="3354070" cy="2717165"/>
                  <wp:effectExtent l="0" t="0" r="0" b="0"/>
                  <wp:docPr id="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>
                <w:rFonts w:eastAsia="Noto Serif CJK SC" w:cs="Lohit Devanagari"/>
                <w:kern w:val="2"/>
                <w:sz w:val="24"/>
                <w:szCs w:val="24"/>
                <w:lang w:val="en-US" w:eastAsia="zh-CN" w:bidi="hi-IN"/>
              </w:rPr>
              <w:drawing>
                <wp:inline distT="0" distB="0" distL="0" distR="0">
                  <wp:extent cx="3175000" cy="2190750"/>
                  <wp:effectExtent l="0" t="0" r="0" b="0"/>
                  <wp:docPr id="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1" w:name="_Toc118287279"/>
      <w:r>
        <w:rPr>
          <w:rFonts w:ascii="Verdana" w:hAnsi="Verdana"/>
          <w:lang w:val="ru-RU"/>
        </w:rPr>
        <w:t>Примеры:</w:t>
      </w:r>
      <w:bookmarkEnd w:id="21"/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486150" cy="358775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96360" cy="444944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5664200" cy="328168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7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2712720" cy="335597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28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environment: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467735" cy="3734435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GNU nano 4.8                                       docker-compose.yml                                       Modified  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env_file: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.env.compose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Vladimir Sarychev" w:date="2021-09-13T21:52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1" w:author="Vladimir Sarychev" w:date="2021-09-14T23:01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попробовать</w:t>
      </w:r>
    </w:p>
  </w:comment>
  <w:comment w:id="2" w:author="Vladimir Sarychev" w:date="2021-09-14T23:01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понять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737b1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4f1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9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1" w:customStyle="1">
    <w:name w:val="Заголовок 1 Знак"/>
    <w:basedOn w:val="DefaultParagraphFont"/>
    <w:uiPriority w:val="9"/>
    <w:qFormat/>
    <w:rsid w:val="00737b1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InternetLink">
    <w:name w:val="Hyperlink"/>
    <w:basedOn w:val="DefaultParagraphFont"/>
    <w:uiPriority w:val="99"/>
    <w:unhideWhenUsed/>
    <w:rsid w:val="00737b1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2f88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e2f88"/>
    <w:rPr>
      <w:rFonts w:cs="Mangal"/>
      <w:sz w:val="20"/>
      <w:szCs w:val="18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1f4c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2" w:customStyle="1">
    <w:name w:val="Заголовок 2 Знак"/>
    <w:basedOn w:val="DefaultParagraphFont"/>
    <w:uiPriority w:val="9"/>
    <w:semiHidden/>
    <w:qFormat/>
    <w:rsid w:val="00704f15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e7950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NumberingSymbols" w:customStyle="1">
    <w:name w:val="Numbering Symbols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a2dae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37b1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37b11"/>
    <w:pPr>
      <w:spacing w:before="0" w:after="100"/>
    </w:pPr>
    <w:rPr>
      <w:rFonts w:cs="Mangal"/>
      <w:szCs w:val="21"/>
    </w:rPr>
  </w:style>
  <w:style w:type="paragraph" w:styleId="Annotationtext">
    <w:name w:val="annotation text"/>
    <w:basedOn w:val="Normal"/>
    <w:uiPriority w:val="99"/>
    <w:semiHidden/>
    <w:unhideWhenUsed/>
    <w:qFormat/>
    <w:rsid w:val="008e2f8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8e2f88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4330c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b71e99"/>
    <w:pPr>
      <w:spacing w:before="0" w:after="100"/>
      <w:ind w:left="480" w:hanging="0"/>
    </w:pPr>
    <w:rPr>
      <w:rFonts w:cs="Mangal"/>
      <w:szCs w:val="21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a2dae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d46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tar.gz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docker.com/compose/install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5A6-F993-4A5B-BEEB-C4DA0A1A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Application>LibreOffice/7.5.5.1$Linux_X86_64 LibreOffice_project/2c491dc7e72643e5a806d99952025a2597dd0ad4</Application>
  <AppVersion>15.0000</AppVersion>
  <Pages>15</Pages>
  <Words>1505</Words>
  <Characters>9953</Characters>
  <CharactersWithSpaces>11627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2021-09-06T18:51:00Z</dcterms:created>
  <dc:creator/>
  <dc:description/>
  <dc:language>en-US</dc:language>
  <cp:lastModifiedBy/>
  <dcterms:modified xsi:type="dcterms:W3CDTF">2023-07-17T22:12:34Z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