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B21" w:rsidRDefault="00A60B5D">
      <w:pPr>
        <w:rPr>
          <w:rFonts w:ascii="Cambria" w:hAnsi="Cambria" w:cs="Times New Roman"/>
        </w:rPr>
      </w:pPr>
      <w:r w:rsidRPr="00E20710">
        <w:rPr>
          <w:rFonts w:ascii="Cambria" w:hAnsi="Cambria" w:cs="Times New Roman"/>
          <w:b/>
          <w:sz w:val="28"/>
          <w:szCs w:val="28"/>
        </w:rPr>
        <w:t>Toelichting/</w:t>
      </w:r>
      <w:r w:rsidR="00C36D00" w:rsidRPr="00E20710">
        <w:rPr>
          <w:rFonts w:ascii="Cambria" w:hAnsi="Cambria" w:cs="Times New Roman"/>
          <w:b/>
          <w:sz w:val="28"/>
          <w:szCs w:val="28"/>
        </w:rPr>
        <w:t>overzicht uitbreidingen Schetsplus</w:t>
      </w:r>
      <w:r w:rsidRPr="00E20710">
        <w:rPr>
          <w:rFonts w:ascii="Cambria" w:hAnsi="Cambria" w:cs="Times New Roman"/>
          <w:b/>
          <w:sz w:val="28"/>
          <w:szCs w:val="28"/>
        </w:rPr>
        <w:br/>
      </w:r>
      <w:r w:rsidRPr="00E20710">
        <w:rPr>
          <w:rFonts w:ascii="Cambria" w:hAnsi="Cambria" w:cs="Times New Roman"/>
          <w:b/>
          <w:i/>
          <w:sz w:val="28"/>
          <w:szCs w:val="28"/>
        </w:rPr>
        <w:t>Sebastiaan van Nijen &amp; Gerwin van der Lugt</w:t>
      </w:r>
      <w:r w:rsidR="00C36D00" w:rsidRPr="00E20710">
        <w:rPr>
          <w:rFonts w:ascii="Cambria" w:hAnsi="Cambria" w:cs="Times New Roman"/>
          <w:sz w:val="28"/>
          <w:szCs w:val="28"/>
        </w:rPr>
        <w:br/>
      </w:r>
      <w:r w:rsidR="00F50944" w:rsidRPr="00E20710">
        <w:rPr>
          <w:rFonts w:ascii="Cambria" w:hAnsi="Cambria" w:cs="Times New Roman"/>
          <w:sz w:val="28"/>
          <w:szCs w:val="28"/>
        </w:rPr>
        <w:br/>
      </w:r>
      <w:r w:rsidR="00F50944" w:rsidRPr="00E20710">
        <w:rPr>
          <w:rFonts w:ascii="Cambria" w:hAnsi="Cambria" w:cs="Times New Roman"/>
          <w:u w:val="single"/>
        </w:rPr>
        <w:t>In deze toelichting van het programma SchetsPlus zetten we alle veranderingen op een rijtje. Dit doen we per klasse (Bestaande en zelf gemaakte), waarbij we de uitbreiding in die klasse, dus de methodes, zullen toelichten.</w:t>
      </w:r>
      <w:r w:rsidR="00F50944" w:rsidRPr="00E20710">
        <w:rPr>
          <w:rFonts w:ascii="Cambria" w:hAnsi="Cambria" w:cs="Times New Roman"/>
        </w:rPr>
        <w:br/>
      </w:r>
      <w:r w:rsidR="00F50944" w:rsidRPr="00E20710">
        <w:rPr>
          <w:rFonts w:ascii="Cambria" w:hAnsi="Cambria" w:cs="Times New Roman"/>
        </w:rPr>
        <w:br/>
      </w:r>
      <w:r w:rsidR="00F50944" w:rsidRPr="00E20710">
        <w:rPr>
          <w:rFonts w:ascii="Cambria" w:hAnsi="Cambria" w:cs="Times New Roman"/>
          <w:b/>
          <w:u w:val="single"/>
        </w:rPr>
        <w:t>Hoofdscherm</w:t>
      </w:r>
      <w:r w:rsidR="00632450">
        <w:rPr>
          <w:rFonts w:ascii="Cambria" w:hAnsi="Cambria" w:cs="Times New Roman"/>
        </w:rPr>
        <w:br/>
      </w:r>
      <w:r w:rsidR="00632450">
        <w:rPr>
          <w:rFonts w:ascii="Cambria" w:hAnsi="Cambria" w:cs="Times New Roman"/>
        </w:rPr>
        <w:br/>
        <w:t>Simpel een verandering van omschrijving van ‘Over SchetsPlus’ en de verandering van de naam SchetsEditor naar SchetsPlus.</w:t>
      </w:r>
      <w:r w:rsidR="00632450">
        <w:rPr>
          <w:rFonts w:ascii="Cambria" w:hAnsi="Cambria" w:cs="Times New Roman"/>
        </w:rPr>
        <w:br/>
        <w:t>Verder geen relevante uitbreidingen.</w:t>
      </w:r>
      <w:r w:rsidR="00632450">
        <w:rPr>
          <w:rFonts w:ascii="Cambria" w:hAnsi="Cambria" w:cs="Times New Roman"/>
        </w:rPr>
        <w:br/>
      </w:r>
      <w:r w:rsidR="00632450">
        <w:rPr>
          <w:rFonts w:ascii="Cambria" w:hAnsi="Cambria" w:cs="Times New Roman"/>
        </w:rPr>
        <w:br/>
      </w:r>
      <w:r w:rsidR="00632450">
        <w:rPr>
          <w:rFonts w:ascii="Cambria" w:hAnsi="Cambria" w:cs="Times New Roman"/>
          <w:b/>
          <w:u w:val="single"/>
        </w:rPr>
        <w:t>Schets</w:t>
      </w:r>
      <w:r w:rsidR="00632450">
        <w:rPr>
          <w:rFonts w:ascii="Cambria" w:hAnsi="Cambria" w:cs="Times New Roman"/>
        </w:rPr>
        <w:br/>
      </w:r>
      <w:r w:rsidR="00632450">
        <w:rPr>
          <w:rFonts w:ascii="Cambria" w:hAnsi="Cambria" w:cs="Times New Roman"/>
        </w:rPr>
        <w:br/>
      </w:r>
      <w:r w:rsidR="00AD3D76">
        <w:rPr>
          <w:rFonts w:ascii="Cambria" w:hAnsi="Cambria" w:cs="Times New Roman"/>
        </w:rPr>
        <w:t>- Toevoeging van een List &lt;SchetsbaarItem&gt;, voor alle schetsbare items die in de schets voorkomen.</w:t>
      </w:r>
      <w:r w:rsidR="00AD3D76">
        <w:rPr>
          <w:rFonts w:ascii="Cambria" w:hAnsi="Cambria" w:cs="Times New Roman"/>
        </w:rPr>
        <w:br/>
        <w:t>--</w:t>
      </w:r>
      <w:r w:rsidR="00612D7E">
        <w:rPr>
          <w:rFonts w:ascii="Cambria" w:hAnsi="Cambria" w:cs="Times New Roman"/>
        </w:rPr>
        <w:t xml:space="preserve"> </w:t>
      </w:r>
      <w:r w:rsidR="00AB3138">
        <w:rPr>
          <w:rFonts w:ascii="Cambria" w:hAnsi="Cambria" w:cs="Times New Roman"/>
        </w:rPr>
        <w:t>Met methodes: VoegSchetsbaarItemOpPunt, die een item toevoegt aan de lijst.</w:t>
      </w:r>
      <w:r w:rsidR="00AB3138">
        <w:rPr>
          <w:rFonts w:ascii="Cambria" w:hAnsi="Cambria" w:cs="Times New Roman"/>
        </w:rPr>
        <w:br/>
        <w:t>-- En VerwijderSchetsbaarItemOpPunt, die het item vindt en dan verwijdert.</w:t>
      </w:r>
      <w:r w:rsidR="00AB3138">
        <w:rPr>
          <w:rFonts w:ascii="Cambria" w:hAnsi="Cambria" w:cs="Times New Roman"/>
        </w:rPr>
        <w:br/>
      </w:r>
      <w:r w:rsidR="00A61B62">
        <w:rPr>
          <w:rFonts w:ascii="Cambria" w:hAnsi="Cambria" w:cs="Times New Roman"/>
        </w:rPr>
        <w:t>- Een methode OpslaanAls, nodig voor het nieuwe opslaan, Opdracht 4 van SchetsPlus.</w:t>
      </w:r>
      <w:r w:rsidR="00A61B62">
        <w:rPr>
          <w:rFonts w:ascii="Cambria" w:hAnsi="Cambria" w:cs="Times New Roman"/>
        </w:rPr>
        <w:br/>
        <w:t>- Teken methode is aangepast, zodat de SchetsbareItem’s getekend worden op het scherm.</w:t>
      </w:r>
      <w:r w:rsidR="00A61B62">
        <w:rPr>
          <w:rFonts w:ascii="Cambria" w:hAnsi="Cambria" w:cs="Times New Roman"/>
        </w:rPr>
        <w:br/>
        <w:t xml:space="preserve">- Roteer methode is aangepast, in plaats van de hele bitmap te draaien, </w:t>
      </w:r>
      <w:r w:rsidR="0062465D">
        <w:rPr>
          <w:rFonts w:ascii="Cambria" w:hAnsi="Cambria" w:cs="Times New Roman"/>
        </w:rPr>
        <w:t>zullen alle items apart draaien.</w:t>
      </w:r>
      <w:r w:rsidR="0062465D">
        <w:rPr>
          <w:rFonts w:ascii="Cambria" w:hAnsi="Cambria" w:cs="Times New Roman"/>
        </w:rPr>
        <w:br/>
      </w:r>
      <w:r w:rsidR="0062465D">
        <w:rPr>
          <w:rFonts w:ascii="Cambria" w:hAnsi="Cambria" w:cs="Times New Roman"/>
        </w:rPr>
        <w:br/>
      </w:r>
      <w:r w:rsidR="0062465D">
        <w:rPr>
          <w:rFonts w:ascii="Cambria" w:hAnsi="Cambria" w:cs="Times New Roman"/>
          <w:b/>
          <w:u w:val="single"/>
        </w:rPr>
        <w:t>Tools</w:t>
      </w:r>
      <w:r w:rsidR="0062465D">
        <w:rPr>
          <w:rFonts w:ascii="Cambria" w:hAnsi="Cambria" w:cs="Times New Roman"/>
        </w:rPr>
        <w:br/>
      </w:r>
      <w:r w:rsidR="0062465D">
        <w:rPr>
          <w:rFonts w:ascii="Cambria" w:hAnsi="Cambria" w:cs="Times New Roman"/>
        </w:rPr>
        <w:br/>
      </w:r>
      <w:r w:rsidR="009B19EC">
        <w:rPr>
          <w:rFonts w:ascii="Cambria" w:hAnsi="Cambria" w:cs="Times New Roman"/>
        </w:rPr>
        <w:t>- De Letter methode is aangepast, zodat de karakters toegevoegd worden als item.</w:t>
      </w:r>
      <w:r w:rsidR="009B19EC">
        <w:rPr>
          <w:rFonts w:ascii="Cambria" w:hAnsi="Cambria" w:cs="Times New Roman"/>
        </w:rPr>
        <w:br/>
        <w:t xml:space="preserve">- </w:t>
      </w:r>
      <w:r w:rsidR="00D20539">
        <w:rPr>
          <w:rFonts w:ascii="Cambria" w:hAnsi="Cambria" w:cs="Times New Roman"/>
        </w:rPr>
        <w:t>Toevoeging van twee nieuwe klasses</w:t>
      </w:r>
      <w:r w:rsidR="00F12BEC">
        <w:rPr>
          <w:rFonts w:ascii="Cambria" w:hAnsi="Cambria" w:cs="Times New Roman"/>
        </w:rPr>
        <w:t xml:space="preserve"> </w:t>
      </w:r>
      <w:r w:rsidR="008E5109">
        <w:rPr>
          <w:rFonts w:ascii="Cambria" w:hAnsi="Cambria" w:cs="Times New Roman"/>
        </w:rPr>
        <w:t>EllipsTool en VulEllipsTool, voor het tekenen van een ellipse en een gevulde ellipse, met bijhorende plaatjes die in Resources staan.</w:t>
      </w:r>
      <w:r w:rsidR="006033B5">
        <w:rPr>
          <w:rFonts w:ascii="Cambria" w:hAnsi="Cambria" w:cs="Times New Roman"/>
        </w:rPr>
        <w:br/>
        <w:t>- De bestaande methodes Bezig en Compleet zijn aangepast, zodat deze werkzaam zijn met de items.</w:t>
      </w:r>
      <w:r w:rsidR="00413000">
        <w:rPr>
          <w:rFonts w:ascii="Cambria" w:hAnsi="Cambria" w:cs="Times New Roman"/>
        </w:rPr>
        <w:t xml:space="preserve"> Dit is voor elke klasse dus anders.</w:t>
      </w:r>
      <w:bookmarkStart w:id="0" w:name="_GoBack"/>
      <w:bookmarkEnd w:id="0"/>
      <w:r w:rsidR="00E60B38">
        <w:rPr>
          <w:rFonts w:ascii="Cambria" w:hAnsi="Cambria" w:cs="Times New Roman"/>
        </w:rPr>
        <w:br/>
        <w:t xml:space="preserve">- De </w:t>
      </w:r>
      <w:r w:rsidR="004B1F1D">
        <w:rPr>
          <w:rFonts w:ascii="Cambria" w:hAnsi="Cambria" w:cs="Times New Roman"/>
        </w:rPr>
        <w:t>Gumtool is veranderd, voor opdracht 3, zodat een Item geheel verwijderd wordt zodra deze tool gebruikt wordt op dat item.</w:t>
      </w:r>
      <w:r w:rsidR="004B1F1D">
        <w:rPr>
          <w:rFonts w:ascii="Cambria" w:hAnsi="Cambria" w:cs="Times New Roman"/>
        </w:rPr>
        <w:br/>
      </w:r>
      <w:r w:rsidR="00D5047C">
        <w:rPr>
          <w:rFonts w:ascii="Cambria" w:hAnsi="Cambria" w:cs="Times New Roman"/>
        </w:rPr>
        <w:br/>
      </w:r>
      <w:r w:rsidR="00D5047C">
        <w:rPr>
          <w:rFonts w:ascii="Cambria" w:hAnsi="Cambria" w:cs="Times New Roman"/>
          <w:b/>
          <w:u w:val="single"/>
        </w:rPr>
        <w:t>Schetswin</w:t>
      </w:r>
      <w:r w:rsidR="00D5047C">
        <w:rPr>
          <w:rFonts w:ascii="Cambria" w:hAnsi="Cambria" w:cs="Times New Roman"/>
        </w:rPr>
        <w:br/>
      </w:r>
      <w:r w:rsidR="00D5047C">
        <w:rPr>
          <w:rFonts w:ascii="Cambria" w:hAnsi="Cambria" w:cs="Times New Roman"/>
        </w:rPr>
        <w:br/>
      </w:r>
      <w:r w:rsidR="00054216">
        <w:rPr>
          <w:rFonts w:ascii="Cambria" w:hAnsi="Cambria" w:cs="Times New Roman"/>
        </w:rPr>
        <w:t>In deze klasse staan de methodes voor het opslaan van de bitmap in verschillende formaten.</w:t>
      </w:r>
      <w:r w:rsidR="00054216">
        <w:rPr>
          <w:rFonts w:ascii="Cambria" w:hAnsi="Cambria" w:cs="Times New Roman"/>
        </w:rPr>
        <w:br/>
      </w:r>
      <w:r w:rsidR="00BE2C68">
        <w:rPr>
          <w:rFonts w:ascii="Cambria" w:hAnsi="Cambria" w:cs="Times New Roman"/>
        </w:rPr>
        <w:t>De methode formaatUitBestandnaam haalt het formaattype uit de naam van het bestand, zodat het opgeslagen kan worden als dat formaat.</w:t>
      </w:r>
      <w:r w:rsidR="00BE2C68">
        <w:rPr>
          <w:rFonts w:ascii="Cambria" w:hAnsi="Cambria" w:cs="Times New Roman"/>
        </w:rPr>
        <w:br/>
        <w:t>De handlers van Opslaan en OpslaanAls gebruiken de methodes opslaan en opslaanAls om ervoor te zorgen dat de bestanden ook daadwerkelijk opgeslagen kunnen worden. OpslaanAls er nog geen naam is en normaal opslaan als er wel al een naam is.</w:t>
      </w:r>
      <w:r w:rsidR="00BE2C68">
        <w:rPr>
          <w:rFonts w:ascii="Cambria" w:hAnsi="Cambria" w:cs="Times New Roman"/>
        </w:rPr>
        <w:br/>
        <w:t>De methodes opslaan en opslaanAls hebben de daadwerkelijke opdracht voor het opslaan en een catch voor als er geen bestandsformaat geselecteerd is.</w:t>
      </w:r>
    </w:p>
    <w:p w:rsidR="009C3B21" w:rsidRDefault="009C3B21">
      <w:pPr>
        <w:rPr>
          <w:rFonts w:ascii="Cambria" w:hAnsi="Cambria" w:cs="Times New Roman"/>
        </w:rPr>
      </w:pPr>
    </w:p>
    <w:p w:rsidR="009C3B21" w:rsidRDefault="009C3B21">
      <w:pPr>
        <w:rPr>
          <w:rFonts w:ascii="Cambria" w:hAnsi="Cambria" w:cs="Times New Roman"/>
        </w:rPr>
      </w:pPr>
    </w:p>
    <w:p w:rsidR="00EB5F6D" w:rsidRPr="00E20710" w:rsidRDefault="00C80836">
      <w:pPr>
        <w:rPr>
          <w:rFonts w:ascii="Cambria" w:hAnsi="Cambria" w:cs="Times New Roman"/>
        </w:rPr>
      </w:pPr>
      <w:r>
        <w:rPr>
          <w:rFonts w:ascii="Cambria" w:hAnsi="Cambria" w:cs="Times New Roman"/>
          <w:b/>
          <w:u w:val="single"/>
        </w:rPr>
        <w:t>Wiskunde</w:t>
      </w:r>
      <w:r>
        <w:rPr>
          <w:rFonts w:ascii="Cambria" w:hAnsi="Cambria" w:cs="Times New Roman"/>
        </w:rPr>
        <w:br/>
      </w:r>
      <w:r>
        <w:rPr>
          <w:rFonts w:ascii="Cambria" w:hAnsi="Cambria" w:cs="Times New Roman"/>
        </w:rPr>
        <w:br/>
        <w:t>Deze klasse is zelf geschreven, benodigd voor de 2D berekeningen in het project.</w:t>
      </w:r>
      <w:r>
        <w:rPr>
          <w:rFonts w:ascii="Cambria" w:hAnsi="Cambria" w:cs="Times New Roman"/>
        </w:rPr>
        <w:br/>
        <w:t>Methodes die hierin staan zijn geschreven om te berekenen of een bepaald klikpunt in een element van de Schets is. Dit is vereist voor het gummen.</w:t>
      </w:r>
      <w:r>
        <w:rPr>
          <w:rFonts w:ascii="Cambria" w:hAnsi="Cambria" w:cs="Times New Roman"/>
        </w:rPr>
        <w:br/>
        <w:t>Toelichting op de werking van methodes staat in het commentaar in de broncode.</w:t>
      </w:r>
      <w:r w:rsidR="005E34FC">
        <w:rPr>
          <w:rFonts w:ascii="Cambria" w:hAnsi="Cambria" w:cs="Times New Roman"/>
        </w:rPr>
        <w:br/>
      </w:r>
      <w:r w:rsidR="005E34FC">
        <w:rPr>
          <w:rFonts w:ascii="Cambria" w:hAnsi="Cambria" w:cs="Times New Roman"/>
        </w:rPr>
        <w:br/>
      </w:r>
      <w:r w:rsidR="005E34FC">
        <w:rPr>
          <w:rFonts w:ascii="Cambria" w:hAnsi="Cambria" w:cs="Times New Roman"/>
          <w:b/>
          <w:u w:val="single"/>
        </w:rPr>
        <w:t>Schetsitems</w:t>
      </w:r>
      <w:r w:rsidR="005E34FC">
        <w:rPr>
          <w:rFonts w:ascii="Cambria" w:hAnsi="Cambria" w:cs="Times New Roman"/>
        </w:rPr>
        <w:br/>
      </w:r>
      <w:r w:rsidR="005E34FC">
        <w:rPr>
          <w:rFonts w:ascii="Cambria" w:hAnsi="Cambria" w:cs="Times New Roman"/>
        </w:rPr>
        <w:br/>
        <w:t>Hierin zijn meerdere zelfgeschreven klassen, voor elke mogelijke soort item, dus in principe voor elke tool.</w:t>
      </w:r>
      <w:r w:rsidR="005E34FC">
        <w:rPr>
          <w:rFonts w:ascii="Cambria" w:hAnsi="Cambria" w:cs="Times New Roman"/>
        </w:rPr>
        <w:br/>
        <w:t xml:space="preserve">Hierin zijn </w:t>
      </w:r>
      <w:r w:rsidR="00B940D0">
        <w:rPr>
          <w:rFonts w:ascii="Cambria" w:hAnsi="Cambria" w:cs="Times New Roman"/>
        </w:rPr>
        <w:t>methodes als IsGeraakt, Teken, Draai, kleur en KlikMarge.</w:t>
      </w:r>
      <w:r w:rsidR="005E34FC">
        <w:rPr>
          <w:rFonts w:ascii="Cambria" w:hAnsi="Cambria" w:cs="Times New Roman"/>
        </w:rPr>
        <w:br/>
        <w:t>Teken voor het tekenen van de items en IsGeraakt is geschreven voor de GumTool, om erachter te komen of een bepaalde klik zich binnen het item bevindt.</w:t>
      </w:r>
      <w:r w:rsidR="005E34FC">
        <w:rPr>
          <w:rFonts w:ascii="Cambria" w:hAnsi="Cambria" w:cs="Times New Roman"/>
        </w:rPr>
        <w:br/>
        <w:t>De wiskunde achter deze methode bevindt zich in de klasse Wiskunde.</w:t>
      </w:r>
      <w:r w:rsidR="005E34FC">
        <w:rPr>
          <w:rFonts w:ascii="Cambria" w:hAnsi="Cambria" w:cs="Times New Roman"/>
        </w:rPr>
        <w:br/>
        <w:t>Toelichting voor wat een bepaalde methode doet is ook</w:t>
      </w:r>
      <w:r w:rsidR="00B940D0">
        <w:rPr>
          <w:rFonts w:ascii="Cambria" w:hAnsi="Cambria" w:cs="Times New Roman"/>
        </w:rPr>
        <w:t xml:space="preserve"> allemaal te lezen en</w:t>
      </w:r>
      <w:r w:rsidR="005E34FC">
        <w:rPr>
          <w:rFonts w:ascii="Cambria" w:hAnsi="Cambria" w:cs="Times New Roman"/>
        </w:rPr>
        <w:t xml:space="preserve"> te vinden als commentaar in de broncode.</w:t>
      </w:r>
      <w:r w:rsidR="00BE2C68">
        <w:rPr>
          <w:rFonts w:ascii="Cambria" w:hAnsi="Cambria" w:cs="Times New Roman"/>
        </w:rPr>
        <w:br/>
      </w:r>
      <w:r w:rsidR="00A61B62">
        <w:rPr>
          <w:rFonts w:ascii="Cambria" w:hAnsi="Cambria" w:cs="Times New Roman"/>
        </w:rPr>
        <w:br/>
      </w:r>
      <w:r w:rsidR="00A61B62">
        <w:rPr>
          <w:rFonts w:ascii="Cambria" w:hAnsi="Cambria" w:cs="Times New Roman"/>
        </w:rPr>
        <w:br/>
      </w:r>
      <w:r w:rsidR="00C36D00" w:rsidRPr="00E20710">
        <w:rPr>
          <w:rFonts w:ascii="Cambria" w:hAnsi="Cambria" w:cs="Times New Roman"/>
        </w:rPr>
        <w:br/>
      </w:r>
      <w:r w:rsidR="00A60B5D" w:rsidRPr="00E20710">
        <w:rPr>
          <w:rFonts w:ascii="Cambria" w:hAnsi="Cambria" w:cs="Times New Roman"/>
        </w:rPr>
        <w:br/>
      </w:r>
      <w:r w:rsidR="00A60B5D" w:rsidRPr="00E20710">
        <w:rPr>
          <w:rFonts w:ascii="Cambria" w:hAnsi="Cambria" w:cs="Times New Roman"/>
        </w:rPr>
        <w:br/>
      </w:r>
    </w:p>
    <w:sectPr w:rsidR="00EB5F6D" w:rsidRPr="00E20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D00"/>
    <w:rsid w:val="00054216"/>
    <w:rsid w:val="00197AE3"/>
    <w:rsid w:val="003B1FC6"/>
    <w:rsid w:val="00413000"/>
    <w:rsid w:val="004B1F1D"/>
    <w:rsid w:val="005E34FC"/>
    <w:rsid w:val="006033B5"/>
    <w:rsid w:val="00612D7E"/>
    <w:rsid w:val="0062465D"/>
    <w:rsid w:val="00632450"/>
    <w:rsid w:val="006A2875"/>
    <w:rsid w:val="006B66B3"/>
    <w:rsid w:val="0070221F"/>
    <w:rsid w:val="008E5109"/>
    <w:rsid w:val="009B19EC"/>
    <w:rsid w:val="009C3B21"/>
    <w:rsid w:val="00A60B5D"/>
    <w:rsid w:val="00A61B62"/>
    <w:rsid w:val="00AA0F29"/>
    <w:rsid w:val="00AB3138"/>
    <w:rsid w:val="00AD3D76"/>
    <w:rsid w:val="00B940D0"/>
    <w:rsid w:val="00BE2C68"/>
    <w:rsid w:val="00C36D00"/>
    <w:rsid w:val="00C80836"/>
    <w:rsid w:val="00D20539"/>
    <w:rsid w:val="00D5047C"/>
    <w:rsid w:val="00DA26AF"/>
    <w:rsid w:val="00E20710"/>
    <w:rsid w:val="00E60B38"/>
    <w:rsid w:val="00EB5F6D"/>
    <w:rsid w:val="00F12BEC"/>
    <w:rsid w:val="00F50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6E2E3-186C-400E-A69C-65A4F3981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Nijen, S.A. van</dc:creator>
  <cp:keywords/>
  <dc:description/>
  <cp:lastModifiedBy>Nijen, S.A. van</cp:lastModifiedBy>
  <cp:revision>39</cp:revision>
  <dcterms:created xsi:type="dcterms:W3CDTF">2014-10-24T10:04:00Z</dcterms:created>
  <dcterms:modified xsi:type="dcterms:W3CDTF">2014-11-05T20:03:00Z</dcterms:modified>
</cp:coreProperties>
</file>