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(лаб</w:t>
      </w:r>
      <w:r>
        <w:t xml:space="preserve"> </w:t>
      </w:r>
      <w:r>
        <w:t xml:space="preserve">2</w:t>
      </w:r>
      <w:r>
        <w:t xml:space="preserve"> </w:t>
      </w:r>
      <w:r>
        <w:t xml:space="preserve">переделанная</w:t>
      </w:r>
      <w:r>
        <w:t xml:space="preserve"> </w:t>
      </w:r>
      <w:r>
        <w:t xml:space="preserve">в</w:t>
      </w:r>
      <w:r>
        <w:t xml:space="preserve"> </w:t>
      </w:r>
      <w:r>
        <w:t xml:space="preserve">маркдаун)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версий.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работая вляется небольшой научно-исследовательской работой,которую и оформлять следует по всем утверждённым требованиям.При подготовке отчета по лабораторной работе вы освоите ряд важных элементов,которые вдальнейшем пригодятся вам при написании курсовой и дипломной работы.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Настройка git</w:t>
      </w:r>
      <w:r>
        <w:t xml:space="preserve"> </w:t>
      </w:r>
      <w:r>
        <w:t xml:space="preserve">1. Создайте учётную запись на https://github.com.</w:t>
      </w:r>
      <w:r>
        <w:t xml:space="preserve"> </w:t>
      </w:r>
      <w:bookmarkStart w:id="23" w:name="fig:001"/>
      <w:r>
        <w:drawing>
          <wp:inline>
            <wp:extent cx="5334000" cy="4682901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g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SourceCode"/>
      </w:pPr>
      <w:r>
        <w:rPr>
          <w:rStyle w:val="VerbatimChar"/>
        </w:rPr>
        <w:t xml:space="preserve">2. Настройте систему контроля версий git, как это описано выше c использованием сервера репозиториев https://github.com/. </w:t>
      </w:r>
      <w:r>
        <w:br/>
      </w:r>
      <w:r>
        <w:rPr>
          <w:rStyle w:val="VerbatimChar"/>
        </w:rPr>
        <w:t xml:space="preserve">![Название рисунка](img/img02.png){ #fig:001 width=70% }</w:t>
      </w:r>
    </w:p>
    <w:p>
      <w:pPr>
        <w:pStyle w:val="FirstParagraph"/>
      </w:pPr>
      <w:r>
        <w:t xml:space="preserve">Создаем публичный репозиторий на гетхаб 1</w:t>
      </w:r>
      <w:r>
        <w:t xml:space="preserve"> </w:t>
      </w:r>
      <w:bookmarkStart w:id="25" w:name="fig:001"/>
      <w:r>
        <w:drawing>
          <wp:inline>
            <wp:extent cx="5334000" cy="4656268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g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Появился</w:t>
      </w:r>
    </w:p>
    <w:p>
      <w:pPr>
        <w:pStyle w:val="SourceCode"/>
      </w:pPr>
      <w:r>
        <w:rPr>
          <w:rStyle w:val="VerbatimChar"/>
        </w:rPr>
        <w:t xml:space="preserve">3. Устанавливаем ключ для связи</w:t>
      </w:r>
      <w:r>
        <w:br/>
      </w:r>
      <w:r>
        <w:rPr>
          <w:rStyle w:val="VerbatimChar"/>
        </w:rPr>
        <w:t xml:space="preserve">• Заходим в настройки гетхаб и в установку SSH ключей</w:t>
      </w:r>
      <w:r>
        <w:br/>
      </w:r>
      <w:r>
        <w:br/>
      </w:r>
      <w:r>
        <w:rPr>
          <w:rStyle w:val="VerbatimChar"/>
        </w:rPr>
        <w:t xml:space="preserve">• Прописываем команду cd.ssh для перехода в каталог и генерируем публичный и приватный ключи ssh-keygen -C “Свояк Валерия &lt;89104488412@inbox.ru&gt;”</w:t>
      </w:r>
      <w:r>
        <w:br/>
      </w:r>
      <w:r>
        <w:br/>
      </w:r>
      <w:r>
        <w:rPr>
          <w:rStyle w:val="VerbatimChar"/>
        </w:rPr>
        <w:t xml:space="preserve">• Убедились, что ключ появился:</w:t>
      </w:r>
      <w:r>
        <w:br/>
      </w:r>
      <w:r>
        <w:br/>
      </w:r>
      <w:r>
        <w:br/>
      </w:r>
      <w:r>
        <w:rPr>
          <w:rStyle w:val="VerbatimChar"/>
        </w:rPr>
        <w:t xml:space="preserve">4. Чтобы вставить ключ в гетхаб, нам нужно получить на него ссылку. Для этого воспользуемся текстовым редактором. На фото можно видеть, как мы выбрали публичный ключ и открыли его с помощью текстового редактора</w:t>
      </w:r>
      <w:r>
        <w:br/>
      </w:r>
      <w:r>
        <w:br/>
      </w:r>
      <w:r>
        <w:rPr>
          <w:rStyle w:val="VerbatimChar"/>
        </w:rPr>
        <w:t xml:space="preserve">5. Вставляем ссылку на гетхаб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6. Ключ установился</w:t>
      </w:r>
      <w:r>
        <w:br/>
      </w:r>
      <w:r>
        <w:br/>
      </w:r>
      <w:r>
        <w:br/>
      </w:r>
      <w:r>
        <w:rPr>
          <w:rStyle w:val="VerbatimChar"/>
        </w:rPr>
        <w:t xml:space="preserve">7. Создаем каталог лаборатория и клонируем в него наш ключ</w:t>
      </w:r>
      <w:r>
        <w:br/>
      </w:r>
      <w:r>
        <w:br/>
      </w:r>
      <w:r>
        <w:br/>
      </w:r>
      <w:r>
        <w:rPr>
          <w:rStyle w:val="VerbatimChar"/>
        </w:rPr>
        <w:t xml:space="preserve">8. Посмотрим, какие файлы есть в каталоге. </w:t>
      </w:r>
      <w:r>
        <w:br/>
      </w:r>
      <w:r>
        <w:br/>
      </w:r>
      <w:r>
        <w:rPr>
          <w:rStyle w:val="VerbatimChar"/>
        </w:rPr>
        <w:t xml:space="preserve">9. Чтобы создать первый коммит, изменим содержание файла README.md. Для этого:</w:t>
      </w:r>
      <w:r>
        <w:br/>
      </w:r>
      <w:r>
        <w:rPr>
          <w:rStyle w:val="VerbatimChar"/>
        </w:rPr>
        <w:t xml:space="preserve">• В текстовый документ добавляем фразу «Что-то новое» с помощью команды echo</w:t>
      </w:r>
      <w:r>
        <w:br/>
      </w:r>
      <w:r>
        <w:rPr>
          <w:rStyle w:val="VerbatimChar"/>
        </w:rPr>
        <w:t xml:space="preserve">• </w:t>
      </w:r>
      <w:r>
        <w:br/>
      </w:r>
      <w:r>
        <w:rPr>
          <w:rStyle w:val="VerbatimChar"/>
        </w:rPr>
        <w:t xml:space="preserve">• Текст добавился </w:t>
      </w:r>
      <w:r>
        <w:br/>
      </w:r>
      <w:r>
        <w:rPr>
          <w:rStyle w:val="VerbatimChar"/>
        </w:rPr>
        <w:t xml:space="preserve">• </w:t>
      </w:r>
      <w:r>
        <w:br/>
      </w:r>
      <w:r>
        <w:rPr>
          <w:rStyle w:val="VerbatimChar"/>
        </w:rPr>
        <w:t xml:space="preserve">• Можем просмотреть это через команду cat </w:t>
      </w:r>
      <w:r>
        <w:br/>
      </w:r>
      <w:r>
        <w:rPr>
          <w:rStyle w:val="VerbatimChar"/>
        </w:rPr>
        <w:t xml:space="preserve">• </w:t>
      </w:r>
      <w:r>
        <w:br/>
      </w:r>
      <w:r>
        <w:rPr>
          <w:rStyle w:val="VerbatimChar"/>
        </w:rPr>
        <w:t xml:space="preserve">10. Изменения произошли, можно создавать коммит. Для этого:</w:t>
      </w:r>
      <w:r>
        <w:br/>
      </w:r>
      <w:r>
        <w:rPr>
          <w:rStyle w:val="VerbatimChar"/>
        </w:rPr>
        <w:t xml:space="preserve">• Используем команду git commit -m “first commit”</w:t>
      </w:r>
      <w:r>
        <w:br/>
      </w:r>
      <w:r>
        <w:rPr>
          <w:rStyle w:val="VerbatimChar"/>
        </w:rPr>
        <w:t xml:space="preserve">• Используя команду git config –global user.name вводим почту и имя</w:t>
      </w:r>
      <w:r>
        <w:br/>
      </w:r>
      <w:r>
        <w:rPr>
          <w:rStyle w:val="VerbatimChar"/>
        </w:rPr>
        <w:t xml:space="preserve">• Устанавливаем коммит командой git commit -m “first commit”</w:t>
      </w:r>
      <w:r>
        <w:br/>
      </w:r>
      <w:r>
        <w:rPr>
          <w:rStyle w:val="VerbatimChar"/>
        </w:rPr>
        <w:t xml:space="preserve">• </w:t>
      </w:r>
      <w:r>
        <w:br/>
      </w:r>
      <w:r>
        <w:rPr>
          <w:rStyle w:val="VerbatimChar"/>
        </w:rPr>
        <w:t xml:space="preserve">• Добавляем файл README.cd и с помощью команды git push передаем данные в гетхаб</w:t>
      </w:r>
      <w:r>
        <w:br/>
      </w:r>
      <w:r>
        <w:rPr>
          <w:rStyle w:val="VerbatimChar"/>
        </w:rPr>
        <w:t xml:space="preserve">• </w:t>
      </w:r>
      <w:r>
        <w:br/>
      </w:r>
      <w:r>
        <w:rPr>
          <w:rStyle w:val="VerbatimChar"/>
        </w:rPr>
        <w:t xml:space="preserve">• Коммит появился</w:t>
      </w:r>
      <w:r>
        <w:br/>
      </w:r>
      <w:r>
        <w:rPr>
          <w:rStyle w:val="VerbatimChar"/>
        </w:rPr>
        <w:t xml:space="preserve">• </w:t>
      </w:r>
      <w:r>
        <w:br/>
      </w:r>
      <w:r>
        <w:rPr>
          <w:rStyle w:val="VerbatimChar"/>
        </w:rPr>
        <w:t xml:space="preserve">11. Теперь делаем первичную конфигурацию – создаем лицензию:</w:t>
      </w:r>
      <w:r>
        <w:br/>
      </w:r>
      <w:r>
        <w:rPr>
          <w:rStyle w:val="VerbatimChar"/>
        </w:rPr>
        <w:t xml:space="preserve">• Вставляем файл лицензии - wget https://creativecommons.org/licenses/by/4.0/legalcode.txt </w:t>
      </w:r>
      <w:r>
        <w:br/>
      </w:r>
      <w:r>
        <w:br/>
      </w:r>
      <w:r>
        <w:rPr>
          <w:rStyle w:val="VerbatimChar"/>
        </w:rPr>
        <w:t xml:space="preserve">• Добавляем шаблон игнорируемых файлов curl -L -s https://www.gitignore.io/api/list</w:t>
      </w:r>
      <w:r>
        <w:br/>
      </w:r>
      <w:r>
        <w:br/>
      </w:r>
      <w:r>
        <w:rPr>
          <w:rStyle w:val="VerbatimChar"/>
        </w:rPr>
        <w:t xml:space="preserve">• Скачиваем шаблон и добавим все файлы (git add .)</w:t>
      </w:r>
      <w:r>
        <w:br/>
      </w:r>
      <w:r>
        <w:br/>
      </w:r>
      <w:r>
        <w:rPr>
          <w:rStyle w:val="VerbatimChar"/>
        </w:rPr>
        <w:t xml:space="preserve">• Устанавливаем второй коммит</w:t>
      </w:r>
      <w:r>
        <w:br/>
      </w:r>
      <w:r>
        <w:br/>
      </w:r>
      <w:r>
        <w:rPr>
          <w:rStyle w:val="VerbatimChar"/>
        </w:rPr>
        <w:t xml:space="preserve">• И отправляем его на гитхаб</w:t>
      </w:r>
      <w:r>
        <w:br/>
      </w:r>
      <w:r>
        <w:rPr>
          <w:rStyle w:val="VerbatimChar"/>
        </w:rPr>
        <w:t xml:space="preserve">•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• Проверяем – они появились</w:t>
      </w:r>
      <w:r>
        <w:br/>
      </w:r>
      <w:r>
        <w:br/>
      </w:r>
      <w:r>
        <w:rPr>
          <w:rStyle w:val="VerbatimChar"/>
        </w:rPr>
        <w:t xml:space="preserve">12. Конфигурация git flow</w:t>
      </w:r>
    </w:p>
    <w:p>
      <w:pPr>
        <w:pStyle w:val="FirstParagraph"/>
      </w:pPr>
      <w:r>
        <w:t xml:space="preserve">–  Инициализируем git-flow</w:t>
      </w:r>
      <w:r>
        <w:t xml:space="preserve"> </w:t>
      </w:r>
      <w:r>
        <w:t xml:space="preserve">git flow init</w:t>
      </w:r>
      <w:r>
        <w:t xml:space="preserve"> </w:t>
      </w:r>
      <w:r>
        <w:t xml:space="preserve">Префикс для ярлыков установим в v.</w:t>
      </w:r>
    </w:p>
    <w:p>
      <w:pPr>
        <w:pStyle w:val="BodyText"/>
      </w:pPr>
      <w:r>
        <w:t xml:space="preserve">–  Проверьте,что Вы на ветке develop: git branch</w:t>
      </w:r>
    </w:p>
    <w:p>
      <w:pPr>
        <w:pStyle w:val="BodyText"/>
      </w:pPr>
      <w:r>
        <w:t xml:space="preserve">–  Создадим релиз с версией 1.0.0 - git flow release start 1.0.0</w:t>
      </w:r>
    </w:p>
    <w:p>
      <w:pPr>
        <w:pStyle w:val="BodyText"/>
      </w:pPr>
      <w:r>
        <w:t xml:space="preserve">–  Запишем версию: echo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 </w:t>
      </w:r>
      <w:r>
        <w:t xml:space="preserve">&gt;&gt; VERSION</w:t>
      </w:r>
    </w:p>
    <w:p>
      <w:pPr>
        <w:pStyle w:val="BodyText"/>
      </w:pPr>
      <w:r>
        <w:t xml:space="preserve">–  Добавим в индекс: git add . git commit -am</w:t>
      </w:r>
      <w:r>
        <w:t xml:space="preserve"> </w:t>
      </w:r>
      <w:r>
        <w:t xml:space="preserve">‘</w:t>
      </w:r>
      <w:r>
        <w:t xml:space="preserve">chore(main): add version</w:t>
      </w:r>
      <w:r>
        <w:t xml:space="preserve">’</w:t>
      </w:r>
    </w:p>
    <w:p>
      <w:pPr>
        <w:pStyle w:val="BodyText"/>
      </w:pPr>
      <w:r>
        <w:t xml:space="preserve">–  Зальём релизную ветку в основную ветку</w:t>
      </w:r>
      <w:r>
        <w:t xml:space="preserve"> </w:t>
      </w:r>
      <w:r>
        <w:t xml:space="preserve">git flow release finish 1.0.0</w:t>
      </w:r>
    </w:p>
    <w:p>
      <w:pPr>
        <w:pStyle w:val="BodyText"/>
      </w:pPr>
      <w:r>
        <w:t xml:space="preserve">–  Отправим данные на github</w:t>
      </w:r>
      <w:r>
        <w:t xml:space="preserve"> </w:t>
      </w:r>
      <w:r>
        <w:t xml:space="preserve">git push –all</w:t>
      </w:r>
      <w:r>
        <w:t xml:space="preserve"> </w:t>
      </w:r>
      <w:r>
        <w:t xml:space="preserve">git push –tags</w:t>
      </w:r>
    </w:p>
    <w:p>
      <w:pPr>
        <w:pStyle w:val="BodyText"/>
      </w:pPr>
      <w:r>
        <w:t xml:space="preserve">–  Создадим релиз на github (появились ветки и в них файлы)</w:t>
      </w:r>
    </w:p>
    <w:p>
      <w:pPr>
        <w:pStyle w:val="BodyText"/>
      </w:pPr>
      <w:r>
        <w:t xml:space="preserve">Вывод:</w:t>
      </w:r>
      <w:r>
        <w:t xml:space="preserve"> </w:t>
      </w:r>
      <w:r>
        <w:t xml:space="preserve">Изучила идеологию и применение средств контроля версий.</w:t>
      </w:r>
      <w:r>
        <w:t xml:space="preserve"> </w:t>
      </w:r>
      <w:r>
        <w:t xml:space="preserve">Ответы на контрольные вопросы:</w:t>
      </w:r>
      <w:r>
        <w:t xml:space="preserve"> </w:t>
      </w:r>
      <w:r>
        <w:t xml:space="preserve">1. Система управления версиями - ПО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r>
        <w:t xml:space="preserve"> </w:t>
      </w:r>
      <w:r>
        <w:t xml:space="preserve">2. Основным понятием VCS является репозиторий (repository) – специальное хранилище файлов и папок проекта, изменения в которых отслеживаются. В распоряжении разработчика имеется так называемая</w:t>
      </w:r>
      <w:r>
        <w:t xml:space="preserve"> </w:t>
      </w:r>
      <w:r>
        <w:t xml:space="preserve">“</w:t>
      </w:r>
      <w:r>
        <w:t xml:space="preserve">рабочая копия</w:t>
      </w:r>
      <w:r>
        <w:t xml:space="preserve">”</w:t>
      </w:r>
      <w:r>
        <w:t xml:space="preserve"> </w:t>
      </w:r>
      <w:r>
        <w:t xml:space="preserve">(working copy) проекта, с которой он непосредственно работает. Рабочую копию необходимо периодически синхронизировать с репозиторием, эта операция предполагает отправку в него изменений, которые пользователь внес в свою рабочую копию (такая операция называется commit) и актуализацию рабочей копии, в процессе которой к пользователю загружается последняя версия из репозитория (этот процесс носит название update).</w:t>
      </w:r>
      <w:r>
        <w:t xml:space="preserve"> </w:t>
      </w:r>
      <w:r>
        <w:t xml:space="preserve">3.</w:t>
      </w:r>
      <w:r>
        <w:t xml:space="preserve"> </w:t>
      </w:r>
      <w:r>
        <w:t xml:space="preserve">• Централизованная, предусматривающая концентрацию функций в рамках единой службы материально-технического обеспечения. </w:t>
      </w:r>
      <w:r>
        <w:t xml:space="preserve"> </w:t>
      </w:r>
      <w:r>
        <w:t xml:space="preserve">• Децентрализованная, предусматривающая осуществление МТО бизнес единицами самостоятельно. </w:t>
      </w:r>
      <w:r>
        <w:t xml:space="preserve"> </w:t>
      </w:r>
      <w:r>
        <w:t xml:space="preserve">• Смешанная форма организации материально-технического обеспечения, состоящая в комбинирования указанных выше способов.</w:t>
      </w:r>
      <w:r>
        <w:t xml:space="preserve"> </w:t>
      </w:r>
      <w:r>
        <w:t xml:space="preserve">6. Система контроля версий ГИТ представляет собой набор программ командной строки.</w:t>
      </w:r>
      <w:r>
        <w:t xml:space="preserve"> </w:t>
      </w:r>
      <w:r>
        <w:t xml:space="preserve">Доступ к ним можно получить из терминала посредством ввода команды гит с различными опциями.</w:t>
      </w:r>
      <w:r>
        <w:t xml:space="preserve"> </w:t>
      </w:r>
      <w:r>
        <w:t xml:space="preserve">7. git add</w:t>
      </w:r>
      <w:r>
        <w:t xml:space="preserve"> </w:t>
      </w:r>
      <w:r>
        <w:t xml:space="preserve">Команда git add добавляет содержимое рабочей директории в индекс (staging area) для последующего коммита. По умолчанию git commit использует лишь этот индекс, так что вы можете использовать git add для сборки слепка вашего следующего коммита.</w:t>
      </w:r>
      <w:r>
        <w:t xml:space="preserve"> </w:t>
      </w:r>
      <w:r>
        <w:t xml:space="preserve">git status</w:t>
      </w:r>
      <w:r>
        <w:t xml:space="preserve"> </w:t>
      </w:r>
      <w:r>
        <w:t xml:space="preserve">Команда git status показывает состояния файлов в рабочей директории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</w:r>
      <w:r>
        <w:t xml:space="preserve"> </w:t>
      </w:r>
      <w:r>
        <w:t xml:space="preserve">git commit</w:t>
      </w:r>
      <w:r>
        <w:t xml:space="preserve"> </w:t>
      </w:r>
      <w:r>
        <w:t xml:space="preserve">Команда git commit берёт все данные, добавленные в индекс с помощью git add, и сохраняет их слепок во внутренней базе данных, а затем сдвигает указатель текущей ветки на этот слепок.</w:t>
      </w:r>
      <w:r>
        <w:t xml:space="preserve"> </w:t>
      </w:r>
      <w:r>
        <w:t xml:space="preserve">git branch</w:t>
      </w:r>
      <w:r>
        <w:t xml:space="preserve"> </w:t>
      </w:r>
      <w:r>
        <w:t xml:space="preserve">Команда git branch — это своего рода</w:t>
      </w:r>
      <w:r>
        <w:t xml:space="preserve"> </w:t>
      </w:r>
      <w:r>
        <w:t xml:space="preserve">“</w:t>
      </w:r>
      <w:r>
        <w:t xml:space="preserve">менеджер веток</w:t>
      </w:r>
      <w:r>
        <w:t xml:space="preserve">”</w:t>
      </w:r>
      <w:r>
        <w:t xml:space="preserve">. Она умеет перечислять ваши ветки, создавать новые, удалять и переименовывать их.</w:t>
      </w:r>
    </w:p>
    <w:p>
      <w:pPr>
        <w:numPr>
          <w:ilvl w:val="0"/>
          <w:numId w:val="1001"/>
        </w:numPr>
      </w:pPr>
      <w:r>
        <w:t xml:space="preserve">Ветка в Git’е — это просто «скользящий» указатель на один из коммитов. Когда вы создаёте новые коммиты, указатель ветки автоматически сдвигается вперёд, к вновь созданному коммиту.</w:t>
      </w:r>
    </w:p>
    <w:p>
      <w:pPr>
        <w:numPr>
          <w:ilvl w:val="0"/>
          <w:numId w:val="1001"/>
        </w:numPr>
      </w:pPr>
      <w:r>
        <w:t xml:space="preserve">Игнорируемые файлы обычно представляют собой файлы, специфичные для платформы, или автоматически созданные из сборочных систем. </w:t>
      </w:r>
      <w:r>
        <w:t xml:space="preserve"> </w:t>
      </w:r>
      <w:r>
        <w:t xml:space="preserve">Файл .gitignore указывает, какие неотслеживаемые файлы должен игнорировать Git .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9">
    <w:nsid w:val="ea454b4c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Свояк Валерия Дмитриевна</dc:creator>
  <dc:language>ru-RU</dc:language>
  <cp:keywords/>
  <dcterms:created xsi:type="dcterms:W3CDTF">2021-04-29T08:17:15Z</dcterms:created>
  <dcterms:modified xsi:type="dcterms:W3CDTF">2021-04-29T08:17:15Z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(лаб 2 переделанная в маркдаун)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