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799EB" w14:textId="77777777" w:rsidR="00EB5B95" w:rsidRDefault="00EB5B95" w:rsidP="00EB5B9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Implementation:</w:t>
      </w:r>
    </w:p>
    <w:p w14:paraId="01F8C995" w14:textId="77777777" w:rsidR="00EB5B95" w:rsidRDefault="00EB5B95" w:rsidP="00774A6A">
      <w:pPr>
        <w:pStyle w:val="NormalWeb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</w:rPr>
        <w:t>Class Retrieve:</w:t>
      </w:r>
    </w:p>
    <w:p w14:paraId="4059FA53" w14:textId="62CA4CE0" w:rsidR="00EB5B95" w:rsidRDefault="00EB5B95" w:rsidP="00774A6A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ourier New" w:hAnsi="Courier New" w:cs="Courier New"/>
          <w:color w:val="000000"/>
        </w:rPr>
        <w:t>def __init_</w:t>
      </w:r>
      <w:r w:rsidR="00324BE2">
        <w:rPr>
          <w:rFonts w:ascii="Courier New" w:hAnsi="Courier New" w:cs="Courier New"/>
          <w:color w:val="000000"/>
        </w:rPr>
        <w:t>_ (</w:t>
      </w:r>
      <w:r>
        <w:rPr>
          <w:rFonts w:ascii="Courier New" w:hAnsi="Courier New" w:cs="Courier New"/>
          <w:color w:val="000000"/>
        </w:rPr>
        <w:t>self, index, termWeighting):</w:t>
      </w:r>
    </w:p>
    <w:p w14:paraId="56E5078A" w14:textId="77777777" w:rsidR="00EB5B95" w:rsidRDefault="00EB5B95" w:rsidP="00774A6A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Initialize index, term weighting scheme.</w:t>
      </w:r>
    </w:p>
    <w:p w14:paraId="2B5F0B41" w14:textId="77777777" w:rsidR="00EB5B95" w:rsidRDefault="00EB5B95" w:rsidP="00774A6A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Construct inverse index dictionary {document id &gt; term &gt; count}.</w:t>
      </w:r>
    </w:p>
    <w:p w14:paraId="783F9972" w14:textId="77777777" w:rsidR="00EB5B95" w:rsidRDefault="00EB5B95" w:rsidP="00774A6A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Construct document frequency(df) dictionary.</w:t>
      </w:r>
    </w:p>
    <w:p w14:paraId="3AEEACA4" w14:textId="1A300331" w:rsidR="00EB5B95" w:rsidRPr="00E978AB" w:rsidRDefault="00EB5B95" w:rsidP="00774A6A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Compute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color w:val="00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</w:rPr>
                  <m:t>di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</w:rPr>
                  <m:t>2</m:t>
                </m:r>
              </m:sup>
            </m:sSup>
          </m:e>
        </m:nary>
      </m:oMath>
      <w:r w:rsidR="00FB4F62">
        <w:rPr>
          <w:sz w:val="28"/>
          <w:szCs w:val="28"/>
          <w:lang w:val="en-US"/>
        </w:rPr>
        <w:t xml:space="preserve"> </w:t>
      </w:r>
    </w:p>
    <w:p w14:paraId="16977B6F" w14:textId="684CEF02" w:rsidR="00E978AB" w:rsidRDefault="00E978AB" w:rsidP="00774A6A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="Courier New" w:hAnsi="Courier New" w:cs="Courier New"/>
          <w:color w:val="000000"/>
        </w:rPr>
      </w:pPr>
      <w:r w:rsidRPr="00E978AB">
        <w:rPr>
          <w:rFonts w:ascii="Courier New" w:hAnsi="Courier New" w:cs="Courier New"/>
          <w:color w:val="000000"/>
        </w:rPr>
        <w:t>Compute inverse document frequency (idf).</w:t>
      </w:r>
    </w:p>
    <w:p w14:paraId="7161DDBA" w14:textId="20529B59" w:rsidR="00EB5B95" w:rsidRDefault="00EB5B95" w:rsidP="00774A6A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ourier New" w:hAnsi="Courier New" w:cs="Courier New"/>
          <w:color w:val="000000"/>
        </w:rPr>
        <w:t xml:space="preserve"> def </w:t>
      </w:r>
      <w:r w:rsidR="00324BE2">
        <w:rPr>
          <w:rFonts w:ascii="Courier New" w:hAnsi="Courier New" w:cs="Courier New"/>
          <w:color w:val="000000"/>
        </w:rPr>
        <w:t>forQuery (</w:t>
      </w:r>
      <w:r>
        <w:rPr>
          <w:rFonts w:ascii="Courier New" w:hAnsi="Courier New" w:cs="Courier New"/>
          <w:color w:val="000000"/>
        </w:rPr>
        <w:t>self, query):</w:t>
      </w:r>
    </w:p>
    <w:p w14:paraId="528413B8" w14:textId="77777777" w:rsidR="00EB5B95" w:rsidRDefault="00EB5B95" w:rsidP="00774A6A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Get Candidate documents.</w:t>
      </w:r>
    </w:p>
    <w:p w14:paraId="2FF54A18" w14:textId="77777777" w:rsidR="00EB5B95" w:rsidRDefault="00EB5B95" w:rsidP="00774A6A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(self. termWeighting == 'tf'):</w:t>
      </w:r>
    </w:p>
    <w:p w14:paraId="702842CC" w14:textId="1E44147F" w:rsidR="00EB5B95" w:rsidRDefault="00EB5B95" w:rsidP="00774A6A">
      <w:pPr>
        <w:pStyle w:val="NormalWeb"/>
        <w:spacing w:before="0" w:beforeAutospacing="0" w:after="0" w:afterAutospacing="0"/>
        <w:ind w:left="2160"/>
        <w:jc w:val="both"/>
      </w:pPr>
      <w:r>
        <w:rPr>
          <w:rFonts w:ascii="Courier New" w:hAnsi="Courier New" w:cs="Courier New"/>
          <w:color w:val="000000"/>
        </w:rPr>
        <w:t xml:space="preserve">return </w:t>
      </w:r>
      <w:r w:rsidR="00324BE2">
        <w:rPr>
          <w:rFonts w:ascii="Courier New" w:hAnsi="Courier New" w:cs="Courier New"/>
          <w:color w:val="000000"/>
        </w:rPr>
        <w:t>Retrieve.tf (</w:t>
      </w:r>
      <w:r>
        <w:rPr>
          <w:rFonts w:ascii="Courier New" w:hAnsi="Courier New" w:cs="Courier New"/>
          <w:color w:val="000000"/>
        </w:rPr>
        <w:t>query, Candidate documents, inverse index)</w:t>
      </w:r>
    </w:p>
    <w:p w14:paraId="53978245" w14:textId="77777777" w:rsidR="00EB5B95" w:rsidRDefault="00EB5B95" w:rsidP="00774A6A">
      <w:pPr>
        <w:pStyle w:val="NormalWeb"/>
        <w:spacing w:before="0" w:beforeAutospacing="0" w:after="0" w:afterAutospacing="0"/>
        <w:ind w:left="1440"/>
        <w:jc w:val="both"/>
      </w:pPr>
      <w:r>
        <w:rPr>
          <w:rFonts w:ascii="Courier New" w:hAnsi="Courier New" w:cs="Courier New"/>
          <w:color w:val="000000"/>
        </w:rPr>
        <w:t>elif (self. termWeighting == 'tfidf'):</w:t>
      </w:r>
    </w:p>
    <w:p w14:paraId="766D7C23" w14:textId="6A79FEF5" w:rsidR="00EB5B95" w:rsidRDefault="00EB5B95" w:rsidP="00774A6A">
      <w:pPr>
        <w:pStyle w:val="NormalWeb"/>
        <w:spacing w:before="0" w:beforeAutospacing="0" w:after="0" w:afterAutospacing="0"/>
        <w:ind w:left="2160"/>
        <w:jc w:val="both"/>
      </w:pPr>
      <w:r>
        <w:rPr>
          <w:rFonts w:ascii="Courier New" w:hAnsi="Courier New" w:cs="Courier New"/>
          <w:color w:val="000000"/>
        </w:rPr>
        <w:t>return Retrieve.tf_idf (query, Candidate documents, inverse index, size of document collection, self. index, document frequency</w:t>
      </w:r>
      <w:r w:rsidR="00E978AB">
        <w:rPr>
          <w:rFonts w:ascii="Courier New" w:hAnsi="Courier New" w:cs="Courier New"/>
          <w:color w:val="000000"/>
        </w:rPr>
        <w:t>, inverse document frequency</w:t>
      </w:r>
      <w:r>
        <w:rPr>
          <w:rFonts w:ascii="Courier New" w:hAnsi="Courier New" w:cs="Courier New"/>
          <w:color w:val="000000"/>
        </w:rPr>
        <w:t>)</w:t>
      </w:r>
    </w:p>
    <w:p w14:paraId="61403A35" w14:textId="77777777" w:rsidR="00EB5B95" w:rsidRDefault="00EB5B95" w:rsidP="00774A6A">
      <w:pPr>
        <w:pStyle w:val="NormalWeb"/>
        <w:spacing w:before="0" w:beforeAutospacing="0" w:after="0" w:afterAutospacing="0"/>
        <w:ind w:left="1440"/>
        <w:jc w:val="both"/>
      </w:pPr>
      <w:r>
        <w:rPr>
          <w:rFonts w:ascii="Courier New" w:hAnsi="Courier New" w:cs="Courier New"/>
          <w:color w:val="000000"/>
        </w:rPr>
        <w:t>elif (self. termWeighting == 'binary'):</w:t>
      </w:r>
    </w:p>
    <w:p w14:paraId="7805E7E1" w14:textId="77777777" w:rsidR="00EB5B95" w:rsidRDefault="00EB5B95" w:rsidP="00774A6A">
      <w:pPr>
        <w:pStyle w:val="NormalWeb"/>
        <w:spacing w:before="0" w:beforeAutospacing="0" w:after="0" w:afterAutospacing="0"/>
        <w:ind w:left="2160"/>
        <w:jc w:val="both"/>
      </w:pPr>
      <w:r>
        <w:rPr>
          <w:rFonts w:ascii="Courier New" w:hAnsi="Courier New" w:cs="Courier New"/>
          <w:color w:val="000000"/>
        </w:rPr>
        <w:t>return Retrieve.binary(query, Candidate documents, inverse index)</w:t>
      </w:r>
    </w:p>
    <w:p w14:paraId="159DA0C5" w14:textId="77777777" w:rsidR="00EB5B95" w:rsidRDefault="00EB5B95" w:rsidP="00774A6A">
      <w:pPr>
        <w:pStyle w:val="NormalWeb"/>
        <w:spacing w:before="0" w:beforeAutospacing="0" w:after="0" w:afterAutospacing="0"/>
        <w:ind w:left="1440"/>
        <w:jc w:val="both"/>
      </w:pPr>
      <w:r>
        <w:rPr>
          <w:rFonts w:ascii="Courier New" w:hAnsi="Courier New" w:cs="Courier New"/>
          <w:color w:val="000000"/>
        </w:rPr>
        <w:t>else:</w:t>
      </w:r>
    </w:p>
    <w:p w14:paraId="5B2D6D1F" w14:textId="77777777" w:rsidR="00EB5B95" w:rsidRDefault="00EB5B95" w:rsidP="00774A6A">
      <w:pPr>
        <w:pStyle w:val="NormalWeb"/>
        <w:spacing w:before="0" w:beforeAutospacing="0" w:after="0" w:afterAutospacing="0"/>
        <w:ind w:left="1440" w:firstLine="720"/>
        <w:jc w:val="both"/>
      </w:pPr>
      <w:r>
        <w:rPr>
          <w:rFonts w:ascii="Courier New" w:hAnsi="Courier New" w:cs="Courier New"/>
          <w:color w:val="000000"/>
        </w:rPr>
        <w:t>return Retrieve.binary(query, Candidate documents, inverse index)</w:t>
      </w:r>
    </w:p>
    <w:p w14:paraId="78C02A01" w14:textId="77777777" w:rsidR="00EB5B95" w:rsidRDefault="00EB5B95" w:rsidP="00EB5B95">
      <w:pPr>
        <w:rPr>
          <w:rFonts w:eastAsia="Times New Roman"/>
        </w:rPr>
      </w:pPr>
    </w:p>
    <w:p w14:paraId="7F187034" w14:textId="77777777" w:rsidR="00EB5B95" w:rsidRDefault="00EB5B95" w:rsidP="00EB5B9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Performance evaluation:</w:t>
      </w:r>
    </w:p>
    <w:p w14:paraId="6795873B" w14:textId="465EE49B" w:rsidR="00EB5B95" w:rsidRDefault="00EB5B95" w:rsidP="00EB5B95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Here we are evaluating the system based on the ranked retrieval approach. Document retrieval is carried out using three-term weighting schemes which are binary, tf and tf.idf. </w:t>
      </w:r>
      <w:r w:rsidR="0025352F">
        <w:rPr>
          <w:color w:val="000000"/>
        </w:rPr>
        <w:t>Considering evalu</w:t>
      </w:r>
      <w:r w:rsidR="000D3115">
        <w:rPr>
          <w:color w:val="000000"/>
        </w:rPr>
        <w:t>ation metric “</w:t>
      </w:r>
      <w:r>
        <w:rPr>
          <w:color w:val="000000"/>
        </w:rPr>
        <w:t>F-measure</w:t>
      </w:r>
      <w:r w:rsidR="000D3115">
        <w:rPr>
          <w:color w:val="000000"/>
        </w:rPr>
        <w:t>”</w:t>
      </w:r>
      <w:r w:rsidR="0025352F">
        <w:rPr>
          <w:color w:val="000000"/>
        </w:rPr>
        <w:t xml:space="preserve"> which</w:t>
      </w:r>
      <w:r>
        <w:rPr>
          <w:color w:val="000000"/>
        </w:rPr>
        <w:t xml:space="preserve"> </w:t>
      </w:r>
      <w:r w:rsidR="0025352F">
        <w:rPr>
          <w:color w:val="000000"/>
        </w:rPr>
        <w:t>is the harmonic mean of</w:t>
      </w:r>
      <w:r>
        <w:rPr>
          <w:color w:val="000000"/>
        </w:rPr>
        <w:t xml:space="preserve"> precision and recall, the top 5 configurations w.r.t F-measure values considering the first 10 responses for each query are as follows:</w:t>
      </w:r>
    </w:p>
    <w:p w14:paraId="6E71C483" w14:textId="77777777" w:rsidR="00EB5B95" w:rsidRDefault="00EB5B95" w:rsidP="00EB5B95">
      <w:pPr>
        <w:rPr>
          <w:rFonts w:eastAsia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1"/>
        <w:gridCol w:w="1161"/>
        <w:gridCol w:w="788"/>
        <w:gridCol w:w="1294"/>
      </w:tblGrid>
      <w:tr w:rsidR="00EB5B95" w14:paraId="7C6F6984" w14:textId="77777777" w:rsidTr="00774A6A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8CCCE1" w14:textId="679490C8" w:rsidR="00EB5B95" w:rsidRDefault="0025352F" w:rsidP="0025352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Configuration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9C8DCF" w14:textId="77777777" w:rsidR="00EB5B95" w:rsidRDefault="00EB5B9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F90F46" w14:textId="77777777" w:rsidR="00EB5B95" w:rsidRDefault="00EB5B9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CBB870" w14:textId="77777777" w:rsidR="00EB5B95" w:rsidRDefault="00EB5B9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F-measure</w:t>
            </w:r>
          </w:p>
        </w:tc>
      </w:tr>
      <w:tr w:rsidR="00EB5B95" w14:paraId="4DEC846D" w14:textId="77777777" w:rsidTr="00774A6A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2FDC12" w14:textId="77777777" w:rsidR="00EB5B95" w:rsidRDefault="00EB5B9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tf.idf - with stoplist with stemming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1A86C4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B0DA14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AB190A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0.24</w:t>
            </w:r>
          </w:p>
        </w:tc>
      </w:tr>
      <w:tr w:rsidR="00EB5B95" w14:paraId="4EA7AA9C" w14:textId="77777777" w:rsidTr="00774A6A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A123BE" w14:textId="77777777" w:rsidR="00EB5B95" w:rsidRDefault="00EB5B9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tf.idf – without stoplist with stemming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E4D0D8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2CB761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83AD99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0.23</w:t>
            </w:r>
          </w:p>
        </w:tc>
      </w:tr>
      <w:tr w:rsidR="00EB5B95" w14:paraId="34165444" w14:textId="77777777" w:rsidTr="00774A6A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490F52" w14:textId="77777777" w:rsidR="00EB5B95" w:rsidRDefault="00EB5B9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tf.idf – with stoplist without stemming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DD7ECD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565949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AC250E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0.19</w:t>
            </w:r>
          </w:p>
        </w:tc>
      </w:tr>
      <w:tr w:rsidR="00EB5B95" w14:paraId="0411E3F9" w14:textId="77777777" w:rsidTr="000D3115">
        <w:trPr>
          <w:trHeight w:val="29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AB87CC" w14:textId="77777777" w:rsidR="00EB5B95" w:rsidRDefault="00EB5B9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tf.idf – without stoplist without stemming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8587CE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B7DCDA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A06A10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0.18</w:t>
            </w:r>
          </w:p>
        </w:tc>
      </w:tr>
      <w:tr w:rsidR="00EB5B95" w14:paraId="40196B21" w14:textId="77777777" w:rsidTr="000D3115">
        <w:trPr>
          <w:trHeight w:val="30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637A2F" w14:textId="77777777" w:rsidR="00EB5B95" w:rsidRDefault="00EB5B9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tf - with stoplist with stemming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5335CA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43629F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B383E" w14:textId="77777777" w:rsidR="00EB5B95" w:rsidRPr="00774A6A" w:rsidRDefault="00EB5B95">
            <w:pPr>
              <w:pStyle w:val="NormalWeb"/>
              <w:spacing w:before="0" w:beforeAutospacing="0" w:after="0" w:afterAutospacing="0"/>
              <w:jc w:val="center"/>
            </w:pPr>
            <w:r w:rsidRPr="00774A6A">
              <w:rPr>
                <w:color w:val="000000"/>
              </w:rPr>
              <w:t>0.17</w:t>
            </w:r>
          </w:p>
        </w:tc>
      </w:tr>
    </w:tbl>
    <w:p w14:paraId="2A2FAB34" w14:textId="728DDE93" w:rsidR="00EB5B95" w:rsidRDefault="00DF276C" w:rsidP="00DF276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25352F">
        <w:t>: IR Evaluation metrics for different configurations</w:t>
      </w:r>
    </w:p>
    <w:p w14:paraId="01784443" w14:textId="77777777" w:rsidR="00252321" w:rsidRPr="00252321" w:rsidRDefault="00252321" w:rsidP="00252321"/>
    <w:p w14:paraId="65EC42C7" w14:textId="60C1AF8B" w:rsidR="00EB5B95" w:rsidRDefault="00E978AB" w:rsidP="00EB5B95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Figure </w:t>
      </w:r>
      <w:r w:rsidR="00EB5B95">
        <w:rPr>
          <w:color w:val="000000"/>
        </w:rPr>
        <w:t>1 shows the precision-recall curve for all the above configurations.</w:t>
      </w:r>
      <w:r w:rsidR="000D3115" w:rsidRPr="000D3115">
        <w:rPr>
          <w:color w:val="000000"/>
        </w:rPr>
        <w:t xml:space="preserve"> </w:t>
      </w:r>
      <w:r w:rsidR="000D3115">
        <w:rPr>
          <w:color w:val="000000"/>
        </w:rPr>
        <w:t>Ideally, if the precision-recall curve is more towards the upper right corner</w:t>
      </w:r>
      <w:r w:rsidR="00E34EEE">
        <w:rPr>
          <w:color w:val="000000"/>
        </w:rPr>
        <w:t xml:space="preserve"> (which means all the retrieved documents are relevant)</w:t>
      </w:r>
      <w:r w:rsidR="000D3115">
        <w:rPr>
          <w:color w:val="000000"/>
        </w:rPr>
        <w:t>, then the system is good.</w:t>
      </w:r>
    </w:p>
    <w:p w14:paraId="167605CD" w14:textId="77777777" w:rsidR="007C0937" w:rsidRDefault="00EB5B95" w:rsidP="00802B17">
      <w:pPr>
        <w:keepNext/>
        <w:jc w:val="center"/>
      </w:pPr>
      <w:r>
        <w:rPr>
          <w:rFonts w:eastAsia="Times New Roman"/>
        </w:rPr>
        <w:lastRenderedPageBreak/>
        <w:br/>
      </w:r>
      <w:r>
        <w:rPr>
          <w:rFonts w:eastAsia="Times New Roman"/>
          <w:noProof/>
        </w:rPr>
        <w:drawing>
          <wp:inline distT="0" distB="0" distL="0" distR="0" wp14:anchorId="485EE582" wp14:editId="2661AD4D">
            <wp:extent cx="4691095" cy="3142142"/>
            <wp:effectExtent l="0" t="0" r="8255" b="7620"/>
            <wp:docPr id="2" name="Picture 2" descr="https://lh3.googleusercontent.com/JEjMMBG1VBuPk-V07lREAASMcEGTWBR0QWZQ0TYiG9aqe0im2g-gPFfLwW2dyyI9ShNogDZYzjDR1vwrSm35eeBOHnGQD6N0LvlHyghT8CEbdljaOgT28JkDjqofixIvk0fQlw9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EjMMBG1VBuPk-V07lREAASMcEGTWBR0QWZQ0TYiG9aqe0im2g-gPFfLwW2dyyI9ShNogDZYzjDR1vwrSm35eeBOHnGQD6N0LvlHyghT8CEbdljaOgT28JkDjqofixIvk0fQlw9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70" cy="314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C2C2" w14:textId="6536F809" w:rsidR="00EB5B95" w:rsidRDefault="007C0937" w:rsidP="007C0937">
      <w:pPr>
        <w:pStyle w:val="Caption"/>
        <w:jc w:val="center"/>
        <w:rPr>
          <w:rFonts w:eastAsia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="00E978AB">
        <w:t xml:space="preserve"> Precision Recall Curves</w:t>
      </w:r>
    </w:p>
    <w:p w14:paraId="4174E407" w14:textId="77777777" w:rsidR="000D3115" w:rsidRDefault="000D3115" w:rsidP="00EB5B95">
      <w:pPr>
        <w:pStyle w:val="NormalWeb"/>
        <w:spacing w:before="0" w:beforeAutospacing="0" w:after="0" w:afterAutospacing="0"/>
        <w:ind w:left="720"/>
        <w:jc w:val="center"/>
        <w:rPr>
          <w:rStyle w:val="apple-tab-span"/>
          <w:color w:val="000000"/>
          <w:sz w:val="28"/>
          <w:szCs w:val="28"/>
        </w:rPr>
      </w:pPr>
    </w:p>
    <w:p w14:paraId="049E5DA1" w14:textId="28438421" w:rsidR="00EB5B95" w:rsidRDefault="000D3115" w:rsidP="000D3115">
      <w:pPr>
        <w:pStyle w:val="NormalWeb"/>
        <w:spacing w:before="0" w:beforeAutospacing="0" w:after="0" w:afterAutospacing="0"/>
        <w:jc w:val="both"/>
      </w:pPr>
      <w:r w:rsidRPr="000D3115">
        <w:t xml:space="preserve">Here the requirement of our IR system is to retrieve all </w:t>
      </w:r>
      <w:r w:rsidR="00363FD2">
        <w:t xml:space="preserve">and only </w:t>
      </w:r>
      <w:r w:rsidRPr="000D3115">
        <w:t>the relevant documents</w:t>
      </w:r>
      <w:r>
        <w:rPr>
          <w:rStyle w:val="apple-tab-span"/>
          <w:color w:val="000000"/>
          <w:sz w:val="28"/>
          <w:szCs w:val="28"/>
        </w:rPr>
        <w:t>.</w:t>
      </w:r>
      <w:r w:rsidR="00EB5B95">
        <w:rPr>
          <w:rStyle w:val="apple-tab-span"/>
          <w:color w:val="000000"/>
          <w:sz w:val="28"/>
          <w:szCs w:val="28"/>
        </w:rPr>
        <w:tab/>
      </w:r>
    </w:p>
    <w:p w14:paraId="4F632BA9" w14:textId="555EDA6D" w:rsidR="00EB5B95" w:rsidRPr="00CC462D" w:rsidRDefault="00EB5B95" w:rsidP="00CC462D">
      <w:pPr>
        <w:spacing w:after="240"/>
        <w:rPr>
          <w:rFonts w:eastAsia="Times New Roman"/>
        </w:rPr>
      </w:pPr>
      <w:r>
        <w:rPr>
          <w:color w:val="000000"/>
        </w:rPr>
        <w:t xml:space="preserve">All the curves with </w:t>
      </w:r>
      <w:r w:rsidR="00E978AB">
        <w:rPr>
          <w:color w:val="000000"/>
        </w:rPr>
        <w:t>different configurations in Figure</w:t>
      </w:r>
      <w:r w:rsidR="00A34039">
        <w:rPr>
          <w:color w:val="000000"/>
        </w:rPr>
        <w:t xml:space="preserve"> 1 shows</w:t>
      </w:r>
      <w:r>
        <w:rPr>
          <w:color w:val="000000"/>
        </w:rPr>
        <w:t xml:space="preserve"> almost similar trend. So here I will consider the system “tf.idf - with stoplist with stemming” which is more towards the upper right corner to be good. </w:t>
      </w:r>
    </w:p>
    <w:p w14:paraId="2A8ED706" w14:textId="77777777" w:rsidR="00EB5B95" w:rsidRDefault="00EB5B95" w:rsidP="00EB5B95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The relevant documents retrieved by “tf.idf - with stoplist with stemming” system is greater as compared to other systems and hence has high precision. The major difference in the graph is seen between “tf.idf - with stoplist with stemming” and “tf- with stoplist with stemming” system. If we compare these two IR systems, then precision for “tf- with stoplist with stemming” is less at all recall points. Hence, the “tf.idf - with stoplist with stemming” is the good IR system as compared to “tf- with stoplist with stemming” system.</w:t>
      </w:r>
    </w:p>
    <w:p w14:paraId="26125E02" w14:textId="77777777" w:rsidR="00131FC6" w:rsidRDefault="00131FC6" w:rsidP="00EB5B9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1EC45472" w14:textId="1F18FA80" w:rsidR="008C6A08" w:rsidRPr="008C6A08" w:rsidRDefault="00131FC6" w:rsidP="00EB5B95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Also, the binary term weighting scheme </w:t>
      </w:r>
      <w:r w:rsidR="008C6A08">
        <w:rPr>
          <w:color w:val="000000"/>
        </w:rPr>
        <w:t>retrieves</w:t>
      </w:r>
      <w:r>
        <w:rPr>
          <w:color w:val="000000"/>
        </w:rPr>
        <w:t xml:space="preserve"> very </w:t>
      </w:r>
      <w:r w:rsidR="008C6A08">
        <w:rPr>
          <w:color w:val="000000"/>
        </w:rPr>
        <w:t xml:space="preserve">less relevant documents and hence has </w:t>
      </w:r>
      <w:r>
        <w:rPr>
          <w:color w:val="000000"/>
        </w:rPr>
        <w:t>low values of F-measure as compared to tf and tf.idf.</w:t>
      </w:r>
      <w:r w:rsidR="008C6A08">
        <w:rPr>
          <w:color w:val="000000"/>
        </w:rPr>
        <w:t xml:space="preserve"> Thus arranging the term weighting schemes in descending order of there performance are as follows, tf.idf  &gt; tf  &gt; binary. And from all the configurations in tf.idf term weighting scheme, “</w:t>
      </w:r>
      <w:r w:rsidR="008C6A08">
        <w:rPr>
          <w:color w:val="000000"/>
        </w:rPr>
        <w:t>tf.idf - with stoplist with stemming</w:t>
      </w:r>
      <w:r w:rsidR="008C6A08">
        <w:rPr>
          <w:color w:val="000000"/>
        </w:rPr>
        <w:t>” gives the highe</w:t>
      </w:r>
      <w:r w:rsidR="00DE7AA5">
        <w:rPr>
          <w:color w:val="000000"/>
        </w:rPr>
        <w:t>st F-measure = 0.24 with relevant retrieval of 172 documents</w:t>
      </w:r>
      <w:bookmarkStart w:id="0" w:name="_GoBack"/>
      <w:bookmarkEnd w:id="0"/>
      <w:r w:rsidR="00DE7AA5">
        <w:rPr>
          <w:color w:val="000000"/>
        </w:rPr>
        <w:t>.</w:t>
      </w:r>
    </w:p>
    <w:p w14:paraId="44DBD8D9" w14:textId="77777777" w:rsidR="00EB5B95" w:rsidRDefault="00EB5B95" w:rsidP="00EB5B95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</w:rPr>
        <w:t xml:space="preserve"> </w:t>
      </w:r>
    </w:p>
    <w:p w14:paraId="530E54D1" w14:textId="12BB0418" w:rsidR="00EB5B95" w:rsidRDefault="00B12A1B" w:rsidP="00B12A1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B12A1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Shortcomings of the algorithm:</w:t>
      </w:r>
    </w:p>
    <w:p w14:paraId="2B98C43E" w14:textId="666793F3" w:rsidR="00B12A1B" w:rsidRPr="00B12A1B" w:rsidRDefault="00B12A1B" w:rsidP="00B12A1B">
      <w:pPr>
        <w:pStyle w:val="NormalWeb"/>
        <w:spacing w:before="0" w:beforeAutospacing="0" w:after="0" w:afterAutospacing="0"/>
        <w:rPr>
          <w:color w:val="000000"/>
        </w:rPr>
      </w:pPr>
      <w:r w:rsidRPr="00B12A1B">
        <w:rPr>
          <w:color w:val="000000"/>
        </w:rPr>
        <w:t>As</w:t>
      </w:r>
      <w:r>
        <w:rPr>
          <w:color w:val="000000"/>
        </w:rPr>
        <w:t xml:space="preserve"> the number of queries will increase, the retrieval time will increase thus reducing the e</w:t>
      </w:r>
      <w:r w:rsidR="009F1563">
        <w:rPr>
          <w:color w:val="000000"/>
        </w:rPr>
        <w:t>fficiency w.r.t. retrieval time</w:t>
      </w:r>
      <w:r>
        <w:rPr>
          <w:color w:val="000000"/>
        </w:rPr>
        <w:t>.</w:t>
      </w:r>
    </w:p>
    <w:p w14:paraId="67D8BB14" w14:textId="77777777" w:rsidR="00EB5B95" w:rsidRDefault="00EB5B95" w:rsidP="00EB5B95">
      <w:pPr>
        <w:pStyle w:val="NormalWeb"/>
        <w:spacing w:before="0" w:beforeAutospacing="0" w:after="0" w:afterAutospacing="0"/>
        <w:ind w:left="780"/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008DD05A" w14:textId="77777777" w:rsidR="00EB5B95" w:rsidRDefault="00EB5B95" w:rsidP="00EB5B95">
      <w:pPr>
        <w:rPr>
          <w:rFonts w:eastAsia="Times New Roman"/>
        </w:rPr>
      </w:pPr>
    </w:p>
    <w:p w14:paraId="758BC438" w14:textId="410C2417" w:rsidR="00E900E7" w:rsidRPr="00EB5B95" w:rsidRDefault="00E900E7" w:rsidP="00EB5B95"/>
    <w:sectPr w:rsidR="00E900E7" w:rsidRPr="00EB5B95" w:rsidSect="009373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6B9C"/>
    <w:multiLevelType w:val="hybridMultilevel"/>
    <w:tmpl w:val="6EAACB42"/>
    <w:lvl w:ilvl="0" w:tplc="9CD8A4EA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A5635A9"/>
    <w:multiLevelType w:val="hybridMultilevel"/>
    <w:tmpl w:val="73A85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D4AD4"/>
    <w:multiLevelType w:val="hybridMultilevel"/>
    <w:tmpl w:val="C2D051D6"/>
    <w:lvl w:ilvl="0" w:tplc="9A80B8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0F031554"/>
    <w:multiLevelType w:val="multilevel"/>
    <w:tmpl w:val="E3EA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B6E4A"/>
    <w:multiLevelType w:val="hybridMultilevel"/>
    <w:tmpl w:val="B72C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97217"/>
    <w:multiLevelType w:val="hybridMultilevel"/>
    <w:tmpl w:val="E47ACF7C"/>
    <w:lvl w:ilvl="0" w:tplc="CE2276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432321"/>
    <w:multiLevelType w:val="multilevel"/>
    <w:tmpl w:val="DD6C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BC5997"/>
    <w:multiLevelType w:val="hybridMultilevel"/>
    <w:tmpl w:val="386E24B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0C1"/>
    <w:multiLevelType w:val="hybridMultilevel"/>
    <w:tmpl w:val="6986B934"/>
    <w:lvl w:ilvl="0" w:tplc="E4029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A94D17"/>
    <w:multiLevelType w:val="hybridMultilevel"/>
    <w:tmpl w:val="5566B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F1646"/>
    <w:multiLevelType w:val="hybridMultilevel"/>
    <w:tmpl w:val="5FB4FD62"/>
    <w:lvl w:ilvl="0" w:tplc="39AC0ABE">
      <w:numFmt w:val="bullet"/>
      <w:lvlText w:val="﷒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0993E6A"/>
    <w:multiLevelType w:val="hybridMultilevel"/>
    <w:tmpl w:val="7E94787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>
    <w:nsid w:val="57CD25FC"/>
    <w:multiLevelType w:val="hybridMultilevel"/>
    <w:tmpl w:val="E172634C"/>
    <w:lvl w:ilvl="0" w:tplc="AC5A85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991812"/>
    <w:multiLevelType w:val="hybridMultilevel"/>
    <w:tmpl w:val="69EE3C40"/>
    <w:lvl w:ilvl="0" w:tplc="92A06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7F73276A"/>
    <w:multiLevelType w:val="hybridMultilevel"/>
    <w:tmpl w:val="2F3EBC2A"/>
    <w:lvl w:ilvl="0" w:tplc="92A06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2"/>
  </w:num>
  <w:num w:numId="5">
    <w:abstractNumId w:val="2"/>
  </w:num>
  <w:num w:numId="6">
    <w:abstractNumId w:val="13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4"/>
  </w:num>
  <w:num w:numId="12">
    <w:abstractNumId w:val="7"/>
  </w:num>
  <w:num w:numId="13">
    <w:abstractNumId w:val="8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BD"/>
    <w:rsid w:val="00031644"/>
    <w:rsid w:val="0003601B"/>
    <w:rsid w:val="00053458"/>
    <w:rsid w:val="00063A9E"/>
    <w:rsid w:val="00085735"/>
    <w:rsid w:val="000C39A0"/>
    <w:rsid w:val="000D3115"/>
    <w:rsid w:val="000F0D54"/>
    <w:rsid w:val="000F0E40"/>
    <w:rsid w:val="0010767D"/>
    <w:rsid w:val="00131FC6"/>
    <w:rsid w:val="00137A42"/>
    <w:rsid w:val="00165A21"/>
    <w:rsid w:val="00177205"/>
    <w:rsid w:val="001A028D"/>
    <w:rsid w:val="001A3F44"/>
    <w:rsid w:val="001D5080"/>
    <w:rsid w:val="002365B1"/>
    <w:rsid w:val="00252321"/>
    <w:rsid w:val="0025352F"/>
    <w:rsid w:val="002B17A1"/>
    <w:rsid w:val="002B6E6A"/>
    <w:rsid w:val="00312CD6"/>
    <w:rsid w:val="00315BF2"/>
    <w:rsid w:val="00324BE2"/>
    <w:rsid w:val="003515C2"/>
    <w:rsid w:val="003559D5"/>
    <w:rsid w:val="00355FF5"/>
    <w:rsid w:val="003562C0"/>
    <w:rsid w:val="00363FD2"/>
    <w:rsid w:val="003B5D74"/>
    <w:rsid w:val="003E69CB"/>
    <w:rsid w:val="00431E70"/>
    <w:rsid w:val="00435D9A"/>
    <w:rsid w:val="00444F26"/>
    <w:rsid w:val="004D29EF"/>
    <w:rsid w:val="004D7464"/>
    <w:rsid w:val="004F3F88"/>
    <w:rsid w:val="004F4211"/>
    <w:rsid w:val="0050610F"/>
    <w:rsid w:val="00525AEB"/>
    <w:rsid w:val="00533908"/>
    <w:rsid w:val="00541DDA"/>
    <w:rsid w:val="00543337"/>
    <w:rsid w:val="005676F8"/>
    <w:rsid w:val="00575403"/>
    <w:rsid w:val="005A0455"/>
    <w:rsid w:val="005A51B2"/>
    <w:rsid w:val="005A6B4D"/>
    <w:rsid w:val="005C65F9"/>
    <w:rsid w:val="00623E9A"/>
    <w:rsid w:val="00632B34"/>
    <w:rsid w:val="00691D91"/>
    <w:rsid w:val="006B1D0C"/>
    <w:rsid w:val="006B2917"/>
    <w:rsid w:val="006E7460"/>
    <w:rsid w:val="006F78D2"/>
    <w:rsid w:val="00722E58"/>
    <w:rsid w:val="007267F3"/>
    <w:rsid w:val="007357F6"/>
    <w:rsid w:val="00751E82"/>
    <w:rsid w:val="00766AEB"/>
    <w:rsid w:val="00774A6A"/>
    <w:rsid w:val="00787D19"/>
    <w:rsid w:val="0079367E"/>
    <w:rsid w:val="007C0937"/>
    <w:rsid w:val="007D7AB9"/>
    <w:rsid w:val="00800A05"/>
    <w:rsid w:val="00802B17"/>
    <w:rsid w:val="008474F6"/>
    <w:rsid w:val="0088506B"/>
    <w:rsid w:val="008C6A08"/>
    <w:rsid w:val="009373EF"/>
    <w:rsid w:val="009412E5"/>
    <w:rsid w:val="009566EC"/>
    <w:rsid w:val="00985666"/>
    <w:rsid w:val="009F1563"/>
    <w:rsid w:val="009F2AC2"/>
    <w:rsid w:val="00A218E0"/>
    <w:rsid w:val="00A34039"/>
    <w:rsid w:val="00A448D9"/>
    <w:rsid w:val="00A87CBD"/>
    <w:rsid w:val="00B12A1B"/>
    <w:rsid w:val="00B24A55"/>
    <w:rsid w:val="00B24E73"/>
    <w:rsid w:val="00B47BC7"/>
    <w:rsid w:val="00BA3E14"/>
    <w:rsid w:val="00BB09B5"/>
    <w:rsid w:val="00C16F31"/>
    <w:rsid w:val="00C22EB6"/>
    <w:rsid w:val="00C351DB"/>
    <w:rsid w:val="00C74C10"/>
    <w:rsid w:val="00CA0212"/>
    <w:rsid w:val="00CB73E0"/>
    <w:rsid w:val="00CC462D"/>
    <w:rsid w:val="00CD0988"/>
    <w:rsid w:val="00D46986"/>
    <w:rsid w:val="00D57117"/>
    <w:rsid w:val="00D91067"/>
    <w:rsid w:val="00DE7AA5"/>
    <w:rsid w:val="00DF276C"/>
    <w:rsid w:val="00E34EEE"/>
    <w:rsid w:val="00E900E7"/>
    <w:rsid w:val="00E978AB"/>
    <w:rsid w:val="00EB5B95"/>
    <w:rsid w:val="00ED4106"/>
    <w:rsid w:val="00EE608F"/>
    <w:rsid w:val="00F30C10"/>
    <w:rsid w:val="00F467AB"/>
    <w:rsid w:val="00F620D3"/>
    <w:rsid w:val="00F708F7"/>
    <w:rsid w:val="00F72875"/>
    <w:rsid w:val="00FB4F62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28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F44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BD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365B1"/>
    <w:rPr>
      <w:color w:val="808080"/>
    </w:rPr>
  </w:style>
  <w:style w:type="paragraph" w:styleId="NormalWeb">
    <w:name w:val="Normal (Web)"/>
    <w:basedOn w:val="Normal"/>
    <w:uiPriority w:val="99"/>
    <w:unhideWhenUsed/>
    <w:rsid w:val="00EB5B9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B5B95"/>
  </w:style>
  <w:style w:type="paragraph" w:styleId="Caption">
    <w:name w:val="caption"/>
    <w:basedOn w:val="Normal"/>
    <w:next w:val="Normal"/>
    <w:uiPriority w:val="35"/>
    <w:unhideWhenUsed/>
    <w:qFormat/>
    <w:rsid w:val="00DF276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DC9705C-7B44-D74D-BD0A-8637D7F4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504</Words>
  <Characters>2877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2018-11-12T01:27:00Z</dcterms:created>
  <dcterms:modified xsi:type="dcterms:W3CDTF">2018-11-12T01:36:00Z</dcterms:modified>
</cp:coreProperties>
</file>