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Emails To Send</w:t>
      </w:r>
    </w:p>
    <w:p>
      <w:r>
        <w:t>Status: draft. Replace bracketed fields.</w:t>
      </w:r>
    </w:p>
    <w:p>
      <w:pPr>
        <w:pStyle w:val="Heading2"/>
      </w:pPr>
      <w:r>
        <w:t>Email To Patent Attorney</w:t>
      </w:r>
    </w:p>
    <w:p>
      <w:r>
        <w:t>Subject: Patent filing review request - confidence-gated ML screening for CO2 capture solvents</w:t>
      </w:r>
    </w:p>
    <w:p>
      <w:r>
        <w:t>Dear [Attorney Name],</w:t>
      </w:r>
    </w:p>
    <w:p>
      <w:r>
        <w:t>I would like your help reviewing and filing a patent application for a computer-implemented chemical screening invention.</w:t>
      </w:r>
    </w:p>
    <w:p>
      <w:r>
        <w:t>Working title: Confidence-Gated Machine-Learning System for Screening CO2 Capture Solvents.</w:t>
      </w:r>
    </w:p>
    <w:p>
      <w:r>
        <w:t>The invention is a local/offline ML workflow that screens candidate CO2 capture solvents by combining chemically held-out validation, calibrated prediction intervals, applicability-domain checks, and decision labels that can suppress unsupported recommendations and route candidates to additional experimental data generation.</w:t>
      </w:r>
    </w:p>
    <w:p>
      <w:r>
        <w:t>I have prepared an attorney-review package with:</w:t>
      </w:r>
    </w:p>
    <w:p>
      <w:pPr>
        <w:pStyle w:val="ListBullet"/>
      </w:pPr>
      <w:r>
        <w:t>draft specification;</w:t>
      </w:r>
    </w:p>
    <w:p>
      <w:pPr>
        <w:pStyle w:val="ListBullet"/>
      </w:pPr>
      <w:r>
        <w:t>draft claims;</w:t>
      </w:r>
    </w:p>
    <w:p>
      <w:pPr>
        <w:pStyle w:val="ListBullet"/>
      </w:pPr>
      <w:r>
        <w:t>drawing descriptions;</w:t>
      </w:r>
    </w:p>
    <w:p>
      <w:pPr>
        <w:pStyle w:val="ListBullet"/>
      </w:pPr>
      <w:r>
        <w:t>prior-art and IDS candidate list;</w:t>
      </w:r>
    </w:p>
    <w:p>
      <w:pPr>
        <w:pStyle w:val="ListBullet"/>
      </w:pPr>
      <w:r>
        <w:t>U.S. filing checklist;</w:t>
      </w:r>
    </w:p>
    <w:p>
      <w:pPr>
        <w:pStyle w:val="ListBullet"/>
      </w:pPr>
      <w:r>
        <w:t>Saudi filing checklist;</w:t>
      </w:r>
    </w:p>
    <w:p>
      <w:pPr>
        <w:pStyle w:val="ListBullet"/>
      </w:pPr>
      <w:r>
        <w:t>reproducible local evidence from public datasets.</w:t>
      </w:r>
    </w:p>
    <w:p>
      <w:r>
        <w:t>The main evidence currently shows that random row splits greatly overstate accuracy compared with solvent-held-out or ion-family-held-out evaluations. The proposed claim focus is not generic ML prediction, but a confidence-gated decision workflow for CO2 capture solvent screening.</w:t>
      </w:r>
    </w:p>
    <w:p>
      <w:r>
        <w:t>Please review:</w:t>
      </w:r>
    </w:p>
    <w:p>
      <w:pPr>
        <w:pStyle w:val="ListNumber"/>
      </w:pPr>
      <w:r>
        <w:t>whether we should file a U.S. provisional immediately;</w:t>
      </w:r>
    </w:p>
    <w:p>
      <w:pPr>
        <w:pStyle w:val="ListNumber"/>
      </w:pPr>
      <w:r>
        <w:t>whether to pursue Saudi filing directly or through PCT/Paris route;</w:t>
      </w:r>
    </w:p>
    <w:p>
      <w:pPr>
        <w:pStyle w:val="ListNumber"/>
      </w:pPr>
      <w:r>
        <w:t>whether the claims are framed correctly for U.S. software eligibility and Saudi exclusions for mathematical methods;</w:t>
      </w:r>
    </w:p>
    <w:p>
      <w:pPr>
        <w:pStyle w:val="ListNumber"/>
      </w:pPr>
      <w:r>
        <w:t>whether the prior-art list should be submitted in an IDS;</w:t>
      </w:r>
    </w:p>
    <w:p>
      <w:pPr>
        <w:pStyle w:val="ListNumber"/>
      </w:pPr>
      <w:r>
        <w:t>what additional inventor, ownership, assignment, or disclosure-history facts you need.</w:t>
      </w:r>
    </w:p>
    <w:p>
      <w:r>
        <w:t>I can provide the full folder, source code, evidence outputs, and disclosure history.</w:t>
      </w:r>
    </w:p>
    <w:p>
      <w:r>
        <w:t>Best regards,</w:t>
      </w:r>
    </w:p>
    <w:p>
      <w:r>
        <w:t>[Your Name]</w:t>
      </w:r>
    </w:p>
    <w:p>
      <w:pPr>
        <w:pStyle w:val="Heading2"/>
      </w:pPr>
      <w:r>
        <w:t>Email To University / Company IP Office</w:t>
      </w:r>
    </w:p>
    <w:p>
      <w:r>
        <w:t>Subject: Invention disclosure - ML screening system for CO2 capture solvents</w:t>
      </w:r>
    </w:p>
    <w:p>
      <w:r>
        <w:t>Dear [IP Office / Contact Name],</w:t>
      </w:r>
    </w:p>
    <w:p>
      <w:r>
        <w:t>I would like to submit an invention disclosure for review.</w:t>
      </w:r>
    </w:p>
    <w:p>
      <w:r>
        <w:t>Working title: Confidence-Gated Machine-Learning System for Screening CO2 Capture Solvents.</w:t>
      </w:r>
    </w:p>
    <w:p>
      <w:r>
        <w:t>Brief summary:</w:t>
      </w:r>
    </w:p>
    <w:p>
      <w:r>
        <w:t>The invention is a local/offline computer-implemented workflow that screens candidate CO2 capture solvents. It trains and validates models using chemically held-out splits, calibrates prediction intervals, detects out-of-domain chemistry and operating conditions, and outputs reason-coded decision labels such as test, watch, reject, or needs data. The system is designed to prevent unsupported high point predictions from being treated as positive recommendations.</w:t>
      </w:r>
    </w:p>
    <w:p>
      <w:r>
        <w:t>I have prepared:</w:t>
      </w:r>
    </w:p>
    <w:p>
      <w:pPr>
        <w:pStyle w:val="ListBullet"/>
      </w:pPr>
      <w:r>
        <w:t>a draft invention disclosure/specification;</w:t>
      </w:r>
    </w:p>
    <w:p>
      <w:pPr>
        <w:pStyle w:val="ListBullet"/>
      </w:pPr>
      <w:r>
        <w:t>preliminary claim set;</w:t>
      </w:r>
    </w:p>
    <w:p>
      <w:pPr>
        <w:pStyle w:val="ListBullet"/>
      </w:pPr>
      <w:r>
        <w:t>prior-art list;</w:t>
      </w:r>
    </w:p>
    <w:p>
      <w:pPr>
        <w:pStyle w:val="ListBullet"/>
      </w:pPr>
      <w:r>
        <w:t>reproducible public-data evidence;</w:t>
      </w:r>
    </w:p>
    <w:p>
      <w:pPr>
        <w:pStyle w:val="ListBullet"/>
      </w:pPr>
      <w:r>
        <w:t>source code for the local workflow.</w:t>
      </w:r>
    </w:p>
    <w:p>
      <w:r>
        <w:t>Please advise on ownership, inventor listing, disclosure restrictions, and whether the office wants to proceed with a patent filing before any public disclosure.</w:t>
      </w:r>
    </w:p>
    <w:p>
      <w:r>
        <w:t>Best regards,</w:t>
      </w:r>
    </w:p>
    <w:p>
      <w:r>
        <w:t>[Your Name]</w:t>
      </w:r>
    </w:p>
    <w:p>
      <w:pPr>
        <w:pStyle w:val="Heading2"/>
      </w:pPr>
      <w:r>
        <w:t>Short Follow-Up Email</w:t>
      </w:r>
    </w:p>
    <w:p>
      <w:r>
        <w:t>Subject: Follow-up on CO2 solvent ML patent package</w:t>
      </w:r>
    </w:p>
    <w:p>
      <w:r>
        <w:t>Dear [Name],</w:t>
      </w:r>
    </w:p>
    <w:p>
      <w:r>
        <w:t>Following up on the patent review request for the confidence-gated ML screening system for CO2 capture solvents. The package includes draft claims, specification, prior-art list, and reproducible evidence. I would like to avoid any public disclosure until we confirm the filing plan.</w:t>
      </w:r>
    </w:p>
    <w:p>
      <w:r>
        <w:t>Best regards,</w:t>
      </w:r>
    </w:p>
    <w:p>
      <w: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