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E536E" w14:textId="46FEB480" w:rsidR="003C1160" w:rsidRDefault="003C1160">
      <w:r w:rsidRPr="003C1160">
        <w:drawing>
          <wp:inline distT="0" distB="0" distL="0" distR="0" wp14:anchorId="345F5BDB" wp14:editId="72F9AD8B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160"/>
    <w:rsid w:val="003C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C4B4"/>
  <w15:chartTrackingRefBased/>
  <w15:docId w15:val="{7C70177C-5261-4839-80A7-A1E4C067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Anderson</dc:creator>
  <cp:keywords/>
  <dc:description/>
  <cp:lastModifiedBy>Tia Anderson</cp:lastModifiedBy>
  <cp:revision>1</cp:revision>
  <dcterms:created xsi:type="dcterms:W3CDTF">2020-12-02T03:56:00Z</dcterms:created>
  <dcterms:modified xsi:type="dcterms:W3CDTF">2020-12-02T04:00:00Z</dcterms:modified>
</cp:coreProperties>
</file>