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CC794" w14:textId="77777777" w:rsidR="008F53AB" w:rsidRDefault="008F53AB" w:rsidP="008F53AB">
      <w:r>
        <w:t>Vitória - ES</w:t>
      </w:r>
    </w:p>
    <w:p w14:paraId="7AF58453" w14:textId="46416304" w:rsidR="00080D6E" w:rsidRPr="008F53AB" w:rsidRDefault="008F53AB" w:rsidP="008F53AB">
      <w:r>
        <w:t xml:space="preserve">Vitória é a capital do estado do Espírito Santo, no Brasil. É conhecida por suas belas praias, como Camburi e Curva da Jurema, além de sua rica história e cultura. A cidade oferece uma variedade de atrações turísticas, incluindo o Convento da Penha, o Palácio Anchieta e o Parque Pedra da Cebola. Vitória também é famosa por </w:t>
      </w:r>
      <w:proofErr w:type="spellStart"/>
      <w:r>
        <w:t>sua</w:t>
      </w:r>
      <w:proofErr w:type="spellEnd"/>
      <w:r>
        <w:t xml:space="preserve"> culinária, especialmente pratos à base de frutos do mar.</w:t>
      </w:r>
    </w:p>
    <w:sectPr w:rsidR="00080D6E" w:rsidRPr="008F53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3AB"/>
    <w:rsid w:val="00080D6E"/>
    <w:rsid w:val="00125F69"/>
    <w:rsid w:val="008F53AB"/>
    <w:rsid w:val="00DE1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51278"/>
  <w15:chartTrackingRefBased/>
  <w15:docId w15:val="{8DE30BDD-790D-4D31-B5B6-18B362184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F5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F5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F53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F5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F53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F5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F5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F5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F5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F53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F53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F53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F53A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F53A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F53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F53A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F53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F53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F5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F5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F5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F5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F5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F53A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F53A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F53A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F53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F53A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F53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337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Savergnini</dc:creator>
  <cp:keywords/>
  <dc:description/>
  <cp:lastModifiedBy>Gabriel Savergnini</cp:lastModifiedBy>
  <cp:revision>1</cp:revision>
  <dcterms:created xsi:type="dcterms:W3CDTF">2026-09-11T20:50:00Z</dcterms:created>
  <dcterms:modified xsi:type="dcterms:W3CDTF">2026-09-11T20:50:00Z</dcterms:modified>
</cp:coreProperties>
</file>