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0" w:type="dxa"/>
        <w:tblLook w:val="04A0" w:firstRow="1" w:lastRow="0" w:firstColumn="1" w:lastColumn="0" w:noHBand="0" w:noVBand="1"/>
      </w:tblPr>
      <w:tblGrid>
        <w:gridCol w:w="1720"/>
        <w:gridCol w:w="1380"/>
        <w:gridCol w:w="1420"/>
        <w:gridCol w:w="1660"/>
        <w:gridCol w:w="1480"/>
        <w:gridCol w:w="1205"/>
        <w:gridCol w:w="1140"/>
      </w:tblGrid>
      <w:tr w:rsidR="005B1F60" w:rsidRPr="005B1F60" w:rsidTr="005B1F60">
        <w:trPr>
          <w:trHeight w:val="300"/>
        </w:trPr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Module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Gap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Program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Appl Ver Core</w:t>
            </w:r>
          </w:p>
        </w:tc>
        <w:tc>
          <w:tcPr>
            <w:tcW w:w="14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New or Mod</w:t>
            </w:r>
          </w:p>
        </w:tc>
        <w:tc>
          <w:tcPr>
            <w:tcW w:w="11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Resource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70AD47" w:fill="70AD47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B1F60">
              <w:rPr>
                <w:rFonts w:ascii="Calibri" w:eastAsia="Times New Roman" w:hAnsi="Calibri" w:cs="Calibri"/>
                <w:b/>
                <w:bCs/>
                <w:color w:val="FFFFFF"/>
              </w:rPr>
              <w:t>Manager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BCOE11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Alessandro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Alessandro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BRLD002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BC215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BROD115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BRODLGB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BCOI31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BCOI32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A-1-AU-0900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BRBI340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Alessandro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BCE06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A-1-AU-1700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BCE20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A-1-AU-1800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BCOCOMED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 G.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BROIRA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BROIRB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BROIRC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lastRenderedPageBreak/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BROIRD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BROIRF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BROIRG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BROIRI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BROIRJ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Marcio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A-1-AU-2400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A-2-AU-0300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Uchoa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A-2-AU-0400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Uchoa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Uchoa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A-2-AU-1000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Uchoa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Alessandro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BROD115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A-2-AU-1600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BROIVNET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A-2-AU-2200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A-2-AU-2200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BROD020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A-2-AU-2200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BROSGCH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Fraud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A-2-AU-2200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BROSSV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BCOI60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BCOI62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BCOI63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A-3-AU-0100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A-3-AU1200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BCOS78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BCOI07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BCOI80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lastRenderedPageBreak/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BCOI80M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BCOI80V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BROD095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BROD096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A-3-AU-1300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BROD098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Eliseu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NOVO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NOVO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Interfaces Online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A-3-AU-1900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NOVO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BCLI300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Ale/Marin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BCOI70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BCOS01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ALT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BROI03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  <w:tr w:rsidR="005B1F60" w:rsidRPr="005B1F60" w:rsidTr="005B1F60">
        <w:trPr>
          <w:trHeight w:val="300"/>
        </w:trPr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Autorizações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A-3-AU-2500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BROI04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LA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New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Danilo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B1F60" w:rsidRPr="005B1F60" w:rsidRDefault="005B1F60" w:rsidP="005B1F60">
            <w:pPr>
              <w:rPr>
                <w:rFonts w:ascii="Calibri" w:eastAsia="Times New Roman" w:hAnsi="Calibri" w:cs="Calibri"/>
                <w:color w:val="000000"/>
              </w:rPr>
            </w:pPr>
            <w:r w:rsidRPr="005B1F60">
              <w:rPr>
                <w:rFonts w:ascii="Calibri" w:eastAsia="Times New Roman" w:hAnsi="Calibri" w:cs="Calibri"/>
                <w:color w:val="000000"/>
              </w:rPr>
              <w:t>Marin</w:t>
            </w:r>
          </w:p>
        </w:tc>
      </w:tr>
    </w:tbl>
    <w:p w:rsidR="00173B02" w:rsidRDefault="00723EAE">
      <w:bookmarkStart w:id="0" w:name="_GoBack"/>
      <w:bookmarkEnd w:id="0"/>
    </w:p>
    <w:sectPr w:rsidR="00173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EAE" w:rsidRDefault="00723EAE" w:rsidP="005B1F60">
      <w:r>
        <w:separator/>
      </w:r>
    </w:p>
  </w:endnote>
  <w:endnote w:type="continuationSeparator" w:id="0">
    <w:p w:rsidR="00723EAE" w:rsidRDefault="00723EAE" w:rsidP="005B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EAE" w:rsidRDefault="00723EAE" w:rsidP="005B1F60">
      <w:r>
        <w:separator/>
      </w:r>
    </w:p>
  </w:footnote>
  <w:footnote w:type="continuationSeparator" w:id="0">
    <w:p w:rsidR="00723EAE" w:rsidRDefault="00723EAE" w:rsidP="005B1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99"/>
    <w:rsid w:val="0010443A"/>
    <w:rsid w:val="00386EF0"/>
    <w:rsid w:val="00411645"/>
    <w:rsid w:val="00480599"/>
    <w:rsid w:val="00595C16"/>
    <w:rsid w:val="005B1F60"/>
    <w:rsid w:val="00647330"/>
    <w:rsid w:val="00723EAE"/>
    <w:rsid w:val="00BA3B85"/>
    <w:rsid w:val="00C36D55"/>
    <w:rsid w:val="00F53E76"/>
    <w:rsid w:val="00FB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648D66-A001-472B-8CD2-BF58B46A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ion">
    <w:name w:val="Instruction"/>
    <w:basedOn w:val="Normal"/>
    <w:link w:val="InstructionChar"/>
    <w:qFormat/>
    <w:rsid w:val="00BA3B85"/>
    <w:pPr>
      <w:ind w:left="288"/>
      <w:mirrorIndents/>
    </w:pPr>
    <w:rPr>
      <w:i/>
      <w:color w:val="7030A0"/>
      <w:sz w:val="18"/>
    </w:rPr>
  </w:style>
  <w:style w:type="character" w:customStyle="1" w:styleId="InstructionChar">
    <w:name w:val="Instruction Char"/>
    <w:basedOn w:val="DefaultParagraphFont"/>
    <w:link w:val="Instruction"/>
    <w:rsid w:val="00BA3B85"/>
    <w:rPr>
      <w:i/>
      <w:color w:val="7030A0"/>
      <w:sz w:val="18"/>
    </w:rPr>
  </w:style>
  <w:style w:type="paragraph" w:styleId="Header">
    <w:name w:val="header"/>
    <w:basedOn w:val="Normal"/>
    <w:link w:val="HeaderChar"/>
    <w:uiPriority w:val="99"/>
    <w:unhideWhenUsed/>
    <w:rsid w:val="005B1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1F60"/>
  </w:style>
  <w:style w:type="paragraph" w:styleId="Footer">
    <w:name w:val="footer"/>
    <w:basedOn w:val="Normal"/>
    <w:link w:val="FooterChar"/>
    <w:uiPriority w:val="99"/>
    <w:unhideWhenUsed/>
    <w:rsid w:val="005B1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M09-Change Order</dc:title>
  <dc:subject/>
  <dc:creator>USF</dc:creator>
  <cp:keywords>RPA</cp:keywords>
  <dc:description/>
  <cp:lastModifiedBy>C HF</cp:lastModifiedBy>
  <cp:revision>3</cp:revision>
  <dcterms:created xsi:type="dcterms:W3CDTF">2020-03-21T20:54:00Z</dcterms:created>
  <dcterms:modified xsi:type="dcterms:W3CDTF">2020-03-21T20:58:00Z</dcterms:modified>
</cp:coreProperties>
</file>