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Pruebas de Software </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rtl w:val="0"/>
        </w:rPr>
        <w:t xml:space="preserve">Gluco Guard</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rtl w:val="0"/>
        </w:rPr>
        <w:t xml:space="preserve">19/11/2025</w:t>
      </w: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707624761"/>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_heading=h.7d2h3oxxe4v2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_heading=h.oxtp3idy6vt0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_heading=h.15p8xbh3aiqy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_heading=h.8bsmwmhfyatz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 las Pruebas</w:t>
            <w:tab/>
          </w:r>
          <w:r w:rsidDel="00000000" w:rsidR="00000000" w:rsidRPr="00000000">
            <w:fldChar w:fldCharType="begin"/>
            <w:instrText xml:space="preserve"> PAGEREF _heading=h.yuv2uko75v87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Elementos de Pruebas</w:t>
            <w:tab/>
          </w:r>
          <w:r w:rsidDel="00000000" w:rsidR="00000000" w:rsidRPr="00000000">
            <w:fldChar w:fldCharType="begin"/>
            <w:instrText xml:space="preserve"> PAGEREF _heading=h.ti28qq61pujj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Nuevas Funcionalidades a Probar</w:t>
            <w:tab/>
          </w:r>
          <w:r w:rsidDel="00000000" w:rsidR="00000000" w:rsidRPr="00000000">
            <w:fldChar w:fldCharType="begin"/>
            <w:instrText xml:space="preserve"> PAGEREF _heading=h.5upegl792cai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Regresión</w:t>
            <w:tab/>
          </w:r>
          <w:r w:rsidDel="00000000" w:rsidR="00000000" w:rsidRPr="00000000">
            <w:fldChar w:fldCharType="begin"/>
            <w:instrText xml:space="preserve"> PAGEREF _heading=h.8iqn32qurv4o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a No Probar</w:t>
            <w:tab/>
          </w:r>
          <w:r w:rsidDel="00000000" w:rsidR="00000000" w:rsidRPr="00000000">
            <w:fldChar w:fldCharType="begin"/>
            <w:instrText xml:space="preserve"> PAGEREF _heading=h.n21o2uzcq1w0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Enfoque de Pruebas (Estrategia)</w:t>
            <w:tab/>
          </w:r>
          <w:r w:rsidDel="00000000" w:rsidR="00000000" w:rsidRPr="00000000">
            <w:fldChar w:fldCharType="begin"/>
            <w:instrText xml:space="preserve"> PAGEREF _heading=h.wqzifa5j3pus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_heading=h.m2yt7vvnyunq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_heading=h.ao5c4253zr44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Suspensión</w:t>
            <w:tab/>
          </w:r>
          <w:r w:rsidDel="00000000" w:rsidR="00000000" w:rsidRPr="00000000">
            <w:fldChar w:fldCharType="begin"/>
            <w:instrText xml:space="preserve"> PAGEREF _heading=h.rrld3k23tffu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Reanudación</w:t>
            <w:tab/>
          </w:r>
          <w:r w:rsidDel="00000000" w:rsidR="00000000" w:rsidRPr="00000000">
            <w:fldChar w:fldCharType="begin"/>
            <w:instrText xml:space="preserve"> PAGEREF _heading=h.3u0k5lxm0ktg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Entregables</w:t>
            <w:tab/>
          </w:r>
          <w:r w:rsidDel="00000000" w:rsidR="00000000" w:rsidRPr="00000000">
            <w:fldChar w:fldCharType="begin"/>
            <w:instrText xml:space="preserve"> PAGEREF _heading=h.wd5vuzlcsge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w:t>
            <w:tab/>
          </w:r>
          <w:r w:rsidDel="00000000" w:rsidR="00000000" w:rsidRPr="00000000">
            <w:fldChar w:fldCharType="begin"/>
            <w:instrText xml:space="preserve"> PAGEREF _heading=h.4f2qtjhdyvrh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Entornos – Hardware</w:t>
            <w:tab/>
          </w:r>
          <w:r w:rsidDel="00000000" w:rsidR="00000000" w:rsidRPr="00000000">
            <w:fldChar w:fldCharType="begin"/>
            <w:instrText xml:space="preserve"> PAGEREF _heading=h.mz3sp61ltfre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Entornos – Software</w:t>
            <w:tab/>
          </w:r>
          <w:r w:rsidDel="00000000" w:rsidR="00000000" w:rsidRPr="00000000">
            <w:fldChar w:fldCharType="begin"/>
            <w:instrText xml:space="preserve"> PAGEREF _heading=h.jxsdn6wl2m72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Pruebas Requeridas</w:t>
            <w:tab/>
          </w:r>
          <w:r w:rsidDel="00000000" w:rsidR="00000000" w:rsidRPr="00000000">
            <w:fldChar w:fldCharType="begin"/>
            <w:instrText xml:space="preserve"> PAGEREF _heading=h.kkdwxfw5cnqc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w:t>
            <w:tab/>
          </w:r>
          <w:r w:rsidDel="00000000" w:rsidR="00000000" w:rsidRPr="00000000">
            <w:fldChar w:fldCharType="begin"/>
            <w:instrText xml:space="preserve"> PAGEREF _heading=h.u1uclkq4eoo8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Entrenamiento</w:t>
            <w:tab/>
          </w:r>
          <w:r w:rsidDel="00000000" w:rsidR="00000000" w:rsidRPr="00000000">
            <w:fldChar w:fldCharType="begin"/>
            <w:instrText xml:space="preserve"> PAGEREF _heading=h.xb009stcr9hh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y Organización</w:t>
            <w:tab/>
          </w:r>
          <w:r w:rsidDel="00000000" w:rsidR="00000000" w:rsidRPr="00000000">
            <w:fldChar w:fldCharType="begin"/>
            <w:instrText xml:space="preserve"> PAGEREF _heading=h.klmc8e9mtt5q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para las Pruebas</w:t>
            <w:tab/>
          </w:r>
          <w:r w:rsidDel="00000000" w:rsidR="00000000" w:rsidRPr="00000000">
            <w:fldChar w:fldCharType="begin"/>
            <w:instrText xml:space="preserve"> PAGEREF _heading=h.a99b8xwoy981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Responsabilidades</w:t>
            <w:tab/>
          </w:r>
          <w:r w:rsidDel="00000000" w:rsidR="00000000" w:rsidRPr="00000000">
            <w:fldChar w:fldCharType="begin"/>
            <w:instrText xml:space="preserve"> PAGEREF _heading=h.3h8qr6jn1v8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tab/>
          </w:r>
          <w:r w:rsidDel="00000000" w:rsidR="00000000" w:rsidRPr="00000000">
            <w:fldChar w:fldCharType="begin"/>
            <w:instrText xml:space="preserve"> PAGEREF _heading=h.ulqsoxkkg85w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Premisas</w:t>
            <w:tab/>
          </w:r>
          <w:r w:rsidDel="00000000" w:rsidR="00000000" w:rsidRPr="00000000">
            <w:fldChar w:fldCharType="begin"/>
            <w:instrText xml:space="preserve"> PAGEREF _heading=h.dhbauyha93po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Dependencias y Riesgos</w:t>
            <w:tab/>
          </w:r>
          <w:r w:rsidDel="00000000" w:rsidR="00000000" w:rsidRPr="00000000">
            <w:fldChar w:fldCharType="begin"/>
            <w:instrText xml:space="preserve"> PAGEREF _heading=h.coofqkqib2nh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_heading=h.ceed4z112mzt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_heading=h.c45o2d41n1mk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3">
      <w:pPr>
        <w:spacing w:after="0" w:line="240" w:lineRule="auto"/>
        <w:rPr>
          <w:b w:val="0"/>
          <w:bCs w:val="0"/>
          <w:color w:val="365f91"/>
          <w:vertAlign w:val="baseline"/>
        </w:rPr>
      </w:pPr>
      <w:bookmarkStart w:colFirst="0" w:colLast="0" w:name="_heading=h.7d2h3oxxe4v2" w:id="0"/>
      <w:bookmarkEnd w:id="0"/>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6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67">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68">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6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E">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oxtp3idy6vt0" w:id="1"/>
      <w:bookmarkEnd w:id="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7F">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80">
            <w:pPr>
              <w:spacing w:after="0" w:line="240" w:lineRule="auto"/>
              <w:rPr>
                <w:color w:val="000000"/>
                <w:vertAlign w:val="baseline"/>
              </w:rPr>
            </w:pPr>
            <w:r w:rsidDel="00000000" w:rsidR="00000000" w:rsidRPr="00000000">
              <w:rPr>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82">
            <w:pPr>
              <w:spacing w:after="0" w:line="240" w:lineRule="auto"/>
              <w:rPr>
                <w:color w:val="000000"/>
                <w:vertAlign w:val="baseline"/>
              </w:rPr>
            </w:pPr>
            <w:r w:rsidDel="00000000" w:rsidR="00000000" w:rsidRPr="00000000">
              <w:rPr>
                <w:rtl w:val="0"/>
              </w:rPr>
              <w:t xml:space="preserve">Gluco Guard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84">
            <w:pPr>
              <w:spacing w:after="0" w:line="240" w:lineRule="auto"/>
              <w:rPr>
                <w:color w:val="000000"/>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86">
            <w:pPr>
              <w:spacing w:after="0" w:line="240" w:lineRule="auto"/>
              <w:rPr>
                <w:color w:val="000000"/>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88">
            <w:pPr>
              <w:spacing w:after="0" w:line="240" w:lineRule="auto"/>
              <w:rPr>
                <w:color w:val="000000"/>
                <w:vertAlign w:val="baseline"/>
              </w:rPr>
            </w:pPr>
            <w:r w:rsidDel="00000000" w:rsidR="00000000" w:rsidRPr="00000000">
              <w:rPr>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8A">
            <w:pPr>
              <w:spacing w:after="0" w:line="240" w:lineRule="auto"/>
              <w:rPr/>
            </w:pPr>
            <w:r w:rsidDel="00000000" w:rsidR="00000000" w:rsidRPr="00000000">
              <w:rPr>
                <w:rtl w:val="0"/>
              </w:rPr>
              <w:t xml:space="preserve">Steffi Ryser</w:t>
            </w:r>
          </w:p>
        </w:tc>
      </w:tr>
      <w:tr>
        <w:trPr>
          <w:cantSplit w:val="0"/>
          <w:tblHeader w:val="0"/>
        </w:trPr>
        <w:tc>
          <w:tcPr>
            <w:vAlign w:val="top"/>
          </w:tcPr>
          <w:p w:rsidR="00000000" w:rsidDel="00000000" w:rsidP="00000000" w:rsidRDefault="00000000" w:rsidRPr="00000000" w14:paraId="0000008B">
            <w:pPr>
              <w:spacing w:after="0" w:line="240" w:lineRule="auto"/>
              <w:rPr>
                <w:color w:val="000000"/>
                <w:vertAlign w:val="baseline"/>
              </w:rPr>
            </w:pPr>
            <w:r w:rsidDel="00000000" w:rsidR="00000000" w:rsidRPr="00000000">
              <w:rPr>
                <w:color w:val="000000"/>
                <w:vertAlign w:val="baseline"/>
                <w:rtl w:val="0"/>
              </w:rPr>
              <w:t xml:space="preserve">Gerente / Líder de Pruebas de Software</w:t>
            </w:r>
          </w:p>
        </w:tc>
        <w:tc>
          <w:tcPr>
            <w:vAlign w:val="top"/>
          </w:tcPr>
          <w:p w:rsidR="00000000" w:rsidDel="00000000" w:rsidP="00000000" w:rsidRDefault="00000000" w:rsidRPr="00000000" w14:paraId="0000008C">
            <w:pPr>
              <w:spacing w:after="0" w:line="240" w:lineRule="auto"/>
              <w:rPr>
                <w:color w:val="000000"/>
                <w:vertAlign w:val="baseline"/>
              </w:rPr>
            </w:pPr>
            <w:r w:rsidDel="00000000" w:rsidR="00000000" w:rsidRPr="00000000">
              <w:rPr>
                <w:rtl w:val="0"/>
              </w:rPr>
              <w:t xml:space="preserve">Mariano Leal</w:t>
            </w:r>
            <w:r w:rsidDel="00000000" w:rsidR="00000000" w:rsidRPr="00000000">
              <w:rPr>
                <w:rtl w:val="0"/>
              </w:rPr>
            </w:r>
          </w:p>
        </w:tc>
      </w:tr>
    </w:tbl>
    <w:p w:rsidR="00000000" w:rsidDel="00000000" w:rsidP="00000000" w:rsidRDefault="00000000" w:rsidRPr="00000000" w14:paraId="0000008D">
      <w:pPr>
        <w:rPr>
          <w:vertAlign w:val="baseline"/>
        </w:rPr>
      </w:pPr>
      <w:bookmarkStart w:colFirst="0" w:colLast="0" w:name="_heading=h.15p8xbh3aiqy" w:id="2"/>
      <w:bookmarkEnd w:id="2"/>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8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90">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9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9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9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95">
            <w:pPr>
              <w:spacing w:after="0" w:line="240" w:lineRule="auto"/>
              <w:jc w:val="center"/>
              <w:rPr>
                <w:b w:val="0"/>
                <w:bCs w:val="0"/>
                <w:color w:val="000000"/>
                <w:sz w:val="20"/>
                <w:szCs w:val="20"/>
                <w:vertAlign w:val="baseline"/>
              </w:rPr>
            </w:pPr>
            <w:r w:rsidDel="00000000" w:rsidR="00000000" w:rsidRPr="00000000">
              <w:rPr>
                <w:sz w:val="20"/>
                <w:szCs w:val="20"/>
                <w:rtl w:val="0"/>
              </w:rPr>
              <w:t xml:space="preserve">Steffi Ryser</w:t>
            </w:r>
            <w:r w:rsidDel="00000000" w:rsidR="00000000" w:rsidRPr="00000000">
              <w:rPr>
                <w:rtl w:val="0"/>
              </w:rPr>
            </w:r>
          </w:p>
        </w:tc>
        <w:tc>
          <w:tcPr>
            <w:vAlign w:val="top"/>
          </w:tcPr>
          <w:p w:rsidR="00000000" w:rsidDel="00000000" w:rsidP="00000000" w:rsidRDefault="00000000" w:rsidRPr="00000000" w14:paraId="0000009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9">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9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A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A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B">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AC">
      <w:pPr>
        <w:spacing w:after="0" w:lineRule="auto"/>
        <w:rPr>
          <w:vertAlign w:val="baseline"/>
        </w:rPr>
      </w:pPr>
      <w:r w:rsidDel="00000000" w:rsidR="00000000" w:rsidRPr="00000000">
        <w:rPr>
          <w:rtl w:val="0"/>
        </w:rPr>
      </w:r>
    </w:p>
    <w:p w:rsidR="00000000" w:rsidDel="00000000" w:rsidP="00000000" w:rsidRDefault="00000000" w:rsidRPr="00000000" w14:paraId="000000AD">
      <w:pPr>
        <w:spacing w:after="0" w:lineRule="auto"/>
        <w:rPr>
          <w:vertAlign w:val="baseline"/>
        </w:rPr>
      </w:pPr>
      <w:r w:rsidDel="00000000" w:rsidR="00000000" w:rsidRPr="00000000">
        <w:rPr>
          <w:rtl w:val="0"/>
        </w:rPr>
      </w:r>
    </w:p>
    <w:p w:rsidR="00000000" w:rsidDel="00000000" w:rsidP="00000000" w:rsidRDefault="00000000" w:rsidRPr="00000000" w14:paraId="000000AE">
      <w:pPr>
        <w:spacing w:after="0" w:lineRule="auto"/>
        <w:rPr>
          <w:vertAlign w:val="baseline"/>
        </w:rPr>
      </w:pPr>
      <w:r w:rsidDel="00000000" w:rsidR="00000000" w:rsidRPr="00000000">
        <w:rPr>
          <w:rtl w:val="0"/>
        </w:rPr>
      </w:r>
    </w:p>
    <w:p w:rsidR="00000000" w:rsidDel="00000000" w:rsidP="00000000" w:rsidRDefault="00000000" w:rsidRPr="00000000" w14:paraId="000000AF">
      <w:pPr>
        <w:spacing w:after="0" w:lineRule="auto"/>
        <w:rPr>
          <w:vertAlign w:val="baseline"/>
        </w:rPr>
      </w:pPr>
      <w:r w:rsidDel="00000000" w:rsidR="00000000" w:rsidRPr="00000000">
        <w:rPr>
          <w:rtl w:val="0"/>
        </w:rPr>
      </w:r>
    </w:p>
    <w:p w:rsidR="00000000" w:rsidDel="00000000" w:rsidP="00000000" w:rsidRDefault="00000000" w:rsidRPr="00000000" w14:paraId="000000B0">
      <w:pPr>
        <w:spacing w:after="0" w:lineRule="auto"/>
        <w:rPr>
          <w:vertAlign w:val="baseline"/>
        </w:rPr>
      </w:pPr>
      <w:r w:rsidDel="00000000" w:rsidR="00000000" w:rsidRPr="00000000">
        <w:rPr>
          <w:rtl w:val="0"/>
        </w:rPr>
      </w:r>
    </w:p>
    <w:p w:rsidR="00000000" w:rsidDel="00000000" w:rsidP="00000000" w:rsidRDefault="00000000" w:rsidRPr="00000000" w14:paraId="000000B1">
      <w:pPr>
        <w:spacing w:after="0" w:lineRule="auto"/>
        <w:rPr>
          <w:vertAlign w:val="baseline"/>
        </w:rPr>
      </w:pPr>
      <w:r w:rsidDel="00000000" w:rsidR="00000000" w:rsidRPr="00000000">
        <w:rPr>
          <w:rtl w:val="0"/>
        </w:rPr>
      </w:r>
    </w:p>
    <w:p w:rsidR="00000000" w:rsidDel="00000000" w:rsidP="00000000" w:rsidRDefault="00000000" w:rsidRPr="00000000" w14:paraId="000000B2">
      <w:pPr>
        <w:spacing w:after="0" w:lineRule="auto"/>
        <w:rPr>
          <w:vertAlign w:val="baseline"/>
        </w:rPr>
      </w:pPr>
      <w:r w:rsidDel="00000000" w:rsidR="00000000" w:rsidRPr="00000000">
        <w:rPr>
          <w:rtl w:val="0"/>
        </w:rPr>
      </w:r>
    </w:p>
    <w:p w:rsidR="00000000" w:rsidDel="00000000" w:rsidP="00000000" w:rsidRDefault="00000000" w:rsidRPr="00000000" w14:paraId="000000B3">
      <w:pPr>
        <w:spacing w:after="0" w:lineRule="auto"/>
        <w:rPr>
          <w:vertAlign w:val="baseline"/>
        </w:rPr>
      </w:pPr>
      <w:r w:rsidDel="00000000" w:rsidR="00000000" w:rsidRPr="00000000">
        <w:rPr>
          <w:rtl w:val="0"/>
        </w:rPr>
      </w:r>
    </w:p>
    <w:p w:rsidR="00000000" w:rsidDel="00000000" w:rsidP="00000000" w:rsidRDefault="00000000" w:rsidRPr="00000000" w14:paraId="000000B4">
      <w:pPr>
        <w:spacing w:after="0" w:lineRule="auto"/>
        <w:rPr>
          <w:vertAlign w:val="baseline"/>
        </w:rPr>
      </w:pPr>
      <w:r w:rsidDel="00000000" w:rsidR="00000000" w:rsidRPr="00000000">
        <w:rPr>
          <w:rtl w:val="0"/>
        </w:rPr>
      </w:r>
    </w:p>
    <w:p w:rsidR="00000000" w:rsidDel="00000000" w:rsidP="00000000" w:rsidRDefault="00000000" w:rsidRPr="00000000" w14:paraId="000000B5">
      <w:pPr>
        <w:spacing w:after="0" w:lineRule="auto"/>
        <w:rPr>
          <w:vertAlign w:val="baseline"/>
        </w:rPr>
      </w:pPr>
      <w:bookmarkStart w:colFirst="0" w:colLast="0" w:name="_heading=h.8bsmwmhfyatz" w:id="3"/>
      <w:bookmarkEnd w:id="3"/>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Resumen Ejecutivo</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0B7">
      <w:pPr>
        <w:jc w:val="both"/>
        <w:rPr/>
      </w:pPr>
      <w:r w:rsidDel="00000000" w:rsidR="00000000" w:rsidRPr="00000000">
        <w:rPr>
          <w:rtl w:val="0"/>
        </w:rPr>
        <w:t xml:space="preserve">Este Plan de Pruebas define el enfoque, alcance y lineamientos para asegurar la calidad del sistema GlucoGuard durante su desarrollo bajo la metodología Extreme Programming (XP).</w:t>
      </w:r>
    </w:p>
    <w:p w:rsidR="00000000" w:rsidDel="00000000" w:rsidP="00000000" w:rsidRDefault="00000000" w:rsidRPr="00000000" w14:paraId="000000B8">
      <w:pPr>
        <w:jc w:val="both"/>
        <w:rPr/>
      </w:pPr>
      <w:r w:rsidDel="00000000" w:rsidR="00000000" w:rsidRPr="00000000">
        <w:rPr>
          <w:rtl w:val="0"/>
        </w:rPr>
        <w:t xml:space="preserve">Su propósito es validar que las funcionalidades cumplan los requerimientos definidos en las Historias de Usuario y garantizar una experiencia estable y segura para el usuario final.</w:t>
      </w:r>
    </w:p>
    <w:p w:rsidR="00000000" w:rsidDel="00000000" w:rsidP="00000000" w:rsidRDefault="00000000" w:rsidRPr="00000000" w14:paraId="000000B9">
      <w:pPr>
        <w:jc w:val="both"/>
        <w:rPr/>
      </w:pPr>
      <w:r w:rsidDel="00000000" w:rsidR="00000000" w:rsidRPr="00000000">
        <w:rPr>
          <w:rtl w:val="0"/>
        </w:rPr>
        <w:t xml:space="preserve">Es un plan maestro, alineado con el Plan del Proyecto de Software. Considera pruebas funcionales, validación de nuevas características, verificación de módulos afectados indirectamente y pruebas incluidas en cada iteración de XP.</w:t>
      </w:r>
    </w:p>
    <w:p w:rsidR="00000000" w:rsidDel="00000000" w:rsidP="00000000" w:rsidRDefault="00000000" w:rsidRPr="00000000" w14:paraId="000000BA">
      <w:pPr>
        <w:jc w:val="both"/>
        <w:rPr/>
      </w:pPr>
      <w:r w:rsidDel="00000000" w:rsidR="00000000" w:rsidRPr="00000000">
        <w:rPr>
          <w:rtl w:val="0"/>
        </w:rPr>
        <w:t xml:space="preserve">Restricciones:</w:t>
        <w:br w:type="textWrapping"/>
        <w:t xml:space="preserve">Recursos limitados, presupuesto acotado, ciclos cortos de desarrollo y ausencia de herramientas de pruebas avanzadas.</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0">
      <w:pPr>
        <w:shd w:fill="ffffff" w:val="clear"/>
        <w:spacing w:after="0" w:line="240" w:lineRule="auto"/>
        <w:rPr>
          <w:color w:val="00b050"/>
        </w:rPr>
      </w:pPr>
      <w:bookmarkStart w:colFirst="0" w:colLast="0" w:name="_heading=h.sy1joemylzz5" w:id="4"/>
      <w:bookmarkEnd w:id="4"/>
      <w:r w:rsidDel="00000000" w:rsidR="00000000" w:rsidRPr="00000000">
        <w:br w:type="page"/>
      </w:r>
      <w:r w:rsidDel="00000000" w:rsidR="00000000" w:rsidRPr="00000000">
        <w:rPr>
          <w:rtl w:val="0"/>
        </w:rPr>
      </w:r>
    </w:p>
    <w:p w:rsidR="00000000" w:rsidDel="00000000" w:rsidP="00000000" w:rsidRDefault="00000000" w:rsidRPr="00000000" w14:paraId="000000C1">
      <w:pPr>
        <w:shd w:fill="ffffff" w:val="clear"/>
        <w:spacing w:after="0" w:line="240" w:lineRule="auto"/>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yuv2uko75v87" w:id="5"/>
      <w:bookmarkEnd w:id="5"/>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Alcance de las Pruebas</w:t>
      </w:r>
    </w:p>
    <w:p w:rsidR="00000000" w:rsidDel="00000000" w:rsidP="00000000" w:rsidRDefault="00000000" w:rsidRPr="00000000" w14:paraId="000000C2">
      <w:pPr>
        <w:jc w:val="both"/>
        <w:rPr/>
      </w:pPr>
      <w:r w:rsidDel="00000000" w:rsidR="00000000" w:rsidRPr="00000000">
        <w:rPr>
          <w:rtl w:val="0"/>
        </w:rPr>
        <w:t xml:space="preserve">Las pruebas abarcan todos los módulos principales de GlucoGuard, validando su funcionalidad, integración básica, navegación e interacción del usuario. El alcance cubre funcionalidades nuevas, modificadas y aquellas afectadas por cambios recientes.</w:t>
      </w:r>
    </w:p>
    <w:p w:rsidR="00000000" w:rsidDel="00000000" w:rsidP="00000000" w:rsidRDefault="00000000" w:rsidRPr="00000000" w14:paraId="000000C3">
      <w:pPr>
        <w:jc w:val="both"/>
        <w:rPr>
          <w:rFonts w:ascii="Calibri" w:cs="Calibri" w:eastAsia="Calibri" w:hAnsi="Calibri"/>
          <w:color w:val="222222"/>
          <w:sz w:val="22"/>
          <w:szCs w:val="22"/>
          <w:vertAlign w:val="baseline"/>
        </w:rPr>
      </w:pPr>
      <w:r w:rsidDel="00000000" w:rsidR="00000000" w:rsidRPr="00000000">
        <w:rPr>
          <w:rtl w:val="0"/>
        </w:rPr>
        <w:t xml:space="preserve">No se incluyen pruebas de rendimiento avanzado ni validaciones especializadas de hardware externo.</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b050"/>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Elementos de Pruebas</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Módulos a probar:</w:t>
      </w:r>
    </w:p>
    <w:p w:rsidR="00000000" w:rsidDel="00000000" w:rsidP="00000000" w:rsidRDefault="00000000" w:rsidRPr="00000000" w14:paraId="000000C6">
      <w:pPr>
        <w:numPr>
          <w:ilvl w:val="0"/>
          <w:numId w:val="13"/>
        </w:numPr>
        <w:ind w:left="720" w:hanging="360"/>
        <w:jc w:val="both"/>
      </w:pPr>
      <w:r w:rsidDel="00000000" w:rsidR="00000000" w:rsidRPr="00000000">
        <w:rPr>
          <w:rtl w:val="0"/>
        </w:rPr>
        <w:t xml:space="preserve">Autenticación y registro.</w:t>
      </w:r>
    </w:p>
    <w:p w:rsidR="00000000" w:rsidDel="00000000" w:rsidP="00000000" w:rsidRDefault="00000000" w:rsidRPr="00000000" w14:paraId="000000C7">
      <w:pPr>
        <w:numPr>
          <w:ilvl w:val="0"/>
          <w:numId w:val="13"/>
        </w:numPr>
        <w:ind w:left="720" w:hanging="360"/>
        <w:jc w:val="both"/>
      </w:pPr>
      <w:r w:rsidDel="00000000" w:rsidR="00000000" w:rsidRPr="00000000">
        <w:rPr>
          <w:rtl w:val="0"/>
        </w:rPr>
        <w:t xml:space="preserve">Registro y visualización de niveles de glucosa.</w:t>
      </w:r>
    </w:p>
    <w:p w:rsidR="00000000" w:rsidDel="00000000" w:rsidP="00000000" w:rsidRDefault="00000000" w:rsidRPr="00000000" w14:paraId="000000C8">
      <w:pPr>
        <w:numPr>
          <w:ilvl w:val="0"/>
          <w:numId w:val="13"/>
        </w:numPr>
        <w:ind w:left="720" w:hanging="360"/>
        <w:jc w:val="both"/>
      </w:pPr>
      <w:r w:rsidDel="00000000" w:rsidR="00000000" w:rsidRPr="00000000">
        <w:rPr>
          <w:rtl w:val="0"/>
        </w:rPr>
        <w:t xml:space="preserve">Alertas y notificaciones.</w:t>
      </w:r>
    </w:p>
    <w:p w:rsidR="00000000" w:rsidDel="00000000" w:rsidP="00000000" w:rsidRDefault="00000000" w:rsidRPr="00000000" w14:paraId="000000C9">
      <w:pPr>
        <w:numPr>
          <w:ilvl w:val="0"/>
          <w:numId w:val="13"/>
        </w:numPr>
        <w:ind w:left="720" w:hanging="360"/>
        <w:jc w:val="both"/>
      </w:pPr>
      <w:r w:rsidDel="00000000" w:rsidR="00000000" w:rsidRPr="00000000">
        <w:rPr>
          <w:rtl w:val="0"/>
        </w:rPr>
        <w:t xml:space="preserve">Contactos de apoyo e invitaciones.</w:t>
      </w:r>
    </w:p>
    <w:p w:rsidR="00000000" w:rsidDel="00000000" w:rsidP="00000000" w:rsidRDefault="00000000" w:rsidRPr="00000000" w14:paraId="000000CA">
      <w:pPr>
        <w:numPr>
          <w:ilvl w:val="0"/>
          <w:numId w:val="13"/>
        </w:numPr>
        <w:ind w:left="720" w:hanging="360"/>
        <w:jc w:val="both"/>
      </w:pPr>
      <w:r w:rsidDel="00000000" w:rsidR="00000000" w:rsidRPr="00000000">
        <w:rPr>
          <w:rtl w:val="0"/>
        </w:rPr>
        <w:t xml:space="preserve">Perfil del usuario.</w:t>
      </w:r>
    </w:p>
    <w:p w:rsidR="00000000" w:rsidDel="00000000" w:rsidP="00000000" w:rsidRDefault="00000000" w:rsidRPr="00000000" w14:paraId="000000CB">
      <w:pPr>
        <w:numPr>
          <w:ilvl w:val="0"/>
          <w:numId w:val="13"/>
        </w:numPr>
        <w:ind w:left="720" w:hanging="360"/>
        <w:jc w:val="both"/>
      </w:pPr>
      <w:r w:rsidDel="00000000" w:rsidR="00000000" w:rsidRPr="00000000">
        <w:rPr>
          <w:rtl w:val="0"/>
        </w:rPr>
        <w:t xml:space="preserve">Navegación e interfaz general.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Nuevas Funcionalidades a Probar</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Registrar niveles de glucosa.</w:t>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Recibir alertas por rangos críticos.</w:t>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Ver historial y datos recientes.</w:t>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Visualizar registros obtenidos por sensor.</w:t>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Enviar y aceptar invitaciones de contactos de apoyo.</w:t>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Editar perfil y parámetros personales.</w:t>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Navegar fluidamente entre pantallas.</w:t>
      </w:r>
    </w:p>
    <w:p w:rsidR="00000000" w:rsidDel="00000000" w:rsidP="00000000" w:rsidRDefault="00000000" w:rsidRPr="00000000" w14:paraId="000000D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Pruebas de Regresión</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0D7">
      <w:pPr>
        <w:jc w:val="both"/>
        <w:rPr/>
      </w:pPr>
      <w:r w:rsidDel="00000000" w:rsidR="00000000" w:rsidRPr="00000000">
        <w:rPr>
          <w:rtl w:val="0"/>
        </w:rPr>
        <w:t xml:space="preserve">Validación de funcionalidades no modificadas directamente pero potencialmente impactadas:</w:t>
      </w:r>
    </w:p>
    <w:p w:rsidR="00000000" w:rsidDel="00000000" w:rsidP="00000000" w:rsidRDefault="00000000" w:rsidRPr="00000000" w14:paraId="000000D8">
      <w:pPr>
        <w:numPr>
          <w:ilvl w:val="0"/>
          <w:numId w:val="10"/>
        </w:numPr>
        <w:ind w:left="720" w:hanging="360"/>
        <w:jc w:val="both"/>
      </w:pPr>
      <w:r w:rsidDel="00000000" w:rsidR="00000000" w:rsidRPr="00000000">
        <w:rPr>
          <w:rtl w:val="0"/>
        </w:rPr>
        <w:t xml:space="preserve">Inicio de sesión.</w:t>
      </w:r>
    </w:p>
    <w:p w:rsidR="00000000" w:rsidDel="00000000" w:rsidP="00000000" w:rsidRDefault="00000000" w:rsidRPr="00000000" w14:paraId="000000D9">
      <w:pPr>
        <w:numPr>
          <w:ilvl w:val="0"/>
          <w:numId w:val="10"/>
        </w:numPr>
        <w:ind w:left="720" w:hanging="360"/>
        <w:jc w:val="both"/>
      </w:pPr>
      <w:r w:rsidDel="00000000" w:rsidR="00000000" w:rsidRPr="00000000">
        <w:rPr>
          <w:rtl w:val="0"/>
        </w:rPr>
        <w:t xml:space="preserve">Dashboard e historial.</w:t>
      </w:r>
    </w:p>
    <w:p w:rsidR="00000000" w:rsidDel="00000000" w:rsidP="00000000" w:rsidRDefault="00000000" w:rsidRPr="00000000" w14:paraId="000000DA">
      <w:pPr>
        <w:numPr>
          <w:ilvl w:val="0"/>
          <w:numId w:val="10"/>
        </w:numPr>
        <w:ind w:left="720" w:hanging="360"/>
        <w:jc w:val="both"/>
      </w:pPr>
      <w:r w:rsidDel="00000000" w:rsidR="00000000" w:rsidRPr="00000000">
        <w:rPr>
          <w:rtl w:val="0"/>
        </w:rPr>
        <w:t xml:space="preserve">Navegación general.</w:t>
      </w:r>
    </w:p>
    <w:p w:rsidR="00000000" w:rsidDel="00000000" w:rsidP="00000000" w:rsidRDefault="00000000" w:rsidRPr="00000000" w14:paraId="000000DB">
      <w:pPr>
        <w:numPr>
          <w:ilvl w:val="0"/>
          <w:numId w:val="10"/>
        </w:numPr>
        <w:ind w:left="720" w:hanging="360"/>
        <w:jc w:val="both"/>
      </w:pPr>
      <w:r w:rsidDel="00000000" w:rsidR="00000000" w:rsidRPr="00000000">
        <w:rPr>
          <w:rtl w:val="0"/>
        </w:rPr>
        <w:t xml:space="preserve">Validación de formularios.</w:t>
      </w:r>
    </w:p>
    <w:p w:rsidR="00000000" w:rsidDel="00000000" w:rsidP="00000000" w:rsidRDefault="00000000" w:rsidRPr="00000000" w14:paraId="000000DC">
      <w:pPr>
        <w:numPr>
          <w:ilvl w:val="0"/>
          <w:numId w:val="10"/>
        </w:numPr>
        <w:ind w:left="720" w:hanging="360"/>
        <w:jc w:val="both"/>
      </w:pPr>
      <w:r w:rsidDel="00000000" w:rsidR="00000000" w:rsidRPr="00000000">
        <w:rPr>
          <w:rtl w:val="0"/>
        </w:rPr>
        <w:t xml:space="preserve">Envío de notificaciones y correos.</w:t>
      </w:r>
    </w:p>
    <w:p w:rsidR="00000000" w:rsidDel="00000000" w:rsidP="00000000" w:rsidRDefault="00000000" w:rsidRPr="00000000" w14:paraId="000000DD">
      <w:pPr>
        <w:numPr>
          <w:ilvl w:val="0"/>
          <w:numId w:val="10"/>
        </w:numPr>
        <w:ind w:left="720" w:hanging="360"/>
        <w:jc w:val="both"/>
      </w:pPr>
      <w:r w:rsidDel="00000000" w:rsidR="00000000" w:rsidRPr="00000000">
        <w:rPr>
          <w:rtl w:val="0"/>
        </w:rPr>
        <w:t xml:space="preserve">Persistencia de datos del usuario.</w:t>
      </w:r>
    </w:p>
    <w:p w:rsidR="00000000" w:rsidDel="00000000" w:rsidP="00000000" w:rsidRDefault="00000000" w:rsidRPr="00000000" w14:paraId="000000DE">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color w:val="00b050"/>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Funcionalidades a No Probar</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tl w:val="0"/>
        </w:rPr>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662420382166"/>
        <w:gridCol w:w="2903.7802547770707"/>
        <w:gridCol w:w="2917.853503184714"/>
        <w:tblGridChange w:id="0">
          <w:tblGrid>
            <w:gridCol w:w="3016.3662420382166"/>
            <w:gridCol w:w="2903.7802547770707"/>
            <w:gridCol w:w="2917.8535031847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Funcionalidad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b w:val="1"/>
                <w:bCs w:val="1"/>
              </w:rPr>
            </w:pPr>
            <w:r w:rsidDel="00000000" w:rsidR="00000000" w:rsidRPr="00000000">
              <w:rPr>
                <w:b w:val="1"/>
                <w:bCs w:val="1"/>
                <w:rtl w:val="0"/>
              </w:rPr>
              <w:t xml:space="preserve">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b w:val="1"/>
                <w:bCs w:val="1"/>
              </w:rPr>
            </w:pPr>
            <w:r w:rsidDel="00000000" w:rsidR="00000000" w:rsidRPr="00000000">
              <w:rPr>
                <w:b w:val="1"/>
                <w:bCs w:val="1"/>
                <w:rtl w:val="0"/>
              </w:rPr>
              <w:t xml:space="preserve">Riesgo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pPr>
            <w:r w:rsidDel="00000000" w:rsidR="00000000" w:rsidRPr="00000000">
              <w:rPr>
                <w:rtl w:val="0"/>
              </w:rPr>
              <w:t xml:space="preserve">Integración con sensores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No se dispone del hardware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pPr>
            <w:r w:rsidDel="00000000" w:rsidR="00000000" w:rsidRPr="00000000">
              <w:rPr>
                <w:rtl w:val="0"/>
              </w:rPr>
              <w:t xml:space="preserve">Lecturas no verificadas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Pruebas de carga y estrés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Falta de 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Posible lentitud en alto tráfico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pPr>
            <w:r w:rsidDel="00000000" w:rsidR="00000000" w:rsidRPr="00000000">
              <w:rPr>
                <w:rtl w:val="0"/>
              </w:rPr>
              <w:t xml:space="preserve">Pruebas de seguridad avanzada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Falta de recursos especializados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Riesgo bajo de vulnerabilidades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pPr>
            <w:r w:rsidDel="00000000" w:rsidR="00000000" w:rsidRPr="00000000">
              <w:rPr>
                <w:rtl w:val="0"/>
              </w:rPr>
              <w:t xml:space="preserve">Pruebas en múltiples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pPr>
            <w:r w:rsidDel="00000000" w:rsidR="00000000" w:rsidRPr="00000000">
              <w:rPr>
                <w:rtl w:val="0"/>
              </w:rPr>
              <w:t xml:space="preserve">Limitación de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pPr>
            <w:r w:rsidDel="00000000" w:rsidR="00000000" w:rsidRPr="00000000">
              <w:rPr>
                <w:rtl w:val="0"/>
              </w:rPr>
              <w:t xml:space="preserve">Variaciones visuales menores</w:t>
            </w:r>
          </w:p>
        </w:tc>
      </w:tr>
    </w:tbl>
    <w:p w:rsidR="00000000" w:rsidDel="00000000" w:rsidP="00000000" w:rsidRDefault="00000000" w:rsidRPr="00000000" w14:paraId="000000E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F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F1">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2">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3">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4">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5">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6">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7">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8">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9">
      <w:pPr>
        <w:shd w:fill="ffffff" w:val="clear"/>
        <w:spacing w:after="0" w:line="240" w:lineRule="auto"/>
        <w:rPr>
          <w:b w:val="0"/>
          <w:bCs w:val="0"/>
          <w:color w:val="365f91"/>
          <w:vertAlign w:val="baseline"/>
        </w:rPr>
      </w:pPr>
      <w:bookmarkStart w:colFirst="0" w:colLast="0" w:name="_heading=h.wqzifa5j3pus" w:id="6"/>
      <w:bookmarkEnd w:id="6"/>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Enfoque de Pruebas (Estrategia)</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0FB">
      <w:pPr>
        <w:jc w:val="both"/>
        <w:rPr/>
      </w:pPr>
      <w:r w:rsidDel="00000000" w:rsidR="00000000" w:rsidRPr="00000000">
        <w:rPr>
          <w:rtl w:val="0"/>
        </w:rPr>
        <w:t xml:space="preserve">La estrategia de pruebas para GlucoGuard contempla la validación completa de sus funciones principales mediante pruebas funcionales, pruebas de interfaz y pruebas de regresión, considerando las configuraciones y datos necesarios para reproducir escenarios reales de uso.</w:t>
      </w:r>
    </w:p>
    <w:p w:rsidR="00000000" w:rsidDel="00000000" w:rsidP="00000000" w:rsidRDefault="00000000" w:rsidRPr="00000000" w14:paraId="000000FC">
      <w:pPr>
        <w:jc w:val="both"/>
        <w:rPr/>
      </w:pPr>
      <w:r w:rsidDel="00000000" w:rsidR="00000000" w:rsidRPr="00000000">
        <w:rPr>
          <w:rtl w:val="0"/>
        </w:rPr>
        <w:t xml:space="preserve">Las pruebas se ejecutan de manera continua en cada iteración del desarrollo, verificando los criterios de aceptación definidos en cada Historia de Usuario. Además, se revisan las interacciones entre módulos como registro de glucosa, alertas, contactos de apoyo y control de hábitos, asegurando que los cambios no afecten el correcto funcionamiento del sistema. Este enfoque garantiza que GlucoGuard mantenga estabilidad, coherencia y calidad en cada entrega.</w:t>
      </w:r>
    </w:p>
    <w:p w:rsidR="00000000" w:rsidDel="00000000" w:rsidP="00000000" w:rsidRDefault="00000000" w:rsidRPr="00000000" w14:paraId="000000F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F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F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00">
      <w:pPr>
        <w:shd w:fill="ffffff" w:val="clear"/>
        <w:spacing w:after="0" w:line="240" w:lineRule="auto"/>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m2yt7vvnyunq" w:id="7"/>
      <w:bookmarkEnd w:id="7"/>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Criterios de Aceptación o Rechazo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bookmarkStart w:colFirst="0" w:colLast="0" w:name="_heading=h.ao5c4253zr44" w:id="8"/>
      <w:bookmarkEnd w:id="8"/>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 Criterios de Aceptación o Rechazo </w:t>
      </w:r>
    </w:p>
    <w:p w:rsidR="00000000" w:rsidDel="00000000" w:rsidP="00000000" w:rsidRDefault="00000000" w:rsidRPr="00000000" w14:paraId="00000102">
      <w:pPr>
        <w:rPr/>
      </w:pPr>
      <w:r w:rsidDel="00000000" w:rsidR="00000000" w:rsidRPr="00000000">
        <w:rPr>
          <w:rtl w:val="0"/>
        </w:rPr>
        <w:t xml:space="preserve">Los siguientes criterios determinan la finalización y aprobación del Plan de Pruebas de GlucoGuard:</w:t>
      </w:r>
    </w:p>
    <w:p w:rsidR="00000000" w:rsidDel="00000000" w:rsidP="00000000" w:rsidRDefault="00000000" w:rsidRPr="00000000" w14:paraId="00000103">
      <w:pPr>
        <w:numPr>
          <w:ilvl w:val="0"/>
          <w:numId w:val="12"/>
        </w:numPr>
        <w:ind w:left="720" w:hanging="360"/>
      </w:pPr>
      <w:r w:rsidDel="00000000" w:rsidR="00000000" w:rsidRPr="00000000">
        <w:rPr>
          <w:rtl w:val="0"/>
        </w:rPr>
        <w:t xml:space="preserve">Ejecución del 100% de los casos de prueba definidos para las funcionalidades críticas: registro de glucosa, alertas, contactos de apoyo y hábitos.</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Al menos un 90% de casos de prueba exitosos, sin errores que afecten el funcionamiento principal del sistema.</w:t>
      </w:r>
    </w:p>
    <w:p w:rsidR="00000000" w:rsidDel="00000000" w:rsidP="00000000" w:rsidRDefault="00000000" w:rsidRPr="00000000" w14:paraId="00000105">
      <w:pPr>
        <w:numPr>
          <w:ilvl w:val="0"/>
          <w:numId w:val="12"/>
        </w:numPr>
        <w:ind w:left="720" w:hanging="360"/>
      </w:pPr>
      <w:r w:rsidDel="00000000" w:rsidR="00000000" w:rsidRPr="00000000">
        <w:rPr>
          <w:rtl w:val="0"/>
        </w:rPr>
        <w:t xml:space="preserve">Validación completa de los criterios de aceptación de cada Historia de Usuario.</w:t>
      </w:r>
    </w:p>
    <w:p w:rsidR="00000000" w:rsidDel="00000000" w:rsidP="00000000" w:rsidRDefault="00000000" w:rsidRPr="00000000" w14:paraId="00000106">
      <w:pPr>
        <w:numPr>
          <w:ilvl w:val="0"/>
          <w:numId w:val="12"/>
        </w:numPr>
        <w:ind w:left="720" w:hanging="360"/>
      </w:pPr>
      <w:r w:rsidDel="00000000" w:rsidR="00000000" w:rsidRPr="00000000">
        <w:rPr>
          <w:rtl w:val="0"/>
        </w:rPr>
        <w:t xml:space="preserve">Corrección del 100% de los defectos críticos y altos, y corrección o justificación documentada de defectos medios o bajos.</w:t>
      </w:r>
    </w:p>
    <w:p w:rsidR="00000000" w:rsidDel="00000000" w:rsidP="00000000" w:rsidRDefault="00000000" w:rsidRPr="00000000" w14:paraId="00000107">
      <w:pPr>
        <w:numPr>
          <w:ilvl w:val="0"/>
          <w:numId w:val="12"/>
        </w:numPr>
        <w:ind w:left="720" w:hanging="360"/>
      </w:pPr>
      <w:r w:rsidDel="00000000" w:rsidR="00000000" w:rsidRPr="00000000">
        <w:rPr>
          <w:rtl w:val="0"/>
        </w:rPr>
        <w:t xml:space="preserve">Pruebas de regresión ejecutadas en todos los módulos impactados y sin fallas relevantes.</w:t>
        <w:br w:type="textWrapping"/>
      </w:r>
    </w:p>
    <w:p w:rsidR="00000000" w:rsidDel="00000000" w:rsidP="00000000" w:rsidRDefault="00000000" w:rsidRPr="00000000" w14:paraId="00000108">
      <w:pPr>
        <w:shd w:fill="ffffff" w:val="clear"/>
        <w:spacing w:after="0" w:line="240" w:lineRule="auto"/>
        <w:rPr>
          <w:b w:val="0"/>
          <w:bCs w:val="0"/>
          <w:color w:val="365f91"/>
          <w:vertAlign w:val="baseline"/>
        </w:rPr>
      </w:pPr>
      <w:bookmarkStart w:colFirst="0" w:colLast="0" w:name="_heading=h.rrld3k23tffu" w:id="9"/>
      <w:bookmarkEnd w:id="9"/>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Criterios de Suspensión</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0A">
      <w:pPr>
        <w:rPr/>
      </w:pPr>
      <w:r w:rsidDel="00000000" w:rsidR="00000000" w:rsidRPr="00000000">
        <w:rPr>
          <w:rtl w:val="0"/>
        </w:rPr>
        <w:t xml:space="preserve">Las pruebas serán suspendidas si ocurre alguno de los siguientes casos:</w:t>
      </w:r>
    </w:p>
    <w:p w:rsidR="00000000" w:rsidDel="00000000" w:rsidP="00000000" w:rsidRDefault="00000000" w:rsidRPr="00000000" w14:paraId="0000010B">
      <w:pPr>
        <w:numPr>
          <w:ilvl w:val="0"/>
          <w:numId w:val="9"/>
        </w:numPr>
        <w:ind w:left="720" w:hanging="360"/>
      </w:pPr>
      <w:r w:rsidDel="00000000" w:rsidR="00000000" w:rsidRPr="00000000">
        <w:rPr>
          <w:rtl w:val="0"/>
        </w:rPr>
        <w:t xml:space="preserve">Existencia de defectos críticos que impidan continuar con la ejecución de casos de prueba esenciales, como el inicio de sesión o el registro de glucosa.</w:t>
      </w:r>
    </w:p>
    <w:p w:rsidR="00000000" w:rsidDel="00000000" w:rsidP="00000000" w:rsidRDefault="00000000" w:rsidRPr="00000000" w14:paraId="0000010C">
      <w:pPr>
        <w:numPr>
          <w:ilvl w:val="0"/>
          <w:numId w:val="9"/>
        </w:numPr>
        <w:ind w:left="720" w:hanging="360"/>
      </w:pPr>
      <w:r w:rsidDel="00000000" w:rsidR="00000000" w:rsidRPr="00000000">
        <w:rPr>
          <w:rtl w:val="0"/>
        </w:rPr>
        <w:t xml:space="preserve">Más del 40% de los casos de prueba fallan en una misma iteración.</w:t>
      </w:r>
    </w:p>
    <w:p w:rsidR="00000000" w:rsidDel="00000000" w:rsidP="00000000" w:rsidRDefault="00000000" w:rsidRPr="00000000" w14:paraId="0000010D">
      <w:pPr>
        <w:numPr>
          <w:ilvl w:val="0"/>
          <w:numId w:val="9"/>
        </w:numPr>
        <w:ind w:left="720" w:hanging="360"/>
      </w:pPr>
      <w:r w:rsidDel="00000000" w:rsidR="00000000" w:rsidRPr="00000000">
        <w:rPr>
          <w:rtl w:val="0"/>
        </w:rPr>
        <w:t xml:space="preserve">Fallas que afecten la estabilidad general de la aplicación, como cierres inesperados o pérdida de datos.</w:t>
      </w:r>
    </w:p>
    <w:p w:rsidR="00000000" w:rsidDel="00000000" w:rsidP="00000000" w:rsidRDefault="00000000" w:rsidRPr="00000000" w14:paraId="0000010E">
      <w:pPr>
        <w:numPr>
          <w:ilvl w:val="0"/>
          <w:numId w:val="9"/>
        </w:numPr>
        <w:ind w:left="720" w:hanging="360"/>
      </w:pPr>
      <w:r w:rsidDel="00000000" w:rsidR="00000000" w:rsidRPr="00000000">
        <w:rPr>
          <w:rtl w:val="0"/>
        </w:rPr>
        <w:t xml:space="preserve">Indisponibilidad del entorno de pruebas, servicios backend o base de datos.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color w:val="00b05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Criterios de Reanudación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Las pruebas se reanudarán cuando:</w:t>
      </w:r>
    </w:p>
    <w:p w:rsidR="00000000" w:rsidDel="00000000" w:rsidP="00000000" w:rsidRDefault="00000000" w:rsidRPr="00000000" w14:paraId="00000112">
      <w:pPr>
        <w:numPr>
          <w:ilvl w:val="0"/>
          <w:numId w:val="11"/>
        </w:numPr>
        <w:ind w:left="720" w:hanging="360"/>
      </w:pPr>
      <w:r w:rsidDel="00000000" w:rsidR="00000000" w:rsidRPr="00000000">
        <w:rPr>
          <w:rtl w:val="0"/>
        </w:rPr>
        <w:t xml:space="preserve">Los defectos críticos y altos hayan sido corregidos y verificados.</w:t>
      </w:r>
    </w:p>
    <w:p w:rsidR="00000000" w:rsidDel="00000000" w:rsidP="00000000" w:rsidRDefault="00000000" w:rsidRPr="00000000" w14:paraId="00000113">
      <w:pPr>
        <w:numPr>
          <w:ilvl w:val="0"/>
          <w:numId w:val="11"/>
        </w:numPr>
        <w:ind w:left="720" w:hanging="360"/>
      </w:pPr>
      <w:r w:rsidDel="00000000" w:rsidR="00000000" w:rsidRPr="00000000">
        <w:rPr>
          <w:rtl w:val="0"/>
        </w:rPr>
        <w:t xml:space="preserve">El entorno de pruebas está nuevamente disponible y estable.</w:t>
      </w:r>
    </w:p>
    <w:p w:rsidR="00000000" w:rsidDel="00000000" w:rsidP="00000000" w:rsidRDefault="00000000" w:rsidRPr="00000000" w14:paraId="00000114">
      <w:pPr>
        <w:numPr>
          <w:ilvl w:val="0"/>
          <w:numId w:val="11"/>
        </w:numPr>
        <w:ind w:left="720" w:hanging="360"/>
      </w:pPr>
      <w:r w:rsidDel="00000000" w:rsidR="00000000" w:rsidRPr="00000000">
        <w:rPr>
          <w:rtl w:val="0"/>
        </w:rPr>
        <w:t xml:space="preserve">Los módulos afectados han sido validados mediante pruebas de regresión.</w:t>
      </w:r>
    </w:p>
    <w:p w:rsidR="00000000" w:rsidDel="00000000" w:rsidP="00000000" w:rsidRDefault="00000000" w:rsidRPr="00000000" w14:paraId="00000115">
      <w:pPr>
        <w:numPr>
          <w:ilvl w:val="0"/>
          <w:numId w:val="11"/>
        </w:numPr>
        <w:ind w:left="720" w:hanging="360"/>
      </w:pPr>
      <w:r w:rsidDel="00000000" w:rsidR="00000000" w:rsidRPr="00000000">
        <w:rPr>
          <w:rtl w:val="0"/>
        </w:rPr>
        <w:t xml:space="preserve">La aplicación permite nuevamente la ejecución completa de los flujos principales sin interrupciones.</w:t>
      </w:r>
    </w:p>
    <w:p w:rsidR="00000000" w:rsidDel="00000000" w:rsidP="00000000" w:rsidRDefault="00000000" w:rsidRPr="00000000" w14:paraId="0000011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17">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8">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9">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A">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B">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C">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D">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E">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1F">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20">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21">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22">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23">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24">
      <w:pPr>
        <w:shd w:fill="ffffff" w:val="clear"/>
        <w:spacing w:after="0" w:line="240" w:lineRule="auto"/>
        <w:rPr>
          <w:rFonts w:ascii="Calibri" w:cs="Calibri" w:eastAsia="Calibri" w:hAnsi="Calibri"/>
          <w:color w:val="222222"/>
          <w:sz w:val="22"/>
          <w:szCs w:val="22"/>
          <w:vertAlign w:val="baseline"/>
        </w:rPr>
      </w:pPr>
      <w:bookmarkStart w:colFirst="0" w:colLast="0" w:name="_heading=h.wd5vuzlcsge" w:id="10"/>
      <w:bookmarkEnd w:id="10"/>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Entregables</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26">
      <w:pPr>
        <w:rPr/>
      </w:pPr>
      <w:r w:rsidDel="00000000" w:rsidR="00000000" w:rsidRPr="00000000">
        <w:rPr>
          <w:rtl w:val="0"/>
        </w:rPr>
        <w:t xml:space="preserve">Como resultado de la ejecución del Plan de Pruebas se entregarán:</w:t>
      </w:r>
    </w:p>
    <w:p w:rsidR="00000000" w:rsidDel="00000000" w:rsidP="00000000" w:rsidRDefault="00000000" w:rsidRPr="00000000" w14:paraId="00000127">
      <w:pPr>
        <w:numPr>
          <w:ilvl w:val="0"/>
          <w:numId w:val="18"/>
        </w:numPr>
        <w:ind w:left="720" w:hanging="360"/>
      </w:pPr>
      <w:r w:rsidDel="00000000" w:rsidR="00000000" w:rsidRPr="00000000">
        <w:rPr>
          <w:rtl w:val="0"/>
        </w:rPr>
        <w:t xml:space="preserve">Documento del Plan de Pruebas de GlucoGuard.</w:t>
      </w:r>
    </w:p>
    <w:p w:rsidR="00000000" w:rsidDel="00000000" w:rsidP="00000000" w:rsidRDefault="00000000" w:rsidRPr="00000000" w14:paraId="00000128">
      <w:pPr>
        <w:numPr>
          <w:ilvl w:val="0"/>
          <w:numId w:val="18"/>
        </w:numPr>
        <w:ind w:left="720" w:hanging="360"/>
      </w:pPr>
      <w:r w:rsidDel="00000000" w:rsidR="00000000" w:rsidRPr="00000000">
        <w:rPr>
          <w:rtl w:val="0"/>
        </w:rPr>
        <w:t xml:space="preserve">Casos de prueba y su diseño correspondiente.</w:t>
      </w:r>
    </w:p>
    <w:p w:rsidR="00000000" w:rsidDel="00000000" w:rsidP="00000000" w:rsidRDefault="00000000" w:rsidRPr="00000000" w14:paraId="00000129">
      <w:pPr>
        <w:numPr>
          <w:ilvl w:val="0"/>
          <w:numId w:val="18"/>
        </w:numPr>
        <w:ind w:left="720" w:hanging="360"/>
      </w:pPr>
      <w:r w:rsidDel="00000000" w:rsidR="00000000" w:rsidRPr="00000000">
        <w:rPr>
          <w:rtl w:val="0"/>
        </w:rPr>
        <w:t xml:space="preserve">Evidencias de ejecución (capturas, registros y pasos).</w:t>
      </w:r>
    </w:p>
    <w:p w:rsidR="00000000" w:rsidDel="00000000" w:rsidP="00000000" w:rsidRDefault="00000000" w:rsidRPr="00000000" w14:paraId="0000012A">
      <w:pPr>
        <w:numPr>
          <w:ilvl w:val="0"/>
          <w:numId w:val="18"/>
        </w:numPr>
        <w:ind w:left="720" w:hanging="360"/>
      </w:pPr>
      <w:r w:rsidDel="00000000" w:rsidR="00000000" w:rsidRPr="00000000">
        <w:rPr>
          <w:rtl w:val="0"/>
        </w:rPr>
        <w:t xml:space="preserve">Logs de errores, reportes de incidencias y seguimiento.</w:t>
      </w:r>
    </w:p>
    <w:p w:rsidR="00000000" w:rsidDel="00000000" w:rsidP="00000000" w:rsidRDefault="00000000" w:rsidRPr="00000000" w14:paraId="0000012B">
      <w:pPr>
        <w:numPr>
          <w:ilvl w:val="0"/>
          <w:numId w:val="18"/>
        </w:numPr>
        <w:ind w:left="720" w:hanging="360"/>
      </w:pPr>
      <w:r w:rsidDel="00000000" w:rsidR="00000000" w:rsidRPr="00000000">
        <w:rPr>
          <w:rtl w:val="0"/>
        </w:rPr>
        <w:t xml:space="preserve">Resultados de pruebas de regresión.</w:t>
      </w:r>
    </w:p>
    <w:p w:rsidR="00000000" w:rsidDel="00000000" w:rsidP="00000000" w:rsidRDefault="00000000" w:rsidRPr="00000000" w14:paraId="0000012C">
      <w:pPr>
        <w:numPr>
          <w:ilvl w:val="0"/>
          <w:numId w:val="18"/>
        </w:numPr>
        <w:ind w:left="720" w:hanging="360"/>
      </w:pPr>
      <w:r w:rsidDel="00000000" w:rsidR="00000000" w:rsidRPr="00000000">
        <w:rPr>
          <w:rtl w:val="0"/>
        </w:rPr>
        <w:t xml:space="preserve">Informe final de pruebas, incluyendo defectos encontrados y su resolución.</w:t>
      </w:r>
      <w:r w:rsidDel="00000000" w:rsidR="00000000" w:rsidRPr="00000000">
        <w:rPr>
          <w:rtl w:val="0"/>
        </w:rPr>
      </w:r>
    </w:p>
    <w:p w:rsidR="00000000" w:rsidDel="00000000" w:rsidP="00000000" w:rsidRDefault="00000000" w:rsidRPr="00000000" w14:paraId="0000012D">
      <w:pPr>
        <w:shd w:fill="ffffff" w:val="clear"/>
        <w:spacing w:after="0" w:line="240" w:lineRule="auto"/>
        <w:rPr>
          <w:rFonts w:ascii="Calibri" w:cs="Calibri" w:eastAsia="Calibri" w:hAnsi="Calibri"/>
          <w:color w:val="222222"/>
          <w:sz w:val="22"/>
          <w:szCs w:val="22"/>
          <w:vertAlign w:val="baseline"/>
        </w:rPr>
      </w:pPr>
      <w:bookmarkStart w:colFirst="0" w:colLast="0" w:name="_heading=h.4f2qtjhdyvrh" w:id="11"/>
      <w:bookmarkEnd w:id="11"/>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Recursos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bookmarkStart w:colFirst="0" w:colLast="0" w:name="_heading=h.mz3sp61ltfre" w:id="12"/>
      <w:bookmarkEnd w:id="12"/>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Requerimientos de Entornos – Hardware</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30">
      <w:pPr>
        <w:shd w:fill="ffffff" w:val="clear"/>
        <w:spacing w:after="240" w:before="240" w:line="240" w:lineRule="auto"/>
        <w:rPr/>
      </w:pPr>
      <w:r w:rsidDel="00000000" w:rsidR="00000000" w:rsidRPr="00000000">
        <w:rPr>
          <w:rtl w:val="0"/>
        </w:rPr>
        <w:t xml:space="preserve">Para ejecutar las actividades de prueba de GlucoGuard se requiere:</w:t>
      </w:r>
    </w:p>
    <w:p w:rsidR="00000000" w:rsidDel="00000000" w:rsidP="00000000" w:rsidRDefault="00000000" w:rsidRPr="00000000" w14:paraId="00000131">
      <w:pPr>
        <w:numPr>
          <w:ilvl w:val="0"/>
          <w:numId w:val="4"/>
        </w:numPr>
        <w:shd w:fill="ffffff" w:val="clear"/>
        <w:spacing w:after="0" w:afterAutospacing="0" w:before="240" w:line="240" w:lineRule="auto"/>
        <w:ind w:left="720" w:hanging="360"/>
        <w:rPr/>
      </w:pPr>
      <w:r w:rsidDel="00000000" w:rsidR="00000000" w:rsidRPr="00000000">
        <w:rPr>
          <w:rtl w:val="0"/>
        </w:rPr>
        <w:t xml:space="preserve">PC o notebook para los testers (mínimo 8 GB RAM, procesador i5 o equivalente).</w:t>
        <w:br w:type="textWrapping"/>
      </w:r>
    </w:p>
    <w:p w:rsidR="00000000" w:rsidDel="00000000" w:rsidP="00000000" w:rsidRDefault="00000000" w:rsidRPr="00000000" w14:paraId="00000132">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Conexión estable a internet para comunicación con el backend.</w:t>
        <w:br w:type="textWrapping"/>
      </w:r>
    </w:p>
    <w:p w:rsidR="00000000" w:rsidDel="00000000" w:rsidP="00000000" w:rsidRDefault="00000000" w:rsidRPr="00000000" w14:paraId="00000133">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Servidor de aplicación y base de datos en ambiente de pruebas.</w:t>
        <w:br w:type="textWrapping"/>
      </w:r>
    </w:p>
    <w:p w:rsidR="00000000" w:rsidDel="00000000" w:rsidP="00000000" w:rsidRDefault="00000000" w:rsidRPr="00000000" w14:paraId="00000134">
      <w:pPr>
        <w:numPr>
          <w:ilvl w:val="0"/>
          <w:numId w:val="4"/>
        </w:numPr>
        <w:shd w:fill="ffffff" w:val="clear"/>
        <w:spacing w:after="240" w:before="0" w:beforeAutospacing="0" w:line="240" w:lineRule="auto"/>
        <w:ind w:left="720" w:hanging="360"/>
        <w:rPr/>
      </w:pPr>
      <w:r w:rsidDel="00000000" w:rsidR="00000000" w:rsidRPr="00000000">
        <w:rPr>
          <w:rtl w:val="0"/>
        </w:rPr>
        <w:t xml:space="preserve">Dispositivo móvil Android/iOS para validar la interfaz real de usuario (si corresponde).</w:t>
      </w:r>
    </w:p>
    <w:p w:rsidR="00000000" w:rsidDel="00000000" w:rsidP="00000000" w:rsidRDefault="00000000" w:rsidRPr="00000000" w14:paraId="00000135">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36">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37">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38">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39">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3A">
      <w:pPr>
        <w:shd w:fill="ffffff" w:val="clear"/>
        <w:spacing w:after="280" w:before="280" w:line="240" w:lineRule="auto"/>
        <w:rPr>
          <w:color w:val="222222"/>
          <w:sz w:val="19"/>
          <w:szCs w:val="19"/>
          <w:vertAlign w:val="baseline"/>
        </w:rPr>
      </w:pPr>
      <w:bookmarkStart w:colFirst="0" w:colLast="0" w:name="_heading=h.jxsdn6wl2m72" w:id="13"/>
      <w:bookmarkEnd w:id="13"/>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Requerimientos de Entornos – Software </w:t>
      </w:r>
    </w:p>
    <w:p w:rsidR="00000000" w:rsidDel="00000000" w:rsidP="00000000" w:rsidRDefault="00000000" w:rsidRPr="00000000" w14:paraId="0000013C">
      <w:pPr>
        <w:numPr>
          <w:ilvl w:val="0"/>
          <w:numId w:val="6"/>
        </w:numPr>
        <w:ind w:left="720" w:hanging="360"/>
      </w:pPr>
      <w:r w:rsidDel="00000000" w:rsidR="00000000" w:rsidRPr="00000000">
        <w:rPr>
          <w:rtl w:val="0"/>
        </w:rPr>
        <w:t xml:space="preserve">Acceso al entorno de pruebas de GlucoGuard (backend y base de datos).</w:t>
      </w:r>
    </w:p>
    <w:p w:rsidR="00000000" w:rsidDel="00000000" w:rsidP="00000000" w:rsidRDefault="00000000" w:rsidRPr="00000000" w14:paraId="0000013D">
      <w:pPr>
        <w:numPr>
          <w:ilvl w:val="0"/>
          <w:numId w:val="6"/>
        </w:numPr>
        <w:ind w:left="720" w:hanging="360"/>
      </w:pPr>
      <w:r w:rsidDel="00000000" w:rsidR="00000000" w:rsidRPr="00000000">
        <w:rPr>
          <w:rtl w:val="0"/>
        </w:rPr>
        <w:t xml:space="preserve">Navegadores actualizados (Chrome, Edge o Firefox).</w:t>
      </w:r>
    </w:p>
    <w:p w:rsidR="00000000" w:rsidDel="00000000" w:rsidP="00000000" w:rsidRDefault="00000000" w:rsidRPr="00000000" w14:paraId="0000013E">
      <w:pPr>
        <w:numPr>
          <w:ilvl w:val="0"/>
          <w:numId w:val="6"/>
        </w:numPr>
        <w:ind w:left="720" w:hanging="360"/>
      </w:pPr>
      <w:r w:rsidDel="00000000" w:rsidR="00000000" w:rsidRPr="00000000">
        <w:rPr>
          <w:rtl w:val="0"/>
        </w:rPr>
        <w:t xml:space="preserve">Emulador o entorno móvil para pruebas.</w:t>
      </w:r>
    </w:p>
    <w:p w:rsidR="00000000" w:rsidDel="00000000" w:rsidP="00000000" w:rsidRDefault="00000000" w:rsidRPr="00000000" w14:paraId="0000013F">
      <w:pPr>
        <w:numPr>
          <w:ilvl w:val="0"/>
          <w:numId w:val="6"/>
        </w:numPr>
        <w:ind w:left="720" w:hanging="360"/>
      </w:pPr>
      <w:r w:rsidDel="00000000" w:rsidR="00000000" w:rsidRPr="00000000">
        <w:rPr>
          <w:rtl w:val="0"/>
        </w:rPr>
        <w:t xml:space="preserve">Software de registro de incidencias (GitHub Issues, Jira o equivalente).</w:t>
      </w:r>
    </w:p>
    <w:p w:rsidR="00000000" w:rsidDel="00000000" w:rsidP="00000000" w:rsidRDefault="00000000" w:rsidRPr="00000000" w14:paraId="00000140">
      <w:pPr>
        <w:numPr>
          <w:ilvl w:val="0"/>
          <w:numId w:val="6"/>
        </w:numPr>
        <w:ind w:left="720" w:hanging="360"/>
      </w:pPr>
      <w:r w:rsidDel="00000000" w:rsidR="00000000" w:rsidRPr="00000000">
        <w:rPr>
          <w:rtl w:val="0"/>
        </w:rPr>
        <w:t xml:space="preserve">Herramientas de comunicación (Discord, WhatsApp o similares).</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Herramientas de Pruebas Requeridas </w:t>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Gestión de código y control de versiones: GitHub.</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Registro y seguimiento de errores: GitHub Issues.</w:t>
      </w:r>
    </w:p>
    <w:p w:rsidR="00000000" w:rsidDel="00000000" w:rsidP="00000000" w:rsidRDefault="00000000" w:rsidRPr="00000000" w14:paraId="00000144">
      <w:pPr>
        <w:numPr>
          <w:ilvl w:val="0"/>
          <w:numId w:val="7"/>
        </w:numPr>
        <w:ind w:left="720" w:hanging="360"/>
      </w:pPr>
      <w:r w:rsidDel="00000000" w:rsidR="00000000" w:rsidRPr="00000000">
        <w:rPr>
          <w:rtl w:val="0"/>
        </w:rPr>
        <w:t xml:space="preserve">Herramientas para documentación y evidencias: Google Docs, capturas nativas del SO.</w:t>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Emuladores Android/iOS para pruebas móviles.</w:t>
      </w:r>
    </w:p>
    <w:p w:rsidR="00000000" w:rsidDel="00000000" w:rsidP="00000000" w:rsidRDefault="00000000" w:rsidRPr="00000000" w14:paraId="00000146">
      <w:pPr>
        <w:numPr>
          <w:ilvl w:val="0"/>
          <w:numId w:val="7"/>
        </w:numPr>
        <w:ind w:left="720" w:hanging="360"/>
      </w:pPr>
      <w:r w:rsidDel="00000000" w:rsidR="00000000" w:rsidRPr="00000000">
        <w:rPr>
          <w:rtl w:val="0"/>
        </w:rPr>
        <w:t xml:space="preserve">Postman o herramienta similar para validar endpoints del backend.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bookmarkStart w:colFirst="0" w:colLast="0" w:name="_heading=h.u1uclkq4eoo8" w:id="14"/>
      <w:bookmarkEnd w:id="14"/>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Personal</w:t>
      </w:r>
    </w:p>
    <w:p w:rsidR="00000000" w:rsidDel="00000000" w:rsidP="00000000" w:rsidRDefault="00000000" w:rsidRPr="00000000" w14:paraId="00000148">
      <w:pPr>
        <w:rPr/>
      </w:pPr>
      <w:r w:rsidDel="00000000" w:rsidR="00000000" w:rsidRPr="00000000">
        <w:rPr>
          <w:rtl w:val="0"/>
        </w:rPr>
        <w:t xml:space="preserve">Para ejecutar el Plan de Pruebas de GlucoGuard se requiere el siguiente equipo mínimo:</w:t>
      </w:r>
    </w:p>
    <w:p w:rsidR="00000000" w:rsidDel="00000000" w:rsidP="00000000" w:rsidRDefault="00000000" w:rsidRPr="00000000" w14:paraId="00000149">
      <w:pPr>
        <w:numPr>
          <w:ilvl w:val="0"/>
          <w:numId w:val="2"/>
        </w:numPr>
        <w:ind w:left="720" w:hanging="360"/>
      </w:pPr>
      <w:r w:rsidDel="00000000" w:rsidR="00000000" w:rsidRPr="00000000">
        <w:rPr>
          <w:b w:val="1"/>
          <w:bCs w:val="1"/>
          <w:rtl w:val="0"/>
        </w:rPr>
        <w:t xml:space="preserve">1 Líder de Pruebas</w:t>
      </w:r>
      <w:r w:rsidDel="00000000" w:rsidR="00000000" w:rsidRPr="00000000">
        <w:rPr>
          <w:rtl w:val="0"/>
        </w:rPr>
        <w:br w:type="textWrapping"/>
        <w:t xml:space="preserve">Responsable de coordinar, planificar y supervisar la ejecución del plan, revisar resultados y validar criterios de aceptación.</w:t>
      </w:r>
    </w:p>
    <w:p w:rsidR="00000000" w:rsidDel="00000000" w:rsidP="00000000" w:rsidRDefault="00000000" w:rsidRPr="00000000" w14:paraId="0000014A">
      <w:pPr>
        <w:numPr>
          <w:ilvl w:val="0"/>
          <w:numId w:val="2"/>
        </w:numPr>
        <w:ind w:left="720" w:hanging="360"/>
      </w:pPr>
      <w:r w:rsidDel="00000000" w:rsidR="00000000" w:rsidRPr="00000000">
        <w:rPr>
          <w:b w:val="1"/>
          <w:bCs w:val="1"/>
          <w:rtl w:val="0"/>
        </w:rPr>
        <w:t xml:space="preserve">1 Analista de Pruebas (Tester)</w:t>
      </w:r>
      <w:r w:rsidDel="00000000" w:rsidR="00000000" w:rsidRPr="00000000">
        <w:rPr>
          <w:rtl w:val="0"/>
        </w:rPr>
        <w:br w:type="textWrapping"/>
        <w:t xml:space="preserve"> Encargado de ejecutar los casos de prueba, registrar incidencias, documentar evidencias y realizar pruebas de regresión.</w:t>
      </w:r>
    </w:p>
    <w:p w:rsidR="00000000" w:rsidDel="00000000" w:rsidP="00000000" w:rsidRDefault="00000000" w:rsidRPr="00000000" w14:paraId="0000014B">
      <w:pPr>
        <w:shd w:fill="ffffff" w:val="clear"/>
        <w:spacing w:after="0" w:line="240" w:lineRule="auto"/>
        <w:rPr>
          <w:color w:val="00b050"/>
          <w:vertAlign w:val="baseline"/>
        </w:rPr>
      </w:pPr>
      <w:r w:rsidDel="00000000" w:rsidR="00000000" w:rsidRPr="00000000">
        <w:rPr>
          <w:color w:val="00b050"/>
          <w:vertAlign w:val="baseline"/>
          <w:rtl w:val="0"/>
        </w:rPr>
        <w:t xml:space="preserve"> </w:t>
      </w:r>
    </w:p>
    <w:p w:rsidR="00000000" w:rsidDel="00000000" w:rsidP="00000000" w:rsidRDefault="00000000" w:rsidRPr="00000000" w14:paraId="0000014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4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4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4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5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5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Entrenamiento</w:t>
      </w:r>
    </w:p>
    <w:p w:rsidR="00000000" w:rsidDel="00000000" w:rsidP="00000000" w:rsidRDefault="00000000" w:rsidRPr="00000000" w14:paraId="00000153">
      <w:pPr>
        <w:rPr/>
      </w:pPr>
      <w:r w:rsidDel="00000000" w:rsidR="00000000" w:rsidRPr="00000000">
        <w:rPr>
          <w:rtl w:val="0"/>
        </w:rPr>
        <w:t xml:space="preserve">El equipo recibirá capacitación en:</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Uso funcional de GlucoGuard y sus módulos principales.</w:t>
      </w:r>
    </w:p>
    <w:p w:rsidR="00000000" w:rsidDel="00000000" w:rsidP="00000000" w:rsidRDefault="00000000" w:rsidRPr="00000000" w14:paraId="00000155">
      <w:pPr>
        <w:numPr>
          <w:ilvl w:val="0"/>
          <w:numId w:val="3"/>
        </w:numPr>
        <w:ind w:left="720" w:hanging="360"/>
      </w:pPr>
      <w:r w:rsidDel="00000000" w:rsidR="00000000" w:rsidRPr="00000000">
        <w:rPr>
          <w:rtl w:val="0"/>
        </w:rPr>
        <w:t xml:space="preserve">Criterios de aceptación definidos en las Historias de Usuario.</w:t>
      </w:r>
    </w:p>
    <w:p w:rsidR="00000000" w:rsidDel="00000000" w:rsidP="00000000" w:rsidRDefault="00000000" w:rsidRPr="00000000" w14:paraId="00000156">
      <w:pPr>
        <w:numPr>
          <w:ilvl w:val="0"/>
          <w:numId w:val="3"/>
        </w:numPr>
        <w:ind w:left="720" w:hanging="360"/>
      </w:pPr>
      <w:r w:rsidDel="00000000" w:rsidR="00000000" w:rsidRPr="00000000">
        <w:rPr>
          <w:rtl w:val="0"/>
        </w:rPr>
        <w:t xml:space="preserve">Registro y seguimiento de incidencias mediante GitHub Issues.</w:t>
      </w:r>
    </w:p>
    <w:p w:rsidR="00000000" w:rsidDel="00000000" w:rsidP="00000000" w:rsidRDefault="00000000" w:rsidRPr="00000000" w14:paraId="00000157">
      <w:pPr>
        <w:numPr>
          <w:ilvl w:val="0"/>
          <w:numId w:val="3"/>
        </w:numPr>
        <w:ind w:left="720" w:hanging="360"/>
      </w:pPr>
      <w:r w:rsidDel="00000000" w:rsidR="00000000" w:rsidRPr="00000000">
        <w:rPr>
          <w:rtl w:val="0"/>
        </w:rPr>
        <w:t xml:space="preserve">Procedimientos del entorno de pruebas y ejecución de casos.</w:t>
      </w:r>
      <w:r w:rsidDel="00000000" w:rsidR="00000000" w:rsidRPr="00000000">
        <w:rPr>
          <w:rtl w:val="0"/>
        </w:rPr>
      </w:r>
    </w:p>
    <w:p w:rsidR="00000000" w:rsidDel="00000000" w:rsidP="00000000" w:rsidRDefault="00000000" w:rsidRPr="00000000" w14:paraId="0000015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5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5A">
      <w:pPr>
        <w:shd w:fill="ffffff" w:val="clear"/>
        <w:spacing w:after="0" w:line="240" w:lineRule="auto"/>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klmc8e9mtt5q" w:id="15"/>
      <w:bookmarkEnd w:id="15"/>
      <w:r w:rsidDel="00000000" w:rsidR="00000000" w:rsidRPr="00000000">
        <w:rPr>
          <w:rFonts w:ascii="Calibri" w:cs="Calibri" w:eastAsia="Calibri" w:hAnsi="Calibri"/>
          <w:color w:val="222222"/>
          <w:sz w:val="22"/>
          <w:szCs w:val="22"/>
          <w:vertAlign w:val="baseline"/>
          <w:rtl w:val="0"/>
        </w:rPr>
        <w:t xml:space="preserve"> </w:t>
      </w: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Planificación y Organización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bookmarkStart w:colFirst="0" w:colLast="0" w:name="_heading=h.a99b8xwoy981" w:id="16"/>
      <w:bookmarkEnd w:id="16"/>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Procedimientos para las Pruebas</w:t>
      </w:r>
    </w:p>
    <w:p w:rsidR="00000000" w:rsidDel="00000000" w:rsidP="00000000" w:rsidRDefault="00000000" w:rsidRPr="00000000" w14:paraId="0000015C">
      <w:pPr>
        <w:rPr/>
      </w:pPr>
      <w:r w:rsidDel="00000000" w:rsidR="00000000" w:rsidRPr="00000000">
        <w:rPr>
          <w:rtl w:val="0"/>
        </w:rPr>
        <w:t xml:space="preserve">Las pruebas se ejecutarán siguiendo un proceso estructurado que incluye:</w:t>
      </w:r>
    </w:p>
    <w:p w:rsidR="00000000" w:rsidDel="00000000" w:rsidP="00000000" w:rsidRDefault="00000000" w:rsidRPr="00000000" w14:paraId="0000015D">
      <w:pPr>
        <w:numPr>
          <w:ilvl w:val="0"/>
          <w:numId w:val="15"/>
        </w:numPr>
        <w:ind w:left="720" w:hanging="360"/>
      </w:pPr>
      <w:r w:rsidDel="00000000" w:rsidR="00000000" w:rsidRPr="00000000">
        <w:rPr>
          <w:rtl w:val="0"/>
        </w:rPr>
        <w:t xml:space="preserve">Revisión de criterios de aceptación de cada HU.</w:t>
      </w:r>
    </w:p>
    <w:p w:rsidR="00000000" w:rsidDel="00000000" w:rsidP="00000000" w:rsidRDefault="00000000" w:rsidRPr="00000000" w14:paraId="0000015E">
      <w:pPr>
        <w:numPr>
          <w:ilvl w:val="0"/>
          <w:numId w:val="15"/>
        </w:numPr>
        <w:ind w:left="720" w:hanging="360"/>
      </w:pPr>
      <w:r w:rsidDel="00000000" w:rsidR="00000000" w:rsidRPr="00000000">
        <w:rPr>
          <w:rtl w:val="0"/>
        </w:rPr>
        <w:t xml:space="preserve">Diseño y ejecución de casos de prueba funcionales.</w:t>
      </w:r>
    </w:p>
    <w:p w:rsidR="00000000" w:rsidDel="00000000" w:rsidP="00000000" w:rsidRDefault="00000000" w:rsidRPr="00000000" w14:paraId="0000015F">
      <w:pPr>
        <w:numPr>
          <w:ilvl w:val="0"/>
          <w:numId w:val="15"/>
        </w:numPr>
        <w:ind w:left="720" w:hanging="360"/>
      </w:pPr>
      <w:r w:rsidDel="00000000" w:rsidR="00000000" w:rsidRPr="00000000">
        <w:rPr>
          <w:rtl w:val="0"/>
        </w:rPr>
        <w:t xml:space="preserve">Registro de incidencias y evidencias.</w:t>
      </w:r>
    </w:p>
    <w:p w:rsidR="00000000" w:rsidDel="00000000" w:rsidP="00000000" w:rsidRDefault="00000000" w:rsidRPr="00000000" w14:paraId="00000160">
      <w:pPr>
        <w:numPr>
          <w:ilvl w:val="0"/>
          <w:numId w:val="15"/>
        </w:numPr>
        <w:ind w:left="720" w:hanging="360"/>
      </w:pPr>
      <w:r w:rsidDel="00000000" w:rsidR="00000000" w:rsidRPr="00000000">
        <w:rPr>
          <w:rtl w:val="0"/>
        </w:rPr>
        <w:t xml:space="preserve">Ejecución de pruebas de regresión ante cada cambio.</w:t>
      </w:r>
    </w:p>
    <w:p w:rsidR="00000000" w:rsidDel="00000000" w:rsidP="00000000" w:rsidRDefault="00000000" w:rsidRPr="00000000" w14:paraId="00000161">
      <w:pPr>
        <w:numPr>
          <w:ilvl w:val="0"/>
          <w:numId w:val="15"/>
        </w:numPr>
        <w:ind w:left="720" w:hanging="360"/>
      </w:pPr>
      <w:r w:rsidDel="00000000" w:rsidR="00000000" w:rsidRPr="00000000">
        <w:rPr>
          <w:rtl w:val="0"/>
        </w:rPr>
        <w:t xml:space="preserve">Validación final del módulo antes de su aprobación.</w:t>
      </w:r>
    </w:p>
    <w:p w:rsidR="00000000" w:rsidDel="00000000" w:rsidP="00000000" w:rsidRDefault="00000000" w:rsidRPr="00000000" w14:paraId="0000016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6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7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71">
      <w:pPr>
        <w:shd w:fill="ffffff" w:val="clear"/>
        <w:spacing w:after="0" w:line="240" w:lineRule="auto"/>
        <w:rPr>
          <w:color w:val="00b050"/>
          <w:vertAlign w:val="baseline"/>
        </w:rPr>
      </w:pPr>
      <w:bookmarkStart w:colFirst="0" w:colLast="0" w:name="_heading=h.3h8qr6jn1v8" w:id="17"/>
      <w:bookmarkEnd w:id="17"/>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Matriz de Responsabilidades</w:t>
      </w:r>
    </w:p>
    <w:p w:rsidR="00000000" w:rsidDel="00000000" w:rsidP="00000000" w:rsidRDefault="00000000" w:rsidRPr="00000000" w14:paraId="00000173">
      <w:pPr>
        <w:shd w:fill="ffffff" w:val="clear"/>
        <w:spacing w:after="0" w:line="240" w:lineRule="auto"/>
        <w:rPr>
          <w:color w:val="00b050"/>
        </w:rPr>
      </w:pPr>
      <w:r w:rsidDel="00000000" w:rsidR="00000000" w:rsidRPr="00000000">
        <w:rPr>
          <w:rtl w:val="0"/>
        </w:rPr>
      </w:r>
    </w:p>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1.119236883943"/>
        <w:gridCol w:w="1831.2972972972975"/>
        <w:gridCol w:w="805.58346581876"/>
        <w:tblGridChange w:id="0">
          <w:tblGrid>
            <w:gridCol w:w="6201.119236883943"/>
            <w:gridCol w:w="1831.2972972972975"/>
            <w:gridCol w:w="805.58346581876"/>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hd w:fill="ffffff" w:val="clear"/>
              <w:spacing w:after="0" w:line="240" w:lineRule="auto"/>
              <w:jc w:val="center"/>
              <w:rPr>
                <w:b w:val="1"/>
                <w:bCs w:val="1"/>
              </w:rPr>
            </w:pPr>
            <w:r w:rsidDel="00000000" w:rsidR="00000000" w:rsidRPr="00000000">
              <w:rPr>
                <w:b w:val="1"/>
                <w:bCs w:val="1"/>
                <w:rtl w:val="0"/>
              </w:rPr>
              <w:t xml:space="preserve">Actividad /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hd w:fill="ffffff" w:val="clear"/>
              <w:spacing w:after="0" w:line="240" w:lineRule="auto"/>
              <w:jc w:val="center"/>
              <w:rPr>
                <w:b w:val="1"/>
                <w:bCs w:val="1"/>
              </w:rPr>
            </w:pPr>
            <w:r w:rsidDel="00000000" w:rsidR="00000000" w:rsidRPr="00000000">
              <w:rPr>
                <w:b w:val="1"/>
                <w:bCs w:val="1"/>
                <w:rtl w:val="0"/>
              </w:rPr>
              <w:t xml:space="preserve">Líder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hd w:fill="ffffff" w:val="clear"/>
              <w:spacing w:after="0" w:line="240" w:lineRule="auto"/>
              <w:jc w:val="center"/>
              <w:rPr>
                <w:b w:val="1"/>
                <w:bCs w:val="1"/>
              </w:rPr>
            </w:pPr>
            <w:r w:rsidDel="00000000" w:rsidR="00000000" w:rsidRPr="00000000">
              <w:rPr>
                <w:b w:val="1"/>
                <w:bCs w:val="1"/>
                <w:rtl w:val="0"/>
              </w:rPr>
              <w:t xml:space="preserve">Tester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hd w:fill="ffffff" w:val="clear"/>
              <w:spacing w:after="0" w:line="240" w:lineRule="auto"/>
              <w:rPr/>
            </w:pPr>
            <w:r w:rsidDel="00000000" w:rsidR="00000000" w:rsidRPr="00000000">
              <w:rPr>
                <w:rtl w:val="0"/>
              </w:rPr>
              <w:t xml:space="preserve">Planificación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hd w:fill="ffffff" w:val="clear"/>
              <w:spacing w:after="0" w:line="240" w:lineRule="auto"/>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hd w:fill="ffffff" w:val="clear"/>
              <w:spacing w:after="0" w:line="240" w:lineRule="auto"/>
              <w:rPr/>
            </w:pPr>
            <w:r w:rsidDel="00000000" w:rsidR="00000000" w:rsidRPr="00000000">
              <w:rPr>
                <w:rtl w:val="0"/>
              </w:rPr>
              <w:t xml:space="preserve">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hd w:fill="ffffff" w:val="clear"/>
              <w:spacing w:after="0" w:line="240" w:lineRule="auto"/>
              <w:rPr/>
            </w:pPr>
            <w:r w:rsidDel="00000000" w:rsidR="00000000" w:rsidRPr="00000000">
              <w:rPr>
                <w:rtl w:val="0"/>
              </w:rPr>
              <w:t xml:space="preserve">Diseño de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hd w:fill="ffffff" w:val="clear"/>
              <w:spacing w:after="0" w:line="24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hd w:fill="ffffff" w:val="clear"/>
              <w:spacing w:after="0" w:line="240" w:lineRule="auto"/>
              <w:rPr/>
            </w:pPr>
            <w:r w:rsidDel="00000000" w:rsidR="00000000" w:rsidRPr="00000000">
              <w:rPr>
                <w:rtl w:val="0"/>
              </w:rPr>
              <w:t xml:space="preserve">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hd w:fill="ffffff" w:val="clear"/>
              <w:spacing w:after="0" w:line="240" w:lineRule="auto"/>
              <w:rPr/>
            </w:pPr>
            <w:r w:rsidDel="00000000" w:rsidR="00000000" w:rsidRPr="00000000">
              <w:rPr>
                <w:rtl w:val="0"/>
              </w:rPr>
              <w:t xml:space="preserve">Ejecución de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hd w:fill="ffffff" w:val="clear"/>
              <w:spacing w:after="0" w:line="240" w:lineRule="auto"/>
              <w:rPr/>
            </w:pPr>
            <w:r w:rsidDel="00000000" w:rsidR="00000000" w:rsidRPr="00000000">
              <w:rPr>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hd w:fill="ffffff" w:val="clear"/>
              <w:spacing w:after="0" w:line="240" w:lineRule="auto"/>
              <w:rPr/>
            </w:pPr>
            <w:r w:rsidDel="00000000" w:rsidR="00000000" w:rsidRPr="00000000">
              <w:rPr>
                <w:rtl w:val="0"/>
              </w:rPr>
              <w:t xml:space="pre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hd w:fill="ffffff" w:val="clear"/>
              <w:spacing w:after="0" w:line="240" w:lineRule="auto"/>
              <w:rPr/>
            </w:pPr>
            <w:r w:rsidDel="00000000" w:rsidR="00000000" w:rsidRPr="00000000">
              <w:rPr>
                <w:rtl w:val="0"/>
              </w:rPr>
              <w:t xml:space="preserve">Registro de 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hd w:fill="ffffff" w:val="clear"/>
              <w:spacing w:after="0" w:line="240" w:lineRule="auto"/>
              <w:rPr/>
            </w:pPr>
            <w:r w:rsidDel="00000000" w:rsidR="00000000" w:rsidRPr="00000000">
              <w:rPr>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hd w:fill="ffffff" w:val="clear"/>
              <w:spacing w:after="0" w:line="240" w:lineRule="auto"/>
              <w:rPr/>
            </w:pPr>
            <w:r w:rsidDel="00000000" w:rsidR="00000000" w:rsidRPr="00000000">
              <w:rPr>
                <w:rtl w:val="0"/>
              </w:rPr>
              <w:t xml:space="pre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hd w:fill="ffffff" w:val="clear"/>
              <w:spacing w:after="0" w:line="240" w:lineRule="auto"/>
              <w:rPr/>
            </w:pPr>
            <w:r w:rsidDel="00000000" w:rsidR="00000000" w:rsidRPr="00000000">
              <w:rPr>
                <w:rtl w:val="0"/>
              </w:rPr>
              <w:t xml:space="preserve">Revisión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hd w:fill="ffffff" w:val="clear"/>
              <w:spacing w:after="0" w:line="240" w:lineRule="auto"/>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hd w:fill="ffffff" w:val="clear"/>
              <w:spacing w:after="0" w:line="240" w:lineRule="auto"/>
              <w:rPr/>
            </w:pPr>
            <w:r w:rsidDel="00000000" w:rsidR="00000000" w:rsidRPr="00000000">
              <w:rPr>
                <w:rtl w:val="0"/>
              </w:rPr>
              <w:t xml:space="preserve">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hd w:fill="ffffff" w:val="clear"/>
              <w:spacing w:after="0" w:line="240" w:lineRule="auto"/>
              <w:rPr/>
            </w:pPr>
            <w:r w:rsidDel="00000000" w:rsidR="00000000" w:rsidRPr="00000000">
              <w:rPr>
                <w:rtl w:val="0"/>
              </w:rPr>
              <w:t xml:space="preserve">Comunicación con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hd w:fill="ffffff" w:val="clear"/>
              <w:spacing w:after="0" w:line="24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hd w:fill="ffffff" w:val="clear"/>
              <w:spacing w:after="0" w:line="240" w:lineRule="auto"/>
              <w:rPr/>
            </w:pPr>
            <w:r w:rsidDel="00000000" w:rsidR="00000000" w:rsidRPr="00000000">
              <w:rPr>
                <w:rtl w:val="0"/>
              </w:rPr>
              <w:t xml:space="preserve">C</w:t>
            </w:r>
          </w:p>
        </w:tc>
      </w:tr>
    </w:tbl>
    <w:p w:rsidR="00000000" w:rsidDel="00000000" w:rsidP="00000000" w:rsidRDefault="00000000" w:rsidRPr="00000000" w14:paraId="00000189">
      <w:pPr>
        <w:shd w:fill="ffffff" w:val="clear"/>
        <w:spacing w:after="0" w:line="240" w:lineRule="auto"/>
        <w:rPr>
          <w:color w:val="00b050"/>
          <w:vertAlign w:val="baseline"/>
        </w:rPr>
      </w:pPr>
      <w:r w:rsidDel="00000000" w:rsidR="00000000" w:rsidRPr="00000000">
        <w:rPr>
          <w:rtl w:val="0"/>
        </w:rPr>
        <w:t xml:space="preserve">R = Responsable, A = Aprobador, C = Consultado, I = Informado</w:t>
      </w:r>
      <w:r w:rsidDel="00000000" w:rsidR="00000000" w:rsidRPr="00000000">
        <w:rPr>
          <w:rtl w:val="0"/>
        </w:rPr>
      </w:r>
    </w:p>
    <w:p w:rsidR="00000000" w:rsidDel="00000000" w:rsidP="00000000" w:rsidRDefault="00000000" w:rsidRPr="00000000" w14:paraId="0000018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B">
      <w:pPr>
        <w:shd w:fill="ffffff" w:val="clear"/>
        <w:spacing w:after="0" w:line="240" w:lineRule="auto"/>
        <w:rPr>
          <w:color w:val="00b050"/>
          <w:vertAlign w:val="baseline"/>
        </w:rPr>
      </w:pPr>
      <w:bookmarkStart w:colFirst="0" w:colLast="0" w:name="_heading=h.ulqsoxkkg85w" w:id="18"/>
      <w:bookmarkEnd w:id="18"/>
      <w:r w:rsidDel="00000000" w:rsidR="00000000" w:rsidRPr="00000000">
        <w:rPr>
          <w:color w:val="00b050"/>
          <w:vertAlign w:val="baseline"/>
          <w:rtl w:val="0"/>
        </w:rPr>
        <w:t xml:space="preserve">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Cronograma</w:t>
      </w:r>
    </w:p>
    <w:p w:rsidR="00000000" w:rsidDel="00000000" w:rsidP="00000000" w:rsidRDefault="00000000" w:rsidRPr="00000000" w14:paraId="0000018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El cronograma se basa en las estimaciones del equipo de pruebas y abarca desde el 15 de septiembre hasta el 2 de diciembre, considerando los hitos principales del proceso:</w:t>
      </w:r>
    </w:p>
    <w:p w:rsidR="00000000" w:rsidDel="00000000" w:rsidP="00000000" w:rsidRDefault="00000000" w:rsidRPr="00000000" w14:paraId="00000190">
      <w:pPr>
        <w:numPr>
          <w:ilvl w:val="0"/>
          <w:numId w:val="17"/>
        </w:numPr>
        <w:ind w:left="720" w:hanging="360"/>
      </w:pPr>
      <w:r w:rsidDel="00000000" w:rsidR="00000000" w:rsidRPr="00000000">
        <w:rPr>
          <w:rtl w:val="0"/>
        </w:rPr>
        <w:t xml:space="preserve">15–20 de septiembre: Preparación del entorno de pruebas y revisión de Historias de Usuario.</w:t>
      </w:r>
    </w:p>
    <w:p w:rsidR="00000000" w:rsidDel="00000000" w:rsidP="00000000" w:rsidRDefault="00000000" w:rsidRPr="00000000" w14:paraId="00000191">
      <w:pPr>
        <w:numPr>
          <w:ilvl w:val="0"/>
          <w:numId w:val="17"/>
        </w:numPr>
        <w:ind w:left="720" w:hanging="360"/>
      </w:pPr>
      <w:r w:rsidDel="00000000" w:rsidR="00000000" w:rsidRPr="00000000">
        <w:rPr>
          <w:rtl w:val="0"/>
        </w:rPr>
        <w:t xml:space="preserve">21–30 de septiembre: Diseño de casos de prueba y definición de datos de prueba.</w:t>
      </w:r>
    </w:p>
    <w:p w:rsidR="00000000" w:rsidDel="00000000" w:rsidP="00000000" w:rsidRDefault="00000000" w:rsidRPr="00000000" w14:paraId="00000192">
      <w:pPr>
        <w:numPr>
          <w:ilvl w:val="0"/>
          <w:numId w:val="17"/>
        </w:numPr>
        <w:ind w:left="720" w:hanging="360"/>
      </w:pPr>
      <w:r w:rsidDel="00000000" w:rsidR="00000000" w:rsidRPr="00000000">
        <w:rPr>
          <w:rtl w:val="0"/>
        </w:rPr>
        <w:t xml:space="preserve">1–20 de octubre: Ejecución de pruebas funcionales por módulo (registro de glucosa, alertas, contactos de apoyo, hábitos).</w:t>
      </w:r>
    </w:p>
    <w:p w:rsidR="00000000" w:rsidDel="00000000" w:rsidP="00000000" w:rsidRDefault="00000000" w:rsidRPr="00000000" w14:paraId="00000193">
      <w:pPr>
        <w:numPr>
          <w:ilvl w:val="0"/>
          <w:numId w:val="17"/>
        </w:numPr>
        <w:ind w:left="720" w:hanging="360"/>
      </w:pPr>
      <w:r w:rsidDel="00000000" w:rsidR="00000000" w:rsidRPr="00000000">
        <w:rPr>
          <w:rtl w:val="0"/>
        </w:rPr>
        <w:t xml:space="preserve">21–30 de octubre: Registro de incidencias, correcciones y validación de fixes.</w:t>
      </w:r>
    </w:p>
    <w:p w:rsidR="00000000" w:rsidDel="00000000" w:rsidP="00000000" w:rsidRDefault="00000000" w:rsidRPr="00000000" w14:paraId="00000194">
      <w:pPr>
        <w:numPr>
          <w:ilvl w:val="0"/>
          <w:numId w:val="17"/>
        </w:numPr>
        <w:ind w:left="720" w:hanging="360"/>
      </w:pPr>
      <w:r w:rsidDel="00000000" w:rsidR="00000000" w:rsidRPr="00000000">
        <w:rPr>
          <w:rtl w:val="0"/>
        </w:rPr>
        <w:t xml:space="preserve">1–15 de noviembre: Pruebas de regresión y reejecución de casos afectados.</w:t>
      </w:r>
    </w:p>
    <w:p w:rsidR="00000000" w:rsidDel="00000000" w:rsidP="00000000" w:rsidRDefault="00000000" w:rsidRPr="00000000" w14:paraId="00000195">
      <w:pPr>
        <w:numPr>
          <w:ilvl w:val="0"/>
          <w:numId w:val="17"/>
        </w:numPr>
        <w:ind w:left="720" w:hanging="360"/>
      </w:pPr>
      <w:r w:rsidDel="00000000" w:rsidR="00000000" w:rsidRPr="00000000">
        <w:rPr>
          <w:rtl w:val="0"/>
        </w:rPr>
        <w:t xml:space="preserve">16–25 de noviembre: Validación final de criterios de aceptación y cierre de pendientes.</w:t>
      </w:r>
    </w:p>
    <w:p w:rsidR="00000000" w:rsidDel="00000000" w:rsidP="00000000" w:rsidRDefault="00000000" w:rsidRPr="00000000" w14:paraId="00000196">
      <w:pPr>
        <w:numPr>
          <w:ilvl w:val="0"/>
          <w:numId w:val="17"/>
        </w:numPr>
        <w:ind w:left="720" w:hanging="360"/>
      </w:pPr>
      <w:r w:rsidDel="00000000" w:rsidR="00000000" w:rsidRPr="00000000">
        <w:rPr>
          <w:rtl w:val="0"/>
        </w:rPr>
        <w:t xml:space="preserve">26 de noviembre – 2 de diciembre: Elaboración y entrega del Informe Final de Pruebas</w:t>
      </w:r>
    </w:p>
    <w:p w:rsidR="00000000" w:rsidDel="00000000" w:rsidP="00000000" w:rsidRDefault="00000000" w:rsidRPr="00000000" w14:paraId="00000197">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9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A7">
      <w:pPr>
        <w:shd w:fill="ffffff" w:val="clear"/>
        <w:spacing w:after="0" w:line="240" w:lineRule="auto"/>
        <w:rPr>
          <w:color w:val="00b050"/>
          <w:vertAlign w:val="baseline"/>
        </w:rPr>
      </w:pPr>
      <w:bookmarkStart w:colFirst="0" w:colLast="0" w:name="_heading=h.dhbauyha93po" w:id="19"/>
      <w:bookmarkEnd w:id="19"/>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Premisas</w:t>
      </w:r>
    </w:p>
    <w:p w:rsidR="00000000" w:rsidDel="00000000" w:rsidP="00000000" w:rsidRDefault="00000000" w:rsidRPr="00000000" w14:paraId="000001A9">
      <w:pPr>
        <w:numPr>
          <w:ilvl w:val="0"/>
          <w:numId w:val="16"/>
        </w:numPr>
        <w:spacing w:after="0" w:afterAutospacing="0"/>
        <w:ind w:left="720" w:hanging="360"/>
        <w:rPr>
          <w:u w:val="none"/>
        </w:rPr>
      </w:pPr>
      <w:r w:rsidDel="00000000" w:rsidR="00000000" w:rsidRPr="00000000">
        <w:rPr>
          <w:rtl w:val="0"/>
        </w:rPr>
        <w:t xml:space="preserve">El entorno de pruebas estará disponible durante todo el ciclo.</w:t>
      </w:r>
    </w:p>
    <w:p w:rsidR="00000000" w:rsidDel="00000000" w:rsidP="00000000" w:rsidRDefault="00000000" w:rsidRPr="00000000" w14:paraId="000001AA">
      <w:pPr>
        <w:numPr>
          <w:ilvl w:val="0"/>
          <w:numId w:val="16"/>
        </w:numPr>
        <w:spacing w:after="0" w:afterAutospacing="0"/>
        <w:ind w:left="720" w:hanging="360"/>
        <w:rPr>
          <w:u w:val="none"/>
        </w:rPr>
      </w:pPr>
      <w:r w:rsidDel="00000000" w:rsidR="00000000" w:rsidRPr="00000000">
        <w:rPr>
          <w:rtl w:val="0"/>
        </w:rPr>
        <w:t xml:space="preserve">El equipo de pruebas contará con acceso permanente a la aplicación, base de datos y herramientas.</w:t>
      </w:r>
    </w:p>
    <w:p w:rsidR="00000000" w:rsidDel="00000000" w:rsidP="00000000" w:rsidRDefault="00000000" w:rsidRPr="00000000" w14:paraId="000001AB">
      <w:pPr>
        <w:numPr>
          <w:ilvl w:val="0"/>
          <w:numId w:val="16"/>
        </w:numPr>
        <w:spacing w:after="0" w:afterAutospacing="0"/>
        <w:ind w:left="720" w:hanging="360"/>
        <w:rPr>
          <w:u w:val="none"/>
        </w:rPr>
      </w:pPr>
      <w:r w:rsidDel="00000000" w:rsidR="00000000" w:rsidRPr="00000000">
        <w:rPr>
          <w:rtl w:val="0"/>
        </w:rPr>
        <w:t xml:space="preserve">Los desarrolladores entregarán actualizaciones dentro de los plazos estimados.</w:t>
      </w:r>
    </w:p>
    <w:p w:rsidR="00000000" w:rsidDel="00000000" w:rsidP="00000000" w:rsidRDefault="00000000" w:rsidRPr="00000000" w14:paraId="000001AC">
      <w:pPr>
        <w:numPr>
          <w:ilvl w:val="0"/>
          <w:numId w:val="16"/>
        </w:numPr>
        <w:spacing w:after="0" w:afterAutospacing="0"/>
        <w:ind w:left="720" w:hanging="360"/>
        <w:rPr>
          <w:u w:val="none"/>
        </w:rPr>
      </w:pPr>
      <w:r w:rsidDel="00000000" w:rsidR="00000000" w:rsidRPr="00000000">
        <w:rPr>
          <w:rtl w:val="0"/>
        </w:rPr>
        <w:t xml:space="preserve">Las Historias de Usuario estarán completas y validadas antes de iniciar su prueba.</w:t>
      </w:r>
    </w:p>
    <w:p w:rsidR="00000000" w:rsidDel="00000000" w:rsidP="00000000" w:rsidRDefault="00000000" w:rsidRPr="00000000" w14:paraId="000001AD">
      <w:pPr>
        <w:numPr>
          <w:ilvl w:val="0"/>
          <w:numId w:val="16"/>
        </w:numPr>
        <w:spacing w:after="0" w:afterAutospacing="0"/>
        <w:ind w:left="720" w:hanging="360"/>
        <w:rPr>
          <w:u w:val="none"/>
        </w:rPr>
      </w:pPr>
      <w:r w:rsidDel="00000000" w:rsidR="00000000" w:rsidRPr="00000000">
        <w:rPr>
          <w:rtl w:val="0"/>
        </w:rPr>
        <w:t xml:space="preserve">Se utilizarán las herramientas definidas (GitHub, Postman, emuladores).</w:t>
      </w:r>
    </w:p>
    <w:p w:rsidR="00000000" w:rsidDel="00000000" w:rsidP="00000000" w:rsidRDefault="00000000" w:rsidRPr="00000000" w14:paraId="000001AE">
      <w:pPr>
        <w:numPr>
          <w:ilvl w:val="0"/>
          <w:numId w:val="16"/>
        </w:numPr>
        <w:ind w:left="720" w:hanging="360"/>
        <w:rPr>
          <w:u w:val="none"/>
        </w:rPr>
      </w:pPr>
      <w:r w:rsidDel="00000000" w:rsidR="00000000" w:rsidRPr="00000000">
        <w:rPr>
          <w:rtl w:val="0"/>
        </w:rPr>
        <w:t xml:space="preserve">No se incorporarán funcionalidades nuevas fuera de las planificadas.</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Dependencias y Riesgos</w:t>
      </w:r>
    </w:p>
    <w:p w:rsidR="00000000" w:rsidDel="00000000" w:rsidP="00000000" w:rsidRDefault="00000000" w:rsidRPr="00000000" w14:paraId="000001B0">
      <w:pPr>
        <w:keepNext w:val="0"/>
        <w:keepLines w:val="0"/>
        <w:shd w:fill="ffffff" w:val="clear"/>
        <w:spacing w:line="240" w:lineRule="auto"/>
        <w:rPr/>
      </w:pPr>
      <w:r w:rsidDel="00000000" w:rsidR="00000000" w:rsidRPr="00000000">
        <w:rPr>
          <w:rtl w:val="0"/>
        </w:rPr>
        <w:t xml:space="preserve">Dependencias</w:t>
      </w:r>
    </w:p>
    <w:p w:rsidR="00000000" w:rsidDel="00000000" w:rsidP="00000000" w:rsidRDefault="00000000" w:rsidRPr="00000000" w14:paraId="000001B1">
      <w:pPr>
        <w:numPr>
          <w:ilvl w:val="0"/>
          <w:numId w:val="14"/>
        </w:numPr>
        <w:ind w:left="720" w:hanging="360"/>
      </w:pPr>
      <w:r w:rsidDel="00000000" w:rsidR="00000000" w:rsidRPr="00000000">
        <w:rPr>
          <w:rtl w:val="0"/>
        </w:rPr>
        <w:t xml:space="preserve">Entregas del equipo de desarrollo.</w:t>
      </w:r>
    </w:p>
    <w:p w:rsidR="00000000" w:rsidDel="00000000" w:rsidP="00000000" w:rsidRDefault="00000000" w:rsidRPr="00000000" w14:paraId="000001B2">
      <w:pPr>
        <w:numPr>
          <w:ilvl w:val="0"/>
          <w:numId w:val="14"/>
        </w:numPr>
        <w:ind w:left="720" w:hanging="360"/>
      </w:pPr>
      <w:r w:rsidDel="00000000" w:rsidR="00000000" w:rsidRPr="00000000">
        <w:rPr>
          <w:rtl w:val="0"/>
        </w:rPr>
        <w:t xml:space="preserve">Disponibilidad del backend y su base de datos.</w:t>
      </w:r>
    </w:p>
    <w:p w:rsidR="00000000" w:rsidDel="00000000" w:rsidP="00000000" w:rsidRDefault="00000000" w:rsidRPr="00000000" w14:paraId="000001B3">
      <w:pPr>
        <w:numPr>
          <w:ilvl w:val="0"/>
          <w:numId w:val="14"/>
        </w:numPr>
        <w:ind w:left="720" w:hanging="360"/>
      </w:pPr>
      <w:r w:rsidDel="00000000" w:rsidR="00000000" w:rsidRPr="00000000">
        <w:rPr>
          <w:rtl w:val="0"/>
        </w:rPr>
        <w:t xml:space="preserve">Coordinación con otros módulos del proyecto.</w:t>
      </w:r>
    </w:p>
    <w:p w:rsidR="00000000" w:rsidDel="00000000" w:rsidP="00000000" w:rsidRDefault="00000000" w:rsidRPr="00000000" w14:paraId="000001B4">
      <w:pPr>
        <w:numPr>
          <w:ilvl w:val="0"/>
          <w:numId w:val="14"/>
        </w:numPr>
        <w:ind w:left="720" w:hanging="360"/>
      </w:pPr>
      <w:r w:rsidDel="00000000" w:rsidR="00000000" w:rsidRPr="00000000">
        <w:rPr>
          <w:rtl w:val="0"/>
        </w:rPr>
        <w:t xml:space="preserve">Acceso a dispositivos móviles para pruebas.</w:t>
      </w:r>
    </w:p>
    <w:p w:rsidR="00000000" w:rsidDel="00000000" w:rsidP="00000000" w:rsidRDefault="00000000" w:rsidRPr="00000000" w14:paraId="000001B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B6">
      <w:pPr>
        <w:keepNext w:val="0"/>
        <w:keepLines w:val="0"/>
        <w:shd w:fill="ffffff" w:val="clear"/>
        <w:spacing w:line="240" w:lineRule="auto"/>
        <w:rPr/>
      </w:pPr>
      <w:r w:rsidDel="00000000" w:rsidR="00000000" w:rsidRPr="00000000">
        <w:rPr>
          <w:rtl w:val="0"/>
        </w:rPr>
        <w:t xml:space="preserve">Riesgos y Mitigación</w:t>
      </w:r>
    </w:p>
    <w:tbl>
      <w:tblPr>
        <w:tblStyle w:val="Table6"/>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680"/>
        <w:gridCol w:w="1080"/>
        <w:gridCol w:w="3885"/>
        <w:tblGridChange w:id="0">
          <w:tblGrid>
            <w:gridCol w:w="2610"/>
            <w:gridCol w:w="1680"/>
            <w:gridCol w:w="1080"/>
            <w:gridCol w:w="38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b w:val="1"/>
                <w:bCs w:val="1"/>
              </w:rPr>
            </w:pPr>
            <w:r w:rsidDel="00000000" w:rsidR="00000000" w:rsidRPr="00000000">
              <w:rPr>
                <w:b w:val="1"/>
                <w:bCs w:val="1"/>
                <w:rtl w:val="0"/>
              </w:rPr>
              <w:t xml:space="preserve">Riesgo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b w:val="1"/>
                <w:bCs w:val="1"/>
              </w:rPr>
            </w:pPr>
            <w:r w:rsidDel="00000000" w:rsidR="00000000" w:rsidRPr="00000000">
              <w:rPr>
                <w:b w:val="1"/>
                <w:bCs w:val="1"/>
                <w:rtl w:val="0"/>
              </w:rPr>
              <w:t xml:space="preserve">Probabilidad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b w:val="1"/>
                <w:bCs w:val="1"/>
              </w:rPr>
            </w:pPr>
            <w:r w:rsidDel="00000000" w:rsidR="00000000" w:rsidRPr="00000000">
              <w:rPr>
                <w:b w:val="1"/>
                <w:bCs w:val="1"/>
                <w:rtl w:val="0"/>
              </w:rPr>
              <w:t xml:space="preserve">Impacto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b w:val="1"/>
                <w:bCs w:val="1"/>
              </w:rPr>
            </w:pPr>
            <w:r w:rsidDel="00000000" w:rsidR="00000000" w:rsidRPr="00000000">
              <w:rPr>
                <w:b w:val="1"/>
                <w:bCs w:val="1"/>
                <w:rtl w:val="0"/>
              </w:rPr>
              <w:t xml:space="preserve">Mitigación / Contingencia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Retrasos en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Reajuste de calendario; priorización de módulos críticos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Entorno inestable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Reinicio, soporte técnico; pruebas locales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Falta de disponibilidad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Reasignación temporal de tareas; replanificación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Cambios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Validación obligatoria de HU previo a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Defectos críticos cercanos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Ciclos rápidos de corrección + regresión focalizada</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Referencias </w:t>
      </w:r>
    </w:p>
    <w:p w:rsidR="00000000" w:rsidDel="00000000" w:rsidP="00000000" w:rsidRDefault="00000000" w:rsidRPr="00000000" w14:paraId="000001D0">
      <w:pPr>
        <w:numPr>
          <w:ilvl w:val="0"/>
          <w:numId w:val="8"/>
        </w:numPr>
        <w:ind w:left="720" w:hanging="360"/>
      </w:pPr>
      <w:r w:rsidDel="00000000" w:rsidR="00000000" w:rsidRPr="00000000">
        <w:rPr>
          <w:rtl w:val="0"/>
        </w:rPr>
        <w:t xml:space="preserve">Plan de Proyecto GlucoGuard.</w:t>
      </w:r>
    </w:p>
    <w:p w:rsidR="00000000" w:rsidDel="00000000" w:rsidP="00000000" w:rsidRDefault="00000000" w:rsidRPr="00000000" w14:paraId="000001D1">
      <w:pPr>
        <w:numPr>
          <w:ilvl w:val="0"/>
          <w:numId w:val="8"/>
        </w:numPr>
        <w:ind w:left="720" w:hanging="360"/>
      </w:pPr>
      <w:r w:rsidDel="00000000" w:rsidR="00000000" w:rsidRPr="00000000">
        <w:rPr>
          <w:rtl w:val="0"/>
        </w:rPr>
        <w:t xml:space="preserve">Especificación de Requerimientos del Sistema.</w:t>
      </w:r>
    </w:p>
    <w:p w:rsidR="00000000" w:rsidDel="00000000" w:rsidP="00000000" w:rsidRDefault="00000000" w:rsidRPr="00000000" w14:paraId="000001D2">
      <w:pPr>
        <w:numPr>
          <w:ilvl w:val="0"/>
          <w:numId w:val="8"/>
        </w:numPr>
        <w:ind w:left="720" w:hanging="360"/>
      </w:pPr>
      <w:r w:rsidDel="00000000" w:rsidR="00000000" w:rsidRPr="00000000">
        <w:rPr>
          <w:rtl w:val="0"/>
        </w:rPr>
        <w:t xml:space="preserve">Diseño General y Diseño Detallado del Sistema.</w:t>
      </w:r>
    </w:p>
    <w:p w:rsidR="00000000" w:rsidDel="00000000" w:rsidP="00000000" w:rsidRDefault="00000000" w:rsidRPr="00000000" w14:paraId="000001D3">
      <w:pPr>
        <w:numPr>
          <w:ilvl w:val="0"/>
          <w:numId w:val="8"/>
        </w:numPr>
        <w:ind w:left="720" w:hanging="360"/>
      </w:pPr>
      <w:r w:rsidDel="00000000" w:rsidR="00000000" w:rsidRPr="00000000">
        <w:rPr>
          <w:rtl w:val="0"/>
        </w:rPr>
        <w:t xml:space="preserve">Estándares internos de desarrollo utilizados en el proyecto.</w:t>
      </w:r>
    </w:p>
    <w:p w:rsidR="00000000" w:rsidDel="00000000" w:rsidP="00000000" w:rsidRDefault="00000000" w:rsidRPr="00000000" w14:paraId="000001D4">
      <w:pPr>
        <w:numPr>
          <w:ilvl w:val="0"/>
          <w:numId w:val="8"/>
        </w:numPr>
        <w:ind w:left="720" w:hanging="360"/>
      </w:pPr>
      <w:r w:rsidDel="00000000" w:rsidR="00000000" w:rsidRPr="00000000">
        <w:rPr>
          <w:rtl w:val="0"/>
        </w:rPr>
        <w:t xml:space="preserve">Procedimientos de Pruebas definidos para el equipo.</w:t>
      </w:r>
    </w:p>
    <w:p w:rsidR="00000000" w:rsidDel="00000000" w:rsidP="00000000" w:rsidRDefault="00000000" w:rsidRPr="00000000" w14:paraId="000001D5">
      <w:pPr>
        <w:numPr>
          <w:ilvl w:val="0"/>
          <w:numId w:val="8"/>
        </w:numPr>
        <w:ind w:left="720" w:hanging="360"/>
      </w:pPr>
      <w:r w:rsidDel="00000000" w:rsidR="00000000" w:rsidRPr="00000000">
        <w:rPr>
          <w:rtl w:val="0"/>
        </w:rPr>
        <w:t xml:space="preserve">Metodología de trabajo XP aplicada al desarrollo.</w:t>
        <w:br w:type="textWrapping"/>
        <w:t xml:space="preserve">Documentación de endpoints del backend y arquitectura técnica.</w:t>
      </w:r>
    </w:p>
    <w:p w:rsidR="00000000" w:rsidDel="00000000" w:rsidP="00000000" w:rsidRDefault="00000000" w:rsidRPr="00000000" w14:paraId="000001D6">
      <w:pPr>
        <w:shd w:fill="ffffff" w:val="clear"/>
        <w:spacing w:after="0" w:line="240" w:lineRule="auto"/>
        <w:rPr>
          <w:rFonts w:ascii="Calibri" w:cs="Calibri" w:eastAsia="Calibri" w:hAnsi="Calibri"/>
          <w:color w:val="222222"/>
          <w:sz w:val="22"/>
          <w:szCs w:val="22"/>
          <w:vertAlign w:val="baseline"/>
        </w:rPr>
      </w:pPr>
      <w:bookmarkStart w:colFirst="0" w:colLast="0" w:name="_heading=h.c45o2d41n1mk" w:id="20"/>
      <w:bookmarkEnd w:id="20"/>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p>
    <w:p w:rsidR="00000000" w:rsidDel="00000000" w:rsidP="00000000" w:rsidRDefault="00000000" w:rsidRPr="00000000" w14:paraId="000001D8">
      <w:pPr>
        <w:numPr>
          <w:ilvl w:val="0"/>
          <w:numId w:val="5"/>
        </w:numPr>
        <w:spacing w:after="0" w:afterAutospacing="0"/>
        <w:ind w:left="720" w:hanging="360"/>
        <w:rPr>
          <w:u w:val="none"/>
        </w:rPr>
      </w:pPr>
      <w:r w:rsidDel="00000000" w:rsidR="00000000" w:rsidRPr="00000000">
        <w:rPr>
          <w:rtl w:val="0"/>
        </w:rPr>
        <w:t xml:space="preserve">HU (Historia de Usuario): Unidad funcional utilizada en metodologías ágiles para definir requerimientos.</w:t>
      </w:r>
    </w:p>
    <w:p w:rsidR="00000000" w:rsidDel="00000000" w:rsidP="00000000" w:rsidRDefault="00000000" w:rsidRPr="00000000" w14:paraId="000001D9">
      <w:pPr>
        <w:numPr>
          <w:ilvl w:val="0"/>
          <w:numId w:val="5"/>
        </w:numPr>
        <w:spacing w:after="0" w:afterAutospacing="0"/>
        <w:ind w:left="720" w:hanging="360"/>
        <w:rPr>
          <w:u w:val="none"/>
        </w:rPr>
      </w:pPr>
      <w:r w:rsidDel="00000000" w:rsidR="00000000" w:rsidRPr="00000000">
        <w:rPr>
          <w:rtl w:val="0"/>
        </w:rPr>
        <w:t xml:space="preserve">Caso de Prueba: Conjunto de pasos diseñados para validar un comportamiento específico del sistema.</w:t>
      </w:r>
    </w:p>
    <w:p w:rsidR="00000000" w:rsidDel="00000000" w:rsidP="00000000" w:rsidRDefault="00000000" w:rsidRPr="00000000" w14:paraId="000001DA">
      <w:pPr>
        <w:numPr>
          <w:ilvl w:val="0"/>
          <w:numId w:val="5"/>
        </w:numPr>
        <w:spacing w:after="0" w:afterAutospacing="0"/>
        <w:ind w:left="720" w:hanging="360"/>
        <w:rPr>
          <w:u w:val="none"/>
        </w:rPr>
      </w:pPr>
      <w:r w:rsidDel="00000000" w:rsidR="00000000" w:rsidRPr="00000000">
        <w:rPr>
          <w:rtl w:val="0"/>
        </w:rPr>
        <w:t xml:space="preserve">Incidencia / Defecto: Comportamiento inesperado o error detectado durante las pruebas.</w:t>
      </w:r>
    </w:p>
    <w:p w:rsidR="00000000" w:rsidDel="00000000" w:rsidP="00000000" w:rsidRDefault="00000000" w:rsidRPr="00000000" w14:paraId="000001DB">
      <w:pPr>
        <w:numPr>
          <w:ilvl w:val="0"/>
          <w:numId w:val="5"/>
        </w:numPr>
        <w:spacing w:after="0" w:afterAutospacing="0"/>
        <w:ind w:left="720" w:hanging="360"/>
        <w:rPr>
          <w:u w:val="none"/>
        </w:rPr>
      </w:pPr>
      <w:r w:rsidDel="00000000" w:rsidR="00000000" w:rsidRPr="00000000">
        <w:rPr>
          <w:rtl w:val="0"/>
        </w:rPr>
        <w:t xml:space="preserve">Regresión: Pruebas ejecutadas para validar que nuevas funciones no afectaron otras existentes.</w:t>
      </w:r>
    </w:p>
    <w:p w:rsidR="00000000" w:rsidDel="00000000" w:rsidP="00000000" w:rsidRDefault="00000000" w:rsidRPr="00000000" w14:paraId="000001DC">
      <w:pPr>
        <w:numPr>
          <w:ilvl w:val="0"/>
          <w:numId w:val="5"/>
        </w:numPr>
        <w:spacing w:after="0" w:afterAutospacing="0"/>
        <w:ind w:left="720" w:hanging="360"/>
        <w:rPr>
          <w:u w:val="none"/>
        </w:rPr>
      </w:pPr>
      <w:r w:rsidDel="00000000" w:rsidR="00000000" w:rsidRPr="00000000">
        <w:rPr>
          <w:rtl w:val="0"/>
        </w:rPr>
        <w:t xml:space="preserve">Backend: Servidor y lógica del sistema que procesa datos y funcionalidades.</w:t>
      </w:r>
    </w:p>
    <w:p w:rsidR="00000000" w:rsidDel="00000000" w:rsidP="00000000" w:rsidRDefault="00000000" w:rsidRPr="00000000" w14:paraId="000001DD">
      <w:pPr>
        <w:numPr>
          <w:ilvl w:val="0"/>
          <w:numId w:val="5"/>
        </w:numPr>
        <w:spacing w:after="0" w:afterAutospacing="0"/>
        <w:ind w:left="720" w:hanging="360"/>
        <w:rPr>
          <w:u w:val="none"/>
        </w:rPr>
      </w:pPr>
      <w:r w:rsidDel="00000000" w:rsidR="00000000" w:rsidRPr="00000000">
        <w:rPr>
          <w:rtl w:val="0"/>
        </w:rPr>
        <w:t xml:space="preserve">Frontend: Interfaz visible para el usuario.</w:t>
      </w:r>
    </w:p>
    <w:p w:rsidR="00000000" w:rsidDel="00000000" w:rsidP="00000000" w:rsidRDefault="00000000" w:rsidRPr="00000000" w14:paraId="000001DE">
      <w:pPr>
        <w:numPr>
          <w:ilvl w:val="0"/>
          <w:numId w:val="5"/>
        </w:numPr>
        <w:ind w:left="720" w:hanging="360"/>
        <w:rPr>
          <w:u w:val="none"/>
        </w:rPr>
      </w:pPr>
      <w:r w:rsidDel="00000000" w:rsidR="00000000" w:rsidRPr="00000000">
        <w:rPr>
          <w:rtl w:val="0"/>
        </w:rPr>
        <w:t xml:space="preserve">QA (Quality Assurance): Aseguramiento de la calidad; proceso de validar que el software cumpla los estándares.</w:t>
      </w:r>
    </w:p>
    <w:p w:rsidR="00000000" w:rsidDel="00000000" w:rsidP="00000000" w:rsidRDefault="00000000" w:rsidRPr="00000000" w14:paraId="000001DF">
      <w:pPr>
        <w:shd w:fill="ffffff" w:val="clear"/>
        <w:spacing w:after="0" w:line="240" w:lineRule="auto"/>
        <w:rPr>
          <w:color w:val="00b050"/>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LR4yYpKR6xHVVT21myGCNZ66Q==">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

<file path=docProps/custom.xml><?xml version="1.0" encoding="utf-8"?>
<Properties xmlns="http://schemas.openxmlformats.org/officeDocument/2006/custom-properties" xmlns:vt="http://schemas.openxmlformats.org/officeDocument/2006/docPropsVTypes"/>
</file>