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00" w:rsidRDefault="00AE170A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251C00" w:rsidRDefault="00251C00">
      <w:pPr>
        <w:jc w:val="both"/>
        <w:rPr>
          <w:sz w:val="28"/>
        </w:rPr>
      </w:pPr>
    </w:p>
    <w:p w:rsidR="00251C00" w:rsidRDefault="00AE170A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251C00" w:rsidRDefault="00AE170A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251C00" w:rsidRDefault="00AE170A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251C00" w:rsidRDefault="00251C00">
      <w:pPr>
        <w:jc w:val="both"/>
        <w:rPr>
          <w:sz w:val="28"/>
        </w:rPr>
      </w:pPr>
    </w:p>
    <w:p w:rsidR="00251C00" w:rsidRDefault="00AE170A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251C00" w:rsidRDefault="00251C00">
      <w:pPr>
        <w:jc w:val="both"/>
        <w:rPr>
          <w:sz w:val="28"/>
        </w:rPr>
      </w:pPr>
    </w:p>
    <w:p w:rsidR="00251C00" w:rsidRDefault="00AE170A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251C00" w:rsidRDefault="00251C00">
      <w:pPr>
        <w:jc w:val="both"/>
        <w:rPr>
          <w:sz w:val="28"/>
        </w:rPr>
      </w:pPr>
    </w:p>
    <w:p w:rsidR="00251C00" w:rsidRDefault="00251C00">
      <w:pPr>
        <w:jc w:val="both"/>
        <w:rPr>
          <w:sz w:val="28"/>
        </w:rPr>
      </w:pPr>
    </w:p>
    <w:p w:rsidR="00251C00" w:rsidRDefault="00AE170A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251C00" w:rsidRDefault="00AE170A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Зав. каф. ЭВМ</w:t>
      </w:r>
    </w:p>
    <w:p w:rsidR="00251C00" w:rsidRDefault="00AE170A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 Д.И. </w:t>
      </w:r>
      <w:proofErr w:type="spellStart"/>
      <w:r>
        <w:rPr>
          <w:sz w:val="28"/>
        </w:rPr>
        <w:t>Самаль</w:t>
      </w:r>
      <w:proofErr w:type="spellEnd"/>
    </w:p>
    <w:p w:rsidR="00251C00" w:rsidRDefault="00251C00">
      <w:pPr>
        <w:jc w:val="both"/>
        <w:rPr>
          <w:sz w:val="28"/>
        </w:rPr>
      </w:pPr>
    </w:p>
    <w:p w:rsidR="00251C00" w:rsidRDefault="00251C00">
      <w:pPr>
        <w:contextualSpacing/>
        <w:jc w:val="both"/>
        <w:rPr>
          <w:sz w:val="28"/>
        </w:rPr>
      </w:pPr>
    </w:p>
    <w:p w:rsidR="00251C00" w:rsidRDefault="00AE170A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251C00" w:rsidRDefault="00AE170A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251C00" w:rsidRDefault="00AE170A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251C00" w:rsidRDefault="00AE170A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ЛОКАЛЬНАЯ ВЫЧИСЛИТЕЛЬНАЯ СЕТЬ УНИТАРНОГО ПРЕДПРИЯТИЯ МИНСККОММУНТЕПЛОСЕТЬ </w:t>
      </w:r>
    </w:p>
    <w:p w:rsidR="00251C00" w:rsidRDefault="00251C00">
      <w:pPr>
        <w:contextualSpacing/>
        <w:jc w:val="center"/>
        <w:rPr>
          <w:sz w:val="28"/>
          <w:szCs w:val="28"/>
        </w:rPr>
      </w:pPr>
    </w:p>
    <w:p w:rsidR="00251C00" w:rsidRDefault="00251C00">
      <w:pPr>
        <w:contextualSpacing/>
        <w:jc w:val="center"/>
        <w:rPr>
          <w:sz w:val="28"/>
          <w:szCs w:val="28"/>
        </w:rPr>
      </w:pPr>
    </w:p>
    <w:p w:rsidR="00251C00" w:rsidRDefault="00AE170A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БГУИР ДП 1–40 </w:t>
      </w:r>
      <w:r>
        <w:rPr>
          <w:sz w:val="28"/>
          <w:szCs w:val="28"/>
        </w:rPr>
        <w:t xml:space="preserve">02 </w:t>
      </w:r>
      <w:r>
        <w:rPr>
          <w:sz w:val="28"/>
          <w:szCs w:val="28"/>
        </w:rPr>
        <w:t xml:space="preserve">01 </w:t>
      </w:r>
      <w:bookmarkStart w:id="0" w:name="_GoBack"/>
      <w:bookmarkEnd w:id="0"/>
      <w:r>
        <w:rPr>
          <w:sz w:val="28"/>
          <w:szCs w:val="28"/>
        </w:rPr>
        <w:t>01 2</w:t>
      </w:r>
      <w:r w:rsidRPr="00AE170A">
        <w:rPr>
          <w:sz w:val="28"/>
          <w:szCs w:val="28"/>
        </w:rPr>
        <w:t>24</w:t>
      </w:r>
      <w:r>
        <w:rPr>
          <w:sz w:val="28"/>
          <w:szCs w:val="28"/>
        </w:rPr>
        <w:t xml:space="preserve"> ПЗ</w:t>
      </w:r>
    </w:p>
    <w:p w:rsidR="00251C00" w:rsidRDefault="00251C00">
      <w:pPr>
        <w:contextualSpacing/>
        <w:jc w:val="both"/>
        <w:rPr>
          <w:sz w:val="28"/>
          <w:szCs w:val="28"/>
        </w:rPr>
      </w:pPr>
    </w:p>
    <w:p w:rsidR="00251C00" w:rsidRDefault="00251C00">
      <w:pPr>
        <w:contextualSpacing/>
        <w:jc w:val="both"/>
        <w:rPr>
          <w:sz w:val="28"/>
        </w:rPr>
      </w:pPr>
    </w:p>
    <w:p w:rsidR="00251C00" w:rsidRDefault="00AE170A">
      <w:pPr>
        <w:contextualSpacing/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В.С. </w:t>
      </w:r>
      <w:proofErr w:type="spellStart"/>
      <w:r>
        <w:rPr>
          <w:sz w:val="28"/>
        </w:rPr>
        <w:t>Симиков</w:t>
      </w:r>
      <w:proofErr w:type="spellEnd"/>
    </w:p>
    <w:p w:rsidR="00251C00" w:rsidRDefault="00251C00">
      <w:pPr>
        <w:contextualSpacing/>
        <w:jc w:val="both"/>
        <w:rPr>
          <w:sz w:val="28"/>
        </w:rPr>
      </w:pPr>
    </w:p>
    <w:p w:rsidR="00251C00" w:rsidRDefault="00AE170A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В.А. </w:t>
      </w:r>
      <w:proofErr w:type="spellStart"/>
      <w:r>
        <w:rPr>
          <w:sz w:val="28"/>
        </w:rPr>
        <w:t>Ганжа</w:t>
      </w:r>
      <w:proofErr w:type="spellEnd"/>
    </w:p>
    <w:p w:rsidR="00251C00" w:rsidRDefault="00251C00">
      <w:pPr>
        <w:contextualSpacing/>
        <w:jc w:val="both"/>
        <w:rPr>
          <w:sz w:val="28"/>
        </w:rPr>
      </w:pPr>
    </w:p>
    <w:p w:rsidR="00251C00" w:rsidRDefault="00AE170A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251C00" w:rsidRDefault="00251C00">
      <w:pPr>
        <w:contextualSpacing/>
        <w:jc w:val="both"/>
        <w:rPr>
          <w:sz w:val="28"/>
        </w:rPr>
      </w:pPr>
    </w:p>
    <w:p w:rsidR="00251C00" w:rsidRDefault="00AE170A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В.А. </w:t>
      </w:r>
      <w:proofErr w:type="spellStart"/>
      <w:r>
        <w:rPr>
          <w:sz w:val="28"/>
        </w:rPr>
        <w:t>Ганжа</w:t>
      </w:r>
      <w:proofErr w:type="spellEnd"/>
    </w:p>
    <w:p w:rsidR="00251C00" w:rsidRDefault="00251C00">
      <w:pPr>
        <w:contextualSpacing/>
        <w:jc w:val="both"/>
        <w:rPr>
          <w:sz w:val="28"/>
        </w:rPr>
      </w:pPr>
    </w:p>
    <w:p w:rsidR="00251C00" w:rsidRDefault="00AE170A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Е.А. </w:t>
      </w:r>
      <w:proofErr w:type="spellStart"/>
      <w:r>
        <w:rPr>
          <w:sz w:val="28"/>
        </w:rPr>
        <w:t>Олехнович</w:t>
      </w:r>
      <w:proofErr w:type="spellEnd"/>
    </w:p>
    <w:p w:rsidR="00251C00" w:rsidRDefault="00AE170A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51C00" w:rsidRDefault="00AE170A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А.С. Сидорович</w:t>
      </w:r>
    </w:p>
    <w:p w:rsidR="00251C00" w:rsidRDefault="00251C00">
      <w:pPr>
        <w:contextualSpacing/>
        <w:jc w:val="both"/>
        <w:rPr>
          <w:sz w:val="28"/>
        </w:rPr>
      </w:pPr>
    </w:p>
    <w:p w:rsidR="00251C00" w:rsidRDefault="00AE170A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251C00" w:rsidRDefault="00251C00">
      <w:pPr>
        <w:contextualSpacing/>
        <w:jc w:val="both"/>
        <w:rPr>
          <w:sz w:val="28"/>
        </w:rPr>
      </w:pPr>
    </w:p>
    <w:p w:rsidR="00251C00" w:rsidRDefault="00251C00">
      <w:pPr>
        <w:contextualSpacing/>
        <w:jc w:val="both"/>
        <w:rPr>
          <w:sz w:val="28"/>
        </w:rPr>
      </w:pPr>
    </w:p>
    <w:p w:rsidR="00251C00" w:rsidRDefault="00251C00">
      <w:pPr>
        <w:contextualSpacing/>
        <w:jc w:val="both"/>
        <w:rPr>
          <w:sz w:val="28"/>
        </w:rPr>
      </w:pPr>
    </w:p>
    <w:p w:rsidR="00251C00" w:rsidRDefault="00251C00">
      <w:pPr>
        <w:contextualSpacing/>
        <w:jc w:val="both"/>
        <w:rPr>
          <w:sz w:val="28"/>
        </w:rPr>
      </w:pPr>
    </w:p>
    <w:p w:rsidR="00251C00" w:rsidRDefault="00AE170A">
      <w:pPr>
        <w:contextualSpacing/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2018</w:t>
      </w:r>
    </w:p>
    <w:sectPr w:rsidR="00251C00">
      <w:pgSz w:w="11906" w:h="16838"/>
      <w:pgMar w:top="1134" w:right="851" w:bottom="1531" w:left="170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1C00"/>
    <w:rsid w:val="00251C00"/>
    <w:rsid w:val="00A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9F7DA2-4528-4E54-B84A-B2AA1B21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94C8-E063-458B-9F4B-A5772B83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kubrick</dc:creator>
  <dc:description/>
  <cp:lastModifiedBy>root</cp:lastModifiedBy>
  <cp:revision>8</cp:revision>
  <cp:lastPrinted>2015-03-16T19:59:00Z</cp:lastPrinted>
  <dcterms:created xsi:type="dcterms:W3CDTF">2017-02-13T18:38:00Z</dcterms:created>
  <dcterms:modified xsi:type="dcterms:W3CDTF">2018-04-28T07:52:00Z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