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D2" w:rsidRPr="001F29C3" w:rsidRDefault="00993EE5" w:rsidP="006D0E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9C3">
        <w:rPr>
          <w:rFonts w:ascii="Times New Roman" w:hAnsi="Times New Roman" w:cs="Times New Roman"/>
          <w:b/>
          <w:spacing w:val="-2"/>
          <w:sz w:val="32"/>
          <w:szCs w:val="32"/>
        </w:rPr>
        <w:t>СПИСОК ИСПОЛЬЗОВАННЫХ ИСТОЧНИКОВ</w:t>
      </w:r>
    </w:p>
    <w:p w:rsidR="006D0E82" w:rsidRPr="00222765" w:rsidRDefault="006D0E82" w:rsidP="00C44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0B34" w:rsidRPr="00222765" w:rsidRDefault="00A77729" w:rsidP="00C44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765">
        <w:rPr>
          <w:rFonts w:ascii="Times New Roman" w:hAnsi="Times New Roman" w:cs="Times New Roman"/>
          <w:sz w:val="28"/>
          <w:szCs w:val="28"/>
        </w:rPr>
        <w:t>[</w:t>
      </w:r>
      <w:r w:rsidR="005055DD" w:rsidRPr="00222765">
        <w:rPr>
          <w:rFonts w:ascii="Times New Roman" w:hAnsi="Times New Roman" w:cs="Times New Roman"/>
          <w:sz w:val="28"/>
          <w:szCs w:val="28"/>
        </w:rPr>
        <w:t>7</w:t>
      </w:r>
      <w:r w:rsidRPr="00222765">
        <w:rPr>
          <w:rFonts w:ascii="Times New Roman" w:hAnsi="Times New Roman" w:cs="Times New Roman"/>
          <w:sz w:val="28"/>
          <w:szCs w:val="28"/>
        </w:rPr>
        <w:t>]</w:t>
      </w:r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Т.Ф. </w:t>
      </w:r>
      <w:proofErr w:type="spellStart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Михнюк</w:t>
      </w:r>
      <w:proofErr w:type="spellEnd"/>
      <w:proofErr w:type="gramStart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Охрана труда, экологическая безопасн</w:t>
      </w:r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ость, энергосбережение: метод. п</w:t>
      </w:r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особие по выполнению дипломных проектов (работ) /Т.Ф. </w:t>
      </w:r>
      <w:proofErr w:type="spellStart"/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Михнюк</w:t>
      </w:r>
      <w:proofErr w:type="spellEnd"/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. [и др.]; по</w:t>
      </w:r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 общ. ред. Т.Ф. </w:t>
      </w:r>
      <w:proofErr w:type="spellStart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Михнюка</w:t>
      </w:r>
      <w:proofErr w:type="spellEnd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.- </w:t>
      </w:r>
      <w:proofErr w:type="spellStart"/>
      <w:r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Мн</w:t>
      </w:r>
      <w:proofErr w:type="spellEnd"/>
      <w:r w:rsidR="002A0B34" w:rsidRPr="00222765">
        <w:rPr>
          <w:rFonts w:ascii="Times New Roman" w:hAnsi="Times New Roman" w:cs="Times New Roman"/>
          <w:sz w:val="28"/>
          <w:szCs w:val="28"/>
          <w:shd w:val="clear" w:color="auto" w:fill="FFFFFF"/>
        </w:rPr>
        <w:t>: БГУИР, 2009. - 36 с.</w:t>
      </w:r>
      <w:r w:rsidR="002A0B34" w:rsidRPr="002227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862C09" w:rsidRPr="00222765" w:rsidRDefault="00A77729" w:rsidP="00C4432A">
      <w:pPr>
        <w:pStyle w:val="1"/>
        <w:spacing w:line="360" w:lineRule="auto"/>
        <w:rPr>
          <w:rFonts w:cs="Times New Roman"/>
          <w:szCs w:val="28"/>
        </w:rPr>
      </w:pPr>
      <w:bookmarkStart w:id="0" w:name="_Toc272995280"/>
      <w:r w:rsidRPr="00222765">
        <w:rPr>
          <w:rFonts w:cs="Times New Roman"/>
          <w:szCs w:val="28"/>
        </w:rPr>
        <w:t xml:space="preserve">[8] </w:t>
      </w:r>
      <w:r w:rsidR="00862C09" w:rsidRPr="00222765">
        <w:rPr>
          <w:rFonts w:cs="Times New Roman"/>
          <w:bCs w:val="0"/>
          <w:szCs w:val="28"/>
        </w:rPr>
        <w:t>П</w:t>
      </w:r>
      <w:bookmarkEnd w:id="0"/>
      <w:r w:rsidR="00862C09" w:rsidRPr="00222765">
        <w:rPr>
          <w:rFonts w:cs="Times New Roman"/>
          <w:bCs w:val="0"/>
          <w:szCs w:val="28"/>
        </w:rPr>
        <w:t xml:space="preserve">оложение </w:t>
      </w:r>
      <w:r w:rsidR="00862C09" w:rsidRPr="00222765">
        <w:rPr>
          <w:rFonts w:cs="Times New Roman"/>
          <w:szCs w:val="28"/>
        </w:rPr>
        <w:t xml:space="preserve">о системе управления охраной труда в </w:t>
      </w:r>
      <w:proofErr w:type="spellStart"/>
      <w:r w:rsidR="00862C09" w:rsidRPr="00222765">
        <w:rPr>
          <w:rFonts w:cs="Times New Roman"/>
          <w:szCs w:val="28"/>
        </w:rPr>
        <w:t>Беларусбанке</w:t>
      </w:r>
      <w:proofErr w:type="spellEnd"/>
      <w:r w:rsidR="00862C09" w:rsidRPr="00222765">
        <w:rPr>
          <w:rFonts w:cs="Times New Roman"/>
          <w:szCs w:val="28"/>
        </w:rPr>
        <w:t xml:space="preserve"> (с дополнениями и изменениями по состоянию на 20.09.2010)</w:t>
      </w:r>
      <w:r w:rsidR="005055DD" w:rsidRPr="00222765">
        <w:rPr>
          <w:rFonts w:cs="Times New Roman"/>
          <w:szCs w:val="28"/>
        </w:rPr>
        <w:t>. – 34 с.</w:t>
      </w:r>
    </w:p>
    <w:p w:rsidR="005055DD" w:rsidRPr="00222765" w:rsidRDefault="00A77729" w:rsidP="00C44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2765">
        <w:rPr>
          <w:rFonts w:ascii="Times New Roman" w:hAnsi="Times New Roman" w:cs="Times New Roman"/>
          <w:sz w:val="28"/>
          <w:szCs w:val="28"/>
          <w:lang w:eastAsia="ru-RU"/>
        </w:rPr>
        <w:t xml:space="preserve">[9] </w:t>
      </w:r>
      <w:r w:rsidR="005055DD" w:rsidRPr="00222765">
        <w:rPr>
          <w:rFonts w:ascii="Times New Roman" w:hAnsi="Times New Roman" w:cs="Times New Roman"/>
          <w:sz w:val="28"/>
          <w:szCs w:val="28"/>
          <w:lang w:eastAsia="ru-RU"/>
        </w:rPr>
        <w:t>Типовое положение о службе охраны труда организации (в ред. постановлений Минтруда и соцзащиты от 19.04.2005 №44,</w:t>
      </w:r>
      <w:r w:rsidR="005055DD" w:rsidRPr="00222765">
        <w:rPr>
          <w:rFonts w:ascii="Times New Roman" w:hAnsi="Times New Roman" w:cs="Times New Roman"/>
          <w:sz w:val="28"/>
          <w:szCs w:val="28"/>
        </w:rPr>
        <w:t xml:space="preserve"> от 19.11.2007 </w:t>
      </w:r>
      <w:hyperlink r:id="rId5" w:history="1">
        <w:r w:rsidR="005055DD" w:rsidRPr="00222765">
          <w:rPr>
            <w:rFonts w:ascii="Times New Roman" w:hAnsi="Times New Roman" w:cs="Times New Roman"/>
            <w:sz w:val="28"/>
            <w:szCs w:val="28"/>
          </w:rPr>
          <w:t>№150</w:t>
        </w:r>
      </w:hyperlink>
      <w:r w:rsidR="005055DD" w:rsidRPr="00222765">
        <w:rPr>
          <w:rFonts w:ascii="Times New Roman" w:hAnsi="Times New Roman" w:cs="Times New Roman"/>
          <w:sz w:val="28"/>
          <w:szCs w:val="28"/>
        </w:rPr>
        <w:t xml:space="preserve">, от 28.11.2008 </w:t>
      </w:r>
      <w:hyperlink r:id="rId6" w:history="1">
        <w:r w:rsidR="005055DD" w:rsidRPr="00222765">
          <w:rPr>
            <w:rFonts w:ascii="Times New Roman" w:hAnsi="Times New Roman" w:cs="Times New Roman"/>
            <w:sz w:val="28"/>
            <w:szCs w:val="28"/>
          </w:rPr>
          <w:t>№174</w:t>
        </w:r>
      </w:hyperlink>
      <w:r w:rsidR="005055DD" w:rsidRPr="0022276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D1303B" w:rsidRPr="00222765" w:rsidRDefault="00D1303B" w:rsidP="00C443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765">
        <w:rPr>
          <w:rFonts w:ascii="Times New Roman" w:hAnsi="Times New Roman" w:cs="Times New Roman"/>
          <w:sz w:val="28"/>
          <w:szCs w:val="28"/>
        </w:rPr>
        <w:t>[10]</w:t>
      </w:r>
      <w:r w:rsidRPr="00222765">
        <w:rPr>
          <w:rFonts w:ascii="Times New Roman" w:hAnsi="Times New Roman" w:cs="Times New Roman"/>
          <w:sz w:val="28"/>
          <w:szCs w:val="28"/>
        </w:rPr>
        <w:t xml:space="preserve"> Носенко, А. А. Технико-экономическое обоснование дипломных проектов: Методическое пособие для студентов всех </w:t>
      </w:r>
      <w:proofErr w:type="gramStart"/>
      <w:r w:rsidRPr="00222765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222765">
        <w:rPr>
          <w:rFonts w:ascii="Times New Roman" w:hAnsi="Times New Roman" w:cs="Times New Roman"/>
          <w:sz w:val="28"/>
          <w:szCs w:val="28"/>
        </w:rPr>
        <w:t xml:space="preserve">. БГУИР дневной и заочной форм обучения. В 4 ч. Ч. 2: Расчет экономической эффективности инвестиционных проектов./ А. А. Носенко, А.В. </w:t>
      </w:r>
      <w:proofErr w:type="spellStart"/>
      <w:r w:rsidRPr="00222765">
        <w:rPr>
          <w:rFonts w:ascii="Times New Roman" w:hAnsi="Times New Roman" w:cs="Times New Roman"/>
          <w:sz w:val="28"/>
          <w:szCs w:val="28"/>
        </w:rPr>
        <w:t>Грицай</w:t>
      </w:r>
      <w:proofErr w:type="spellEnd"/>
      <w:r w:rsidRPr="00222765">
        <w:rPr>
          <w:rFonts w:ascii="Times New Roman" w:hAnsi="Times New Roman" w:cs="Times New Roman"/>
          <w:sz w:val="28"/>
          <w:szCs w:val="28"/>
        </w:rPr>
        <w:t xml:space="preserve">. </w:t>
      </w:r>
      <w:r w:rsidRPr="00222765">
        <w:rPr>
          <w:rFonts w:ascii="Times New Roman" w:hAnsi="Times New Roman" w:cs="Times New Roman"/>
          <w:sz w:val="28"/>
          <w:szCs w:val="28"/>
        </w:rPr>
        <w:noBreakHyphen/>
        <w:t xml:space="preserve"> Мн.: БГУИР, 2002. </w:t>
      </w:r>
      <w:r w:rsidRPr="00222765">
        <w:rPr>
          <w:rFonts w:ascii="Times New Roman" w:hAnsi="Times New Roman" w:cs="Times New Roman"/>
          <w:sz w:val="28"/>
          <w:szCs w:val="28"/>
        </w:rPr>
        <w:noBreakHyphen/>
        <w:t xml:space="preserve"> 57 с.</w:t>
      </w:r>
      <w:bookmarkStart w:id="1" w:name="_GoBack"/>
      <w:bookmarkEnd w:id="1"/>
    </w:p>
    <w:p w:rsidR="00D1303B" w:rsidRPr="005055DD" w:rsidRDefault="00D1303B" w:rsidP="005055D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055DD" w:rsidRPr="005055DD" w:rsidRDefault="005055DD" w:rsidP="005055DD">
      <w:pPr>
        <w:rPr>
          <w:lang w:eastAsia="ru-RU"/>
        </w:rPr>
      </w:pPr>
    </w:p>
    <w:p w:rsidR="006D0E82" w:rsidRPr="006D0E82" w:rsidRDefault="006D0E82" w:rsidP="006D0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D0E82" w:rsidRPr="006D0E82" w:rsidSect="00F54AA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AF"/>
    <w:rsid w:val="00195FF2"/>
    <w:rsid w:val="001F29C3"/>
    <w:rsid w:val="00222765"/>
    <w:rsid w:val="002A0B34"/>
    <w:rsid w:val="003F221B"/>
    <w:rsid w:val="005055DD"/>
    <w:rsid w:val="006D0E82"/>
    <w:rsid w:val="006D35C1"/>
    <w:rsid w:val="00862C09"/>
    <w:rsid w:val="00993EE5"/>
    <w:rsid w:val="00A77729"/>
    <w:rsid w:val="00B246D2"/>
    <w:rsid w:val="00C4432A"/>
    <w:rsid w:val="00D1303B"/>
    <w:rsid w:val="00F54AAF"/>
    <w:rsid w:val="00F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62C0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Arial"/>
      <w:bC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0B34"/>
  </w:style>
  <w:style w:type="character" w:customStyle="1" w:styleId="10">
    <w:name w:val="Заголовок 1 Знак"/>
    <w:basedOn w:val="a0"/>
    <w:link w:val="1"/>
    <w:rsid w:val="00862C09"/>
    <w:rPr>
      <w:rFonts w:ascii="Times New Roman" w:eastAsia="Times New Roman" w:hAnsi="Times New Roman" w:cs="Arial"/>
      <w:bCs/>
      <w:sz w:val="28"/>
      <w:szCs w:val="32"/>
      <w:lang w:eastAsia="ru-RU"/>
    </w:rPr>
  </w:style>
  <w:style w:type="paragraph" w:customStyle="1" w:styleId="14">
    <w:name w:val="Основной 14"/>
    <w:basedOn w:val="a"/>
    <w:rsid w:val="00862C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00">
    <w:name w:val="Основной отступ 10"/>
    <w:basedOn w:val="a"/>
    <w:next w:val="14"/>
    <w:rsid w:val="00862C09"/>
    <w:pPr>
      <w:suppressAutoHyphens/>
      <w:spacing w:before="160" w:after="0" w:line="280" w:lineRule="exact"/>
      <w:ind w:right="567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62C0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Arial"/>
      <w:bC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0B34"/>
  </w:style>
  <w:style w:type="character" w:customStyle="1" w:styleId="10">
    <w:name w:val="Заголовок 1 Знак"/>
    <w:basedOn w:val="a0"/>
    <w:link w:val="1"/>
    <w:rsid w:val="00862C09"/>
    <w:rPr>
      <w:rFonts w:ascii="Times New Roman" w:eastAsia="Times New Roman" w:hAnsi="Times New Roman" w:cs="Arial"/>
      <w:bCs/>
      <w:sz w:val="28"/>
      <w:szCs w:val="32"/>
      <w:lang w:eastAsia="ru-RU"/>
    </w:rPr>
  </w:style>
  <w:style w:type="paragraph" w:customStyle="1" w:styleId="14">
    <w:name w:val="Основной 14"/>
    <w:basedOn w:val="a"/>
    <w:rsid w:val="00862C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00">
    <w:name w:val="Основной отступ 10"/>
    <w:basedOn w:val="a"/>
    <w:next w:val="14"/>
    <w:rsid w:val="00862C09"/>
    <w:pPr>
      <w:suppressAutoHyphens/>
      <w:spacing w:before="160" w:after="0" w:line="280" w:lineRule="exact"/>
      <w:ind w:right="567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belorus?base=BELAW;n=87716;fld=134;dst=100005" TargetMode="External"/><Relationship Id="rId5" Type="http://schemas.openxmlformats.org/officeDocument/2006/relationships/hyperlink" Target="consultantplus://offline/belorus?base=BELAW;n=78505;fld=134;dst=100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by eq</dc:creator>
  <cp:lastModifiedBy>PC by eq</cp:lastModifiedBy>
  <cp:revision>11</cp:revision>
  <dcterms:created xsi:type="dcterms:W3CDTF">2014-05-25T17:20:00Z</dcterms:created>
  <dcterms:modified xsi:type="dcterms:W3CDTF">2014-06-01T23:49:00Z</dcterms:modified>
</cp:coreProperties>
</file>