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97" w:rsidRPr="001A2EEA" w:rsidRDefault="001A2EEA" w:rsidP="001A2EEA">
      <w:r w:rsidRPr="001A2EEA">
        <w:t>The quick brown fox jumps over a lazy dog.</w:t>
      </w:r>
    </w:p>
    <w:sectPr w:rsidR="00300697" w:rsidRPr="001A2EEA" w:rsidSect="008B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0DF0"/>
    <w:rsid w:val="001A2EEA"/>
    <w:rsid w:val="00300697"/>
    <w:rsid w:val="006E0DF0"/>
    <w:rsid w:val="008B0A22"/>
    <w:rsid w:val="00914152"/>
    <w:rsid w:val="009C5281"/>
    <w:rsid w:val="00DB5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A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2011-10-03T01:25:00Z</dcterms:created>
  <dcterms:modified xsi:type="dcterms:W3CDTF">2011-10-03T01:25:00Z</dcterms:modified>
</cp:coreProperties>
</file>