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0DA05" w14:textId="77777777" w:rsidR="0068763C" w:rsidRDefault="00B97397" w:rsidP="0068763C">
      <w:pPr>
        <w:jc w:val="center"/>
        <w:rPr>
          <w:rFonts w:ascii="Bookman Old Style" w:hAnsi="Bookman Old Style"/>
          <w:b/>
          <w:bCs/>
          <w:color w:val="C45911" w:themeColor="accent2" w:themeShade="BF"/>
          <w:sz w:val="40"/>
          <w:szCs w:val="40"/>
          <w:lang w:val="en-US"/>
        </w:rPr>
      </w:pPr>
      <w:r w:rsidRPr="00B97397">
        <w:rPr>
          <w:rFonts w:ascii="Bookman Old Style" w:hAnsi="Bookman Old Style"/>
          <w:b/>
          <w:bCs/>
          <w:color w:val="C45911" w:themeColor="accent2" w:themeShade="BF"/>
          <w:sz w:val="40"/>
          <w:szCs w:val="40"/>
          <w:lang w:val="en-US"/>
        </w:rPr>
        <w:t>Similar triangles</w:t>
      </w:r>
    </w:p>
    <w:p w14:paraId="16738C67" w14:textId="77777777" w:rsidR="0068763C" w:rsidRDefault="0068763C" w:rsidP="0068763C">
      <w:pPr>
        <w:rPr>
          <w:rFonts w:ascii="Bookman Old Style" w:hAnsi="Bookman Old Style"/>
          <w:sz w:val="28"/>
          <w:szCs w:val="28"/>
          <w:lang w:val="en-US"/>
        </w:rPr>
      </w:pPr>
      <w:r w:rsidRPr="0068763C">
        <w:rPr>
          <w:rFonts w:ascii="Bookman Old Style" w:hAnsi="Bookman Old Style"/>
          <w:b/>
          <w:bCs/>
          <w:color w:val="C45911" w:themeColor="accent2" w:themeShade="BF"/>
          <w:sz w:val="32"/>
          <w:szCs w:val="32"/>
          <w:lang w:val="en-US"/>
        </w:rPr>
        <w:t>Similar figures:</w:t>
      </w:r>
      <w:r>
        <w:rPr>
          <w:rFonts w:ascii="Bookman Old Style" w:hAnsi="Bookman Old Style"/>
          <w:sz w:val="28"/>
          <w:szCs w:val="28"/>
          <w:lang w:val="en-US"/>
        </w:rPr>
        <w:t xml:space="preserve"> </w:t>
      </w:r>
    </w:p>
    <w:p w14:paraId="7C73CAE8" w14:textId="02B1D703" w:rsidR="00B97397" w:rsidRPr="00420621" w:rsidRDefault="00B97397" w:rsidP="00583C16">
      <w:pPr>
        <w:pStyle w:val="ListParagraph"/>
        <w:numPr>
          <w:ilvl w:val="0"/>
          <w:numId w:val="1"/>
        </w:numPr>
        <w:spacing w:line="360" w:lineRule="auto"/>
        <w:rPr>
          <w:rFonts w:ascii="Bookman Old Style" w:hAnsi="Bookman Old Style"/>
          <w:sz w:val="28"/>
          <w:szCs w:val="28"/>
          <w:lang w:val="en-US"/>
        </w:rPr>
      </w:pPr>
      <w:r w:rsidRPr="00420621">
        <w:rPr>
          <w:rFonts w:ascii="Bookman Old Style" w:hAnsi="Bookman Old Style"/>
          <w:sz w:val="28"/>
          <w:szCs w:val="28"/>
          <w:lang w:val="en-US"/>
        </w:rPr>
        <w:t xml:space="preserve">The figures having same shape are called ‘Similar </w:t>
      </w:r>
      <w:proofErr w:type="gramStart"/>
      <w:r w:rsidR="00507192" w:rsidRPr="00420621">
        <w:rPr>
          <w:rFonts w:ascii="Bookman Old Style" w:hAnsi="Bookman Old Style"/>
          <w:sz w:val="28"/>
          <w:szCs w:val="28"/>
          <w:lang w:val="en-US"/>
        </w:rPr>
        <w:t>figures’</w:t>
      </w:r>
      <w:proofErr w:type="gramEnd"/>
      <w:r w:rsidRPr="00420621">
        <w:rPr>
          <w:rFonts w:ascii="Bookman Old Style" w:hAnsi="Bookman Old Style"/>
          <w:sz w:val="28"/>
          <w:szCs w:val="28"/>
          <w:lang w:val="en-US"/>
        </w:rPr>
        <w:t>.</w:t>
      </w:r>
    </w:p>
    <w:p w14:paraId="5EC9A89F" w14:textId="2EE3E501" w:rsidR="00B97397" w:rsidRDefault="00296E8F" w:rsidP="00583C16">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 xml:space="preserve">Two circles, two lines, two squares, two equilateral triangles, two isosceles </w:t>
      </w:r>
      <w:r w:rsidR="00507192">
        <w:rPr>
          <w:rFonts w:ascii="Bookman Old Style" w:hAnsi="Bookman Old Style"/>
          <w:sz w:val="28"/>
          <w:szCs w:val="28"/>
          <w:lang w:val="en-US"/>
        </w:rPr>
        <w:t>right-angled</w:t>
      </w:r>
      <w:r>
        <w:rPr>
          <w:rFonts w:ascii="Bookman Old Style" w:hAnsi="Bookman Old Style"/>
          <w:sz w:val="28"/>
          <w:szCs w:val="28"/>
          <w:lang w:val="en-US"/>
        </w:rPr>
        <w:t xml:space="preserve"> triangles </w:t>
      </w:r>
      <w:r w:rsidR="00507192">
        <w:rPr>
          <w:rFonts w:ascii="Bookman Old Style" w:hAnsi="Bookman Old Style"/>
          <w:sz w:val="28"/>
          <w:szCs w:val="28"/>
          <w:lang w:val="en-US"/>
        </w:rPr>
        <w:t>are always similar figures,</w:t>
      </w:r>
    </w:p>
    <w:p w14:paraId="58CA0032" w14:textId="04F85264" w:rsidR="00507192" w:rsidRDefault="00507192" w:rsidP="00583C16">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 xml:space="preserve"> Two polygons are</w:t>
      </w:r>
      <w:r w:rsidR="00147389">
        <w:rPr>
          <w:rFonts w:ascii="Bookman Old Style" w:hAnsi="Bookman Old Style"/>
          <w:sz w:val="28"/>
          <w:szCs w:val="28"/>
          <w:lang w:val="en-US"/>
        </w:rPr>
        <w:t xml:space="preserve"> </w:t>
      </w:r>
      <w:r>
        <w:rPr>
          <w:rFonts w:ascii="Bookman Old Style" w:hAnsi="Bookman Old Style"/>
          <w:sz w:val="28"/>
          <w:szCs w:val="28"/>
          <w:lang w:val="en-US"/>
        </w:rPr>
        <w:t>said to be similar</w:t>
      </w:r>
      <w:r w:rsidR="00147389">
        <w:rPr>
          <w:rFonts w:ascii="Bookman Old Style" w:hAnsi="Bookman Old Style"/>
          <w:sz w:val="28"/>
          <w:szCs w:val="28"/>
          <w:lang w:val="en-US"/>
        </w:rPr>
        <w:t xml:space="preserve"> to each other</w:t>
      </w:r>
      <w:r>
        <w:rPr>
          <w:rFonts w:ascii="Bookman Old Style" w:hAnsi="Bookman Old Style"/>
          <w:sz w:val="28"/>
          <w:szCs w:val="28"/>
          <w:lang w:val="en-US"/>
        </w:rPr>
        <w:t>,</w:t>
      </w:r>
      <w:r w:rsidR="00147389">
        <w:rPr>
          <w:rFonts w:ascii="Bookman Old Style" w:hAnsi="Bookman Old Style"/>
          <w:sz w:val="28"/>
          <w:szCs w:val="28"/>
          <w:lang w:val="en-US"/>
        </w:rPr>
        <w:t xml:space="preserve"> if </w:t>
      </w:r>
    </w:p>
    <w:p w14:paraId="2894CD44" w14:textId="5B3E16F0" w:rsidR="00507192" w:rsidRDefault="00507192" w:rsidP="00583C16">
      <w:pPr>
        <w:pStyle w:val="ListParagraph"/>
        <w:numPr>
          <w:ilvl w:val="0"/>
          <w:numId w:val="2"/>
        </w:numPr>
        <w:spacing w:line="360" w:lineRule="auto"/>
        <w:rPr>
          <w:rFonts w:ascii="Bookman Old Style" w:hAnsi="Bookman Old Style"/>
          <w:sz w:val="28"/>
          <w:szCs w:val="28"/>
          <w:lang w:val="en-US"/>
        </w:rPr>
      </w:pPr>
      <w:r>
        <w:rPr>
          <w:rFonts w:ascii="Bookman Old Style" w:hAnsi="Bookman Old Style"/>
          <w:sz w:val="28"/>
          <w:szCs w:val="28"/>
          <w:lang w:val="en-US"/>
        </w:rPr>
        <w:t>Their corresponding angles are equal</w:t>
      </w:r>
      <w:r w:rsidR="00147389">
        <w:rPr>
          <w:rFonts w:ascii="Bookman Old Style" w:hAnsi="Bookman Old Style"/>
          <w:sz w:val="28"/>
          <w:szCs w:val="28"/>
          <w:lang w:val="en-US"/>
        </w:rPr>
        <w:t xml:space="preserve"> and </w:t>
      </w:r>
    </w:p>
    <w:p w14:paraId="5A6875D2" w14:textId="7AA479FF" w:rsidR="00507192" w:rsidRDefault="00507192" w:rsidP="00583C16">
      <w:pPr>
        <w:pStyle w:val="ListParagraph"/>
        <w:numPr>
          <w:ilvl w:val="0"/>
          <w:numId w:val="2"/>
        </w:numPr>
        <w:spacing w:line="360" w:lineRule="auto"/>
        <w:rPr>
          <w:rFonts w:ascii="Bookman Old Style" w:hAnsi="Bookman Old Style"/>
          <w:sz w:val="28"/>
          <w:szCs w:val="28"/>
          <w:lang w:val="en-US"/>
        </w:rPr>
      </w:pPr>
      <w:r>
        <w:rPr>
          <w:rFonts w:ascii="Bookman Old Style" w:hAnsi="Bookman Old Style"/>
          <w:sz w:val="28"/>
          <w:szCs w:val="28"/>
          <w:lang w:val="en-US"/>
        </w:rPr>
        <w:t>Their corresponding sides are in proportion.</w:t>
      </w:r>
    </w:p>
    <w:p w14:paraId="6BC770F6" w14:textId="7549F8C0" w:rsidR="00507192" w:rsidRDefault="00147389"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 xml:space="preserve">If two polygons ABCD and PQRS are similar then </w:t>
      </w:r>
    </w:p>
    <w:p w14:paraId="31D8D436" w14:textId="7ABBC0B3" w:rsidR="00147389" w:rsidRDefault="00147389" w:rsidP="00583C1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420621">
        <w:rPr>
          <w:rFonts w:ascii="Bookman Old Style" w:hAnsi="Bookman Old Style"/>
          <w:sz w:val="28"/>
          <w:szCs w:val="28"/>
          <w:lang w:val="en-US"/>
        </w:rPr>
        <w:t xml:space="preserve">  </w:t>
      </w:r>
      <w:r>
        <w:rPr>
          <w:rFonts w:ascii="Bookman Old Style" w:hAnsi="Bookman Old Style"/>
          <w:sz w:val="28"/>
          <w:szCs w:val="28"/>
          <w:lang w:val="en-US"/>
        </w:rPr>
        <w:t xml:space="preserve">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A =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P                 </w:t>
      </w:r>
    </w:p>
    <w:p w14:paraId="25945AD7" w14:textId="1DD7DB49" w:rsidR="00147389" w:rsidRDefault="00147389" w:rsidP="00583C1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420621">
        <w:rPr>
          <w:rFonts w:ascii="Bookman Old Style" w:hAnsi="Bookman Old Style"/>
          <w:sz w:val="28"/>
          <w:szCs w:val="28"/>
          <w:lang w:val="en-US"/>
        </w:rPr>
        <w:t xml:space="preserve">  </w:t>
      </w:r>
      <w:r>
        <w:rPr>
          <w:rFonts w:ascii="Bookman Old Style" w:hAnsi="Bookman Old Style"/>
          <w:sz w:val="28"/>
          <w:szCs w:val="28"/>
          <w:lang w:val="en-US"/>
        </w:rPr>
        <w:t xml:space="preserve">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B = </w:t>
      </w:r>
      <w:r w:rsidR="00420621" w:rsidRPr="00420621">
        <w:rPr>
          <w:rFonts w:ascii="Cambria Math" w:hAnsi="Cambria Math" w:cs="Cambria Math"/>
          <w:b/>
          <w:bCs/>
          <w:sz w:val="28"/>
          <w:szCs w:val="28"/>
        </w:rPr>
        <w:t>∠</w:t>
      </w:r>
      <w:r>
        <w:rPr>
          <w:rFonts w:ascii="Bookman Old Style" w:hAnsi="Bookman Old Style"/>
          <w:sz w:val="28"/>
          <w:szCs w:val="28"/>
          <w:lang w:val="en-US"/>
        </w:rPr>
        <w:t>Q</w:t>
      </w:r>
    </w:p>
    <w:p w14:paraId="383FAE9C" w14:textId="2921A466" w:rsidR="00147389" w:rsidRDefault="00147389" w:rsidP="00583C1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420621">
        <w:rPr>
          <w:rFonts w:ascii="Bookman Old Style" w:hAnsi="Bookman Old Style"/>
          <w:sz w:val="28"/>
          <w:szCs w:val="28"/>
          <w:lang w:val="en-US"/>
        </w:rPr>
        <w:t xml:space="preserve">  </w:t>
      </w:r>
      <w:r>
        <w:rPr>
          <w:rFonts w:ascii="Bookman Old Style" w:hAnsi="Bookman Old Style"/>
          <w:sz w:val="28"/>
          <w:szCs w:val="28"/>
          <w:lang w:val="en-US"/>
        </w:rPr>
        <w:t xml:space="preserve">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C = </w:t>
      </w:r>
      <w:r w:rsidR="00420621" w:rsidRPr="00420621">
        <w:rPr>
          <w:rFonts w:ascii="Cambria Math" w:hAnsi="Cambria Math" w:cs="Cambria Math"/>
          <w:b/>
          <w:bCs/>
          <w:sz w:val="28"/>
          <w:szCs w:val="28"/>
        </w:rPr>
        <w:t>∠</w:t>
      </w:r>
      <w:r>
        <w:rPr>
          <w:rFonts w:ascii="Bookman Old Style" w:hAnsi="Bookman Old Style"/>
          <w:sz w:val="28"/>
          <w:szCs w:val="28"/>
          <w:lang w:val="en-US"/>
        </w:rPr>
        <w:t>R</w:t>
      </w:r>
    </w:p>
    <w:p w14:paraId="0FCCA338" w14:textId="1E1C8A70" w:rsidR="00147389" w:rsidRDefault="00147389" w:rsidP="00583C1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420621">
        <w:rPr>
          <w:rFonts w:ascii="Bookman Old Style" w:hAnsi="Bookman Old Style"/>
          <w:sz w:val="28"/>
          <w:szCs w:val="28"/>
          <w:lang w:val="en-US"/>
        </w:rPr>
        <w:t xml:space="preserve">  </w:t>
      </w:r>
      <w:r>
        <w:rPr>
          <w:rFonts w:ascii="Bookman Old Style" w:hAnsi="Bookman Old Style"/>
          <w:sz w:val="28"/>
          <w:szCs w:val="28"/>
          <w:lang w:val="en-US"/>
        </w:rPr>
        <w:t xml:space="preserve">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D =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S and </w:t>
      </w:r>
    </w:p>
    <w:p w14:paraId="72A67DF3" w14:textId="011F8712" w:rsidR="00147389" w:rsidRPr="00147389" w:rsidRDefault="00147389" w:rsidP="00583C16">
      <w:pPr>
        <w:spacing w:line="360" w:lineRule="auto"/>
        <w:ind w:left="720"/>
        <w:rPr>
          <w:rFonts w:ascii="Bookman Old Style" w:hAnsi="Bookman Old Style"/>
          <w:sz w:val="36"/>
          <w:szCs w:val="36"/>
          <w:lang w:val="en-US"/>
        </w:rPr>
      </w:pPr>
      <w:r w:rsidRPr="00147389">
        <w:rPr>
          <w:rFonts w:ascii="Bookman Old Style" w:hAnsi="Bookman Old Style"/>
          <w:sz w:val="36"/>
          <w:szCs w:val="36"/>
          <w:lang w:val="en-US"/>
        </w:rPr>
        <w:t xml:space="preserve">             </w:t>
      </w:r>
      <m:oMath>
        <m:f>
          <m:fPr>
            <m:ctrlPr>
              <w:rPr>
                <w:rFonts w:ascii="Cambria Math" w:hAnsi="Cambria Math"/>
                <w:i/>
                <w:sz w:val="36"/>
                <w:szCs w:val="36"/>
                <w:lang w:val="en-US"/>
              </w:rPr>
            </m:ctrlPr>
          </m:fPr>
          <m:num>
            <m:r>
              <w:rPr>
                <w:rFonts w:ascii="Cambria Math" w:hAnsi="Cambria Math"/>
                <w:sz w:val="36"/>
                <w:szCs w:val="36"/>
                <w:lang w:val="en-US"/>
              </w:rPr>
              <m:t>AB</m:t>
            </m:r>
          </m:num>
          <m:den>
            <m:r>
              <w:rPr>
                <w:rFonts w:ascii="Cambria Math" w:hAnsi="Cambria Math"/>
                <w:sz w:val="36"/>
                <w:szCs w:val="36"/>
                <w:lang w:val="en-US"/>
              </w:rPr>
              <m:t>PQ</m:t>
            </m:r>
          </m:den>
        </m:f>
      </m:oMath>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BC</m:t>
            </m:r>
          </m:num>
          <m:den>
            <m:r>
              <w:rPr>
                <w:rFonts w:ascii="Cambria Math" w:hAnsi="Cambria Math"/>
                <w:sz w:val="36"/>
                <w:szCs w:val="36"/>
                <w:lang w:val="en-US"/>
              </w:rPr>
              <m:t>QR</m:t>
            </m:r>
          </m:den>
        </m:f>
      </m:oMath>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CD</m:t>
            </m:r>
          </m:num>
          <m:den>
            <m:r>
              <w:rPr>
                <w:rFonts w:ascii="Cambria Math" w:hAnsi="Cambria Math"/>
                <w:sz w:val="36"/>
                <w:szCs w:val="36"/>
                <w:lang w:val="en-US"/>
              </w:rPr>
              <m:t>RS</m:t>
            </m:r>
          </m:den>
        </m:f>
      </m:oMath>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DA</m:t>
            </m:r>
          </m:num>
          <m:den>
            <m:r>
              <w:rPr>
                <w:rFonts w:ascii="Cambria Math" w:hAnsi="Cambria Math"/>
                <w:sz w:val="36"/>
                <w:szCs w:val="36"/>
                <w:lang w:val="en-US"/>
              </w:rPr>
              <m:t>SP</m:t>
            </m:r>
          </m:den>
        </m:f>
      </m:oMath>
      <w:r w:rsidRPr="00147389">
        <w:rPr>
          <w:rFonts w:ascii="Bookman Old Style" w:eastAsiaTheme="minorEastAsia" w:hAnsi="Bookman Old Style"/>
          <w:sz w:val="36"/>
          <w:szCs w:val="36"/>
          <w:lang w:val="en-US"/>
        </w:rPr>
        <w:t xml:space="preserve"> </w:t>
      </w:r>
    </w:p>
    <w:p w14:paraId="2D9898A3" w14:textId="00FBDB87" w:rsidR="00507192" w:rsidRDefault="00147389"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0068763C">
        <w:rPr>
          <w:rFonts w:ascii="Bookman Old Style" w:hAnsi="Bookman Old Style"/>
          <w:sz w:val="28"/>
          <w:szCs w:val="28"/>
          <w:lang w:val="en-US"/>
        </w:rPr>
        <w:t xml:space="preserve">If two polygons ABCD and PQRS are similar, then we write it as ABCD </w:t>
      </w:r>
      <w:r w:rsidR="0068763C" w:rsidRPr="0068763C">
        <w:rPr>
          <w:rFonts w:ascii="Bookman Old Style" w:hAnsi="Bookman Old Style"/>
          <w:b/>
          <w:bCs/>
          <w:sz w:val="28"/>
          <w:szCs w:val="28"/>
          <w:lang w:val="en-US"/>
        </w:rPr>
        <w:t>~</w:t>
      </w:r>
      <w:r w:rsidR="0068763C">
        <w:rPr>
          <w:rFonts w:ascii="Bookman Old Style" w:hAnsi="Bookman Old Style"/>
          <w:sz w:val="28"/>
          <w:szCs w:val="28"/>
          <w:lang w:val="en-US"/>
        </w:rPr>
        <w:t xml:space="preserve"> PQRS.</w:t>
      </w:r>
    </w:p>
    <w:p w14:paraId="41C346CB" w14:textId="2A6A591D" w:rsidR="0068763C" w:rsidRDefault="0068763C"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The symbol ‘</w:t>
      </w:r>
      <w:r w:rsidRPr="0068763C">
        <w:rPr>
          <w:rFonts w:ascii="Bookman Old Style" w:hAnsi="Bookman Old Style"/>
          <w:b/>
          <w:bCs/>
          <w:sz w:val="28"/>
          <w:szCs w:val="28"/>
          <w:lang w:val="en-US"/>
        </w:rPr>
        <w:t>~</w:t>
      </w:r>
      <w:r>
        <w:rPr>
          <w:rFonts w:ascii="Bookman Old Style" w:hAnsi="Bookman Old Style"/>
          <w:sz w:val="28"/>
          <w:szCs w:val="28"/>
          <w:lang w:val="en-US"/>
        </w:rPr>
        <w:t>’ stands for ‘</w:t>
      </w:r>
      <w:r w:rsidRPr="00AF07D8">
        <w:rPr>
          <w:rFonts w:ascii="Bookman Old Style" w:hAnsi="Bookman Old Style"/>
          <w:i/>
          <w:iCs/>
          <w:sz w:val="28"/>
          <w:szCs w:val="28"/>
          <w:lang w:val="en-US"/>
        </w:rPr>
        <w:t>is similar to</w:t>
      </w:r>
      <w:r>
        <w:rPr>
          <w:rFonts w:ascii="Bookman Old Style" w:hAnsi="Bookman Old Style"/>
          <w:sz w:val="28"/>
          <w:szCs w:val="28"/>
          <w:lang w:val="en-US"/>
        </w:rPr>
        <w:t>’.</w:t>
      </w:r>
    </w:p>
    <w:p w14:paraId="6282BA9F" w14:textId="5CA69214" w:rsidR="00FA5254" w:rsidRDefault="00FA5254"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There is one – one correspondence between the parts of two similar figures.</w:t>
      </w:r>
    </w:p>
    <w:p w14:paraId="4DAE73A7" w14:textId="36F4A23D" w:rsidR="0073536E" w:rsidRDefault="00583C16"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The figures having same shape and same size are called ‘Congruent figures</w:t>
      </w:r>
    </w:p>
    <w:p w14:paraId="7D3EE3B3" w14:textId="22C677E4" w:rsidR="00583C16" w:rsidRDefault="0073536E"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The symbol for congruent is ‘</w:t>
      </w:r>
      <w:r w:rsidRPr="0073536E">
        <w:rPr>
          <w:rFonts w:ascii="Cambria Math" w:hAnsi="Cambria Math" w:cs="Cambria Math"/>
          <w:b/>
          <w:bCs/>
          <w:sz w:val="28"/>
          <w:szCs w:val="28"/>
        </w:rPr>
        <w:t>≅</w:t>
      </w:r>
      <w:proofErr w:type="gramStart"/>
      <w:r>
        <w:rPr>
          <w:rFonts w:ascii="Cambria Math" w:hAnsi="Cambria Math" w:cs="Cambria Math"/>
          <w:b/>
          <w:bCs/>
          <w:sz w:val="28"/>
          <w:szCs w:val="28"/>
        </w:rPr>
        <w:t>’ .</w:t>
      </w:r>
      <w:proofErr w:type="gramEnd"/>
    </w:p>
    <w:p w14:paraId="30137D52" w14:textId="45180D8A" w:rsidR="00583C16" w:rsidRDefault="00583C16"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All congruent figures are similar.</w:t>
      </w:r>
    </w:p>
    <w:p w14:paraId="46CC337C" w14:textId="2E6985A7" w:rsidR="00583C16" w:rsidRDefault="00583C16"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But all similar figures need not be congruent.</w:t>
      </w:r>
    </w:p>
    <w:p w14:paraId="376223A1" w14:textId="7DB34FD5" w:rsidR="0068763C" w:rsidRDefault="00420621" w:rsidP="00583C16">
      <w:pPr>
        <w:tabs>
          <w:tab w:val="center" w:pos="4513"/>
        </w:tabs>
        <w:spacing w:line="360" w:lineRule="auto"/>
        <w:rPr>
          <w:rFonts w:ascii="Bookman Old Style" w:hAnsi="Bookman Old Style"/>
          <w:b/>
          <w:bCs/>
          <w:color w:val="C45911" w:themeColor="accent2" w:themeShade="BF"/>
          <w:sz w:val="32"/>
          <w:szCs w:val="32"/>
          <w:lang w:val="en-US"/>
        </w:rPr>
      </w:pPr>
      <w:r w:rsidRPr="00420621">
        <w:rPr>
          <w:rFonts w:ascii="Bookman Old Style" w:hAnsi="Bookman Old Style"/>
          <w:b/>
          <w:bCs/>
          <w:color w:val="C45911" w:themeColor="accent2" w:themeShade="BF"/>
          <w:sz w:val="32"/>
          <w:szCs w:val="32"/>
          <w:lang w:val="en-US"/>
        </w:rPr>
        <w:lastRenderedPageBreak/>
        <w:t>Similar triangles:</w:t>
      </w:r>
      <w:r>
        <w:rPr>
          <w:rFonts w:ascii="Bookman Old Style" w:hAnsi="Bookman Old Style"/>
          <w:b/>
          <w:bCs/>
          <w:color w:val="C45911" w:themeColor="accent2" w:themeShade="BF"/>
          <w:sz w:val="32"/>
          <w:szCs w:val="32"/>
          <w:lang w:val="en-US"/>
        </w:rPr>
        <w:tab/>
      </w:r>
    </w:p>
    <w:p w14:paraId="630A8973" w14:textId="7D6CE383" w:rsidR="00420621" w:rsidRDefault="00420621"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Two triangles are said to be similar if they have same shape.</w:t>
      </w:r>
    </w:p>
    <w:p w14:paraId="55611FFC" w14:textId="7739DEEB" w:rsidR="00420621" w:rsidRDefault="00420621"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Triangles are special type of polygons in similarity.</w:t>
      </w:r>
    </w:p>
    <w:p w14:paraId="175EC170" w14:textId="31838586" w:rsidR="00420621" w:rsidRDefault="00420621"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In case of triangles, if either of the two conditions given in the above definition holds, then the other holds </w:t>
      </w:r>
      <w:r w:rsidR="006F6A9D">
        <w:rPr>
          <w:rFonts w:ascii="Bookman Old Style" w:hAnsi="Bookman Old Style"/>
          <w:sz w:val="28"/>
          <w:szCs w:val="28"/>
          <w:lang w:val="en-US"/>
        </w:rPr>
        <w:t>automatically</w:t>
      </w:r>
      <w:r>
        <w:rPr>
          <w:rFonts w:ascii="Bookman Old Style" w:hAnsi="Bookman Old Style"/>
          <w:sz w:val="28"/>
          <w:szCs w:val="28"/>
          <w:lang w:val="en-US"/>
        </w:rPr>
        <w:t>.</w:t>
      </w:r>
    </w:p>
    <w:p w14:paraId="72E41568" w14:textId="28289BFD" w:rsidR="00C65B8E" w:rsidRDefault="00C65B8E"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That means “if corresponding angles are equal, then automatically the corresponding sides will be in proportion” or </w:t>
      </w:r>
      <w:r w:rsidRPr="00C65B8E">
        <w:rPr>
          <w:rFonts w:ascii="Bookman Old Style" w:hAnsi="Bookman Old Style"/>
          <w:sz w:val="28"/>
          <w:szCs w:val="28"/>
          <w:lang w:val="en-US"/>
        </w:rPr>
        <w:t xml:space="preserve">“if corresponding sides are in proportion, then </w:t>
      </w:r>
      <w:r w:rsidR="00AB49C8">
        <w:rPr>
          <w:rFonts w:ascii="Bookman Old Style" w:hAnsi="Bookman Old Style"/>
          <w:sz w:val="28"/>
          <w:szCs w:val="28"/>
          <w:lang w:val="en-US"/>
        </w:rPr>
        <w:t xml:space="preserve">automatically </w:t>
      </w:r>
      <w:r w:rsidRPr="00C65B8E">
        <w:rPr>
          <w:rFonts w:ascii="Bookman Old Style" w:hAnsi="Bookman Old Style"/>
          <w:sz w:val="28"/>
          <w:szCs w:val="28"/>
          <w:lang w:val="en-US"/>
        </w:rPr>
        <w:t>the</w:t>
      </w:r>
      <w:r w:rsidR="00AB49C8">
        <w:rPr>
          <w:rFonts w:ascii="Bookman Old Style" w:hAnsi="Bookman Old Style"/>
          <w:sz w:val="28"/>
          <w:szCs w:val="28"/>
          <w:lang w:val="en-US"/>
        </w:rPr>
        <w:t xml:space="preserve"> </w:t>
      </w:r>
      <w:r w:rsidRPr="00C65B8E">
        <w:rPr>
          <w:rFonts w:ascii="Bookman Old Style" w:hAnsi="Bookman Old Style"/>
          <w:sz w:val="28"/>
          <w:szCs w:val="28"/>
          <w:lang w:val="en-US"/>
        </w:rPr>
        <w:t>corresponding angles are equal”</w:t>
      </w:r>
      <w:r>
        <w:rPr>
          <w:rFonts w:ascii="Bookman Old Style" w:hAnsi="Bookman Old Style"/>
          <w:sz w:val="28"/>
          <w:szCs w:val="28"/>
          <w:lang w:val="en-US"/>
        </w:rPr>
        <w:t>.</w:t>
      </w:r>
    </w:p>
    <w:p w14:paraId="10A7429C" w14:textId="1C09D05E" w:rsidR="00C65B8E" w:rsidRDefault="006F6A9D"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Two triangles are said to be similar, if they satisfy any one of the following:</w:t>
      </w:r>
    </w:p>
    <w:p w14:paraId="3F8B7041" w14:textId="09AEF506" w:rsidR="006F6A9D" w:rsidRPr="00843462" w:rsidRDefault="006F6A9D" w:rsidP="00AF07D8">
      <w:pPr>
        <w:pStyle w:val="ListParagraph"/>
        <w:numPr>
          <w:ilvl w:val="0"/>
          <w:numId w:val="7"/>
        </w:numPr>
        <w:tabs>
          <w:tab w:val="center" w:pos="4513"/>
        </w:tabs>
        <w:spacing w:line="360" w:lineRule="auto"/>
        <w:rPr>
          <w:rFonts w:ascii="Bookman Old Style" w:hAnsi="Bookman Old Style"/>
          <w:sz w:val="28"/>
          <w:szCs w:val="28"/>
          <w:lang w:val="en-US"/>
        </w:rPr>
      </w:pPr>
      <w:r w:rsidRPr="00843462">
        <w:rPr>
          <w:rFonts w:ascii="Bookman Old Style" w:hAnsi="Bookman Old Style"/>
          <w:sz w:val="28"/>
          <w:szCs w:val="28"/>
          <w:lang w:val="en-US"/>
        </w:rPr>
        <w:t xml:space="preserve">Corresponding angles are equal </w:t>
      </w:r>
    </w:p>
    <w:p w14:paraId="17FA8AD9" w14:textId="7ED2A89C" w:rsidR="006F6A9D" w:rsidRDefault="006F6A9D" w:rsidP="00AF07D8">
      <w:pPr>
        <w:pStyle w:val="ListParagraph"/>
        <w:numPr>
          <w:ilvl w:val="0"/>
          <w:numId w:val="7"/>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Corresponding sides are in proportion. </w:t>
      </w:r>
    </w:p>
    <w:p w14:paraId="729B5AB6" w14:textId="3393FBCA" w:rsidR="006F6A9D" w:rsidRDefault="00FA5254" w:rsidP="00AF07D8">
      <w:pPr>
        <w:pStyle w:val="ListParagraph"/>
        <w:numPr>
          <w:ilvl w:val="0"/>
          <w:numId w:val="8"/>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If Δ</w:t>
      </w:r>
      <w:r w:rsidR="009775BE">
        <w:rPr>
          <w:rFonts w:ascii="Bookman Old Style" w:hAnsi="Bookman Old Style"/>
          <w:sz w:val="28"/>
          <w:szCs w:val="28"/>
          <w:lang w:val="en-US"/>
        </w:rPr>
        <w:t xml:space="preserve">ABC is similar to ΔPQR then we will write it </w:t>
      </w:r>
      <w:r w:rsidR="00AF07D8">
        <w:rPr>
          <w:rFonts w:ascii="Bookman Old Style" w:hAnsi="Bookman Old Style"/>
          <w:sz w:val="28"/>
          <w:szCs w:val="28"/>
          <w:lang w:val="en-US"/>
        </w:rPr>
        <w:t xml:space="preserve">                     </w:t>
      </w:r>
      <w:r w:rsidR="009775BE">
        <w:rPr>
          <w:rFonts w:ascii="Bookman Old Style" w:hAnsi="Bookman Old Style"/>
          <w:sz w:val="28"/>
          <w:szCs w:val="28"/>
          <w:lang w:val="en-US"/>
        </w:rPr>
        <w:t>as</w:t>
      </w:r>
      <w:r w:rsidR="00B7623A">
        <w:rPr>
          <w:rFonts w:ascii="Bookman Old Style" w:hAnsi="Bookman Old Style"/>
          <w:sz w:val="28"/>
          <w:szCs w:val="28"/>
          <w:lang w:val="en-US"/>
        </w:rPr>
        <w:t xml:space="preserve"> </w:t>
      </w:r>
      <w:r w:rsidR="009775BE">
        <w:rPr>
          <w:rFonts w:ascii="Bookman Old Style" w:hAnsi="Bookman Old Style"/>
          <w:sz w:val="28"/>
          <w:szCs w:val="28"/>
          <w:lang w:val="en-US"/>
        </w:rPr>
        <w:t>ΔABC ~ ΔPQR.</w:t>
      </w:r>
    </w:p>
    <w:p w14:paraId="4F2F3F63" w14:textId="6B44518E" w:rsidR="00AF07D8" w:rsidRDefault="00AF07D8" w:rsidP="00AF07D8">
      <w:pPr>
        <w:pStyle w:val="ListParagraph"/>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Pr="00AF07D8">
        <w:rPr>
          <w:rFonts w:ascii="Bookman Old Style" w:hAnsi="Bookman Old Style"/>
          <w:sz w:val="28"/>
          <w:szCs w:val="28"/>
        </w:rPr>
        <w:drawing>
          <wp:inline distT="0" distB="0" distL="0" distR="0" wp14:anchorId="05AE22ED" wp14:editId="45CE556A">
            <wp:extent cx="2552241" cy="1219200"/>
            <wp:effectExtent l="0" t="0" r="635" b="0"/>
            <wp:docPr id="22" name="Picture 22" descr="prove that the ratio of the perimeters of two similar triangles 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rove that the ratio of the perimeters of two similar triangles i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5078" cy="1234886"/>
                    </a:xfrm>
                    <a:prstGeom prst="rect">
                      <a:avLst/>
                    </a:prstGeom>
                    <a:noFill/>
                    <a:ln>
                      <a:noFill/>
                    </a:ln>
                  </pic:spPr>
                </pic:pic>
              </a:graphicData>
            </a:graphic>
          </wp:inline>
        </w:drawing>
      </w:r>
    </w:p>
    <w:p w14:paraId="4BB01F96" w14:textId="7C4FB0DA" w:rsidR="00843462" w:rsidRPr="00AF07D8" w:rsidRDefault="009775BE" w:rsidP="00AF07D8">
      <w:pPr>
        <w:pStyle w:val="ListParagraph"/>
        <w:numPr>
          <w:ilvl w:val="0"/>
          <w:numId w:val="8"/>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If ΔABC ~ </w:t>
      </w:r>
      <w:r w:rsidR="00843462">
        <w:rPr>
          <w:rFonts w:ascii="Bookman Old Style" w:hAnsi="Bookman Old Style"/>
          <w:sz w:val="28"/>
          <w:szCs w:val="28"/>
          <w:lang w:val="en-US"/>
        </w:rPr>
        <w:t>ΔPQR, then</w:t>
      </w:r>
      <w:r w:rsidR="00843462" w:rsidRPr="00AF07D8">
        <w:rPr>
          <w:rFonts w:ascii="Bookman Old Style" w:hAnsi="Bookman Old Style"/>
          <w:sz w:val="28"/>
          <w:szCs w:val="28"/>
          <w:lang w:val="en-US"/>
        </w:rPr>
        <w:t xml:space="preserve"> </w:t>
      </w:r>
      <w:bookmarkStart w:id="0" w:name="_Hlk47532595"/>
      <w:r w:rsidR="00843462" w:rsidRPr="00AF07D8">
        <w:rPr>
          <w:rFonts w:ascii="Cambria Math" w:hAnsi="Cambria Math" w:cs="Cambria Math"/>
          <w:b/>
          <w:bCs/>
          <w:sz w:val="28"/>
          <w:szCs w:val="28"/>
        </w:rPr>
        <w:t>∠</w:t>
      </w:r>
      <w:bookmarkEnd w:id="0"/>
      <w:r w:rsidR="00843462" w:rsidRPr="00AF07D8">
        <w:rPr>
          <w:rFonts w:ascii="Bookman Old Style" w:hAnsi="Bookman Old Style"/>
          <w:sz w:val="28"/>
          <w:szCs w:val="28"/>
          <w:lang w:val="en-US"/>
        </w:rPr>
        <w:t xml:space="preserve">A = </w:t>
      </w:r>
      <w:r w:rsidR="00843462" w:rsidRPr="00AF07D8">
        <w:rPr>
          <w:rFonts w:ascii="Cambria Math" w:hAnsi="Cambria Math" w:cs="Cambria Math"/>
          <w:b/>
          <w:bCs/>
          <w:sz w:val="28"/>
          <w:szCs w:val="28"/>
        </w:rPr>
        <w:t>∠</w:t>
      </w:r>
      <w:r w:rsidR="00843462" w:rsidRPr="00AF07D8">
        <w:rPr>
          <w:rFonts w:ascii="Bookman Old Style" w:hAnsi="Bookman Old Style"/>
          <w:sz w:val="28"/>
          <w:szCs w:val="28"/>
          <w:lang w:val="en-US"/>
        </w:rPr>
        <w:t xml:space="preserve">P                 </w:t>
      </w:r>
    </w:p>
    <w:p w14:paraId="3EB89BC1" w14:textId="5132E9D3" w:rsidR="00843462" w:rsidRDefault="00843462" w:rsidP="00AF07D8">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AF07D8">
        <w:rPr>
          <w:rFonts w:ascii="Bookman Old Style" w:hAnsi="Bookman Old Style"/>
          <w:sz w:val="28"/>
          <w:szCs w:val="28"/>
          <w:lang w:val="en-US"/>
        </w:rPr>
        <w:t xml:space="preserve">           </w:t>
      </w:r>
      <w:r>
        <w:rPr>
          <w:rFonts w:ascii="Bookman Old Style" w:hAnsi="Bookman Old Style"/>
          <w:sz w:val="28"/>
          <w:szCs w:val="28"/>
          <w:lang w:val="en-US"/>
        </w:rPr>
        <w:t xml:space="preserve">  </w:t>
      </w:r>
      <w:r w:rsidRPr="00420621">
        <w:rPr>
          <w:rFonts w:ascii="Cambria Math" w:hAnsi="Cambria Math" w:cs="Cambria Math"/>
          <w:b/>
          <w:bCs/>
          <w:sz w:val="28"/>
          <w:szCs w:val="28"/>
        </w:rPr>
        <w:t>∠</w:t>
      </w:r>
      <w:r>
        <w:rPr>
          <w:rFonts w:ascii="Bookman Old Style" w:hAnsi="Bookman Old Style"/>
          <w:sz w:val="28"/>
          <w:szCs w:val="28"/>
          <w:lang w:val="en-US"/>
        </w:rPr>
        <w:t xml:space="preserve">B = </w:t>
      </w:r>
      <w:r w:rsidRPr="00420621">
        <w:rPr>
          <w:rFonts w:ascii="Cambria Math" w:hAnsi="Cambria Math" w:cs="Cambria Math"/>
          <w:b/>
          <w:bCs/>
          <w:sz w:val="28"/>
          <w:szCs w:val="28"/>
        </w:rPr>
        <w:t>∠</w:t>
      </w:r>
      <w:r>
        <w:rPr>
          <w:rFonts w:ascii="Bookman Old Style" w:hAnsi="Bookman Old Style"/>
          <w:sz w:val="28"/>
          <w:szCs w:val="28"/>
          <w:lang w:val="en-US"/>
        </w:rPr>
        <w:t>Q</w:t>
      </w:r>
    </w:p>
    <w:p w14:paraId="58228729" w14:textId="1F44ECA2" w:rsidR="00843462" w:rsidRDefault="00843462" w:rsidP="00AF07D8">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AF07D8">
        <w:rPr>
          <w:rFonts w:ascii="Bookman Old Style" w:hAnsi="Bookman Old Style"/>
          <w:sz w:val="28"/>
          <w:szCs w:val="28"/>
          <w:lang w:val="en-US"/>
        </w:rPr>
        <w:t xml:space="preserve">           </w:t>
      </w:r>
      <w:r>
        <w:rPr>
          <w:rFonts w:ascii="Bookman Old Style" w:hAnsi="Bookman Old Style"/>
          <w:sz w:val="28"/>
          <w:szCs w:val="28"/>
          <w:lang w:val="en-US"/>
        </w:rPr>
        <w:t xml:space="preserve">   </w:t>
      </w:r>
      <w:r w:rsidRPr="00420621">
        <w:rPr>
          <w:rFonts w:ascii="Cambria Math" w:hAnsi="Cambria Math" w:cs="Cambria Math"/>
          <w:b/>
          <w:bCs/>
          <w:sz w:val="28"/>
          <w:szCs w:val="28"/>
        </w:rPr>
        <w:t>∠</w:t>
      </w:r>
      <w:r>
        <w:rPr>
          <w:rFonts w:ascii="Bookman Old Style" w:hAnsi="Bookman Old Style"/>
          <w:sz w:val="28"/>
          <w:szCs w:val="28"/>
          <w:lang w:val="en-US"/>
        </w:rPr>
        <w:t xml:space="preserve">C = </w:t>
      </w:r>
      <w:r w:rsidRPr="00420621">
        <w:rPr>
          <w:rFonts w:ascii="Cambria Math" w:hAnsi="Cambria Math" w:cs="Cambria Math"/>
          <w:b/>
          <w:bCs/>
          <w:sz w:val="28"/>
          <w:szCs w:val="28"/>
        </w:rPr>
        <w:t>∠</w:t>
      </w:r>
      <w:r>
        <w:rPr>
          <w:rFonts w:ascii="Bookman Old Style" w:hAnsi="Bookman Old Style"/>
          <w:sz w:val="28"/>
          <w:szCs w:val="28"/>
          <w:lang w:val="en-US"/>
        </w:rPr>
        <w:t xml:space="preserve">R and </w:t>
      </w:r>
    </w:p>
    <w:p w14:paraId="3FA81439" w14:textId="3F9368F1" w:rsidR="00843462" w:rsidRDefault="00843462" w:rsidP="00AF07D8">
      <w:pPr>
        <w:spacing w:line="360" w:lineRule="auto"/>
        <w:ind w:left="720"/>
        <w:rPr>
          <w:rFonts w:ascii="Bookman Old Style" w:eastAsiaTheme="minorEastAsia" w:hAnsi="Bookman Old Style"/>
          <w:sz w:val="36"/>
          <w:szCs w:val="36"/>
          <w:lang w:val="en-US"/>
        </w:rPr>
      </w:pPr>
      <w:r w:rsidRPr="00147389">
        <w:rPr>
          <w:rFonts w:ascii="Bookman Old Style" w:hAnsi="Bookman Old Style"/>
          <w:sz w:val="36"/>
          <w:szCs w:val="36"/>
          <w:lang w:val="en-US"/>
        </w:rPr>
        <w:t xml:space="preserve">            </w:t>
      </w:r>
      <w:r>
        <w:rPr>
          <w:rFonts w:ascii="Bookman Old Style" w:hAnsi="Bookman Old Style"/>
          <w:sz w:val="36"/>
          <w:szCs w:val="36"/>
          <w:lang w:val="en-US"/>
        </w:rPr>
        <w:t xml:space="preserve"> </w:t>
      </w:r>
      <w:r w:rsidR="00AF07D8">
        <w:rPr>
          <w:rFonts w:ascii="Bookman Old Style" w:hAnsi="Bookman Old Style"/>
          <w:sz w:val="36"/>
          <w:szCs w:val="36"/>
          <w:lang w:val="en-US"/>
        </w:rPr>
        <w:t xml:space="preserve">       </w:t>
      </w:r>
      <w:r>
        <w:rPr>
          <w:rFonts w:ascii="Bookman Old Style" w:hAnsi="Bookman Old Style"/>
          <w:sz w:val="36"/>
          <w:szCs w:val="36"/>
          <w:lang w:val="en-US"/>
        </w:rPr>
        <w:t xml:space="preserve">  </w:t>
      </w:r>
      <w:r w:rsidRPr="00147389">
        <w:rPr>
          <w:rFonts w:ascii="Bookman Old Style" w:hAnsi="Bookman Old Style"/>
          <w:sz w:val="36"/>
          <w:szCs w:val="36"/>
          <w:lang w:val="en-US"/>
        </w:rPr>
        <w:t xml:space="preserve"> </w:t>
      </w:r>
      <w:bookmarkStart w:id="1" w:name="_Hlk47530671"/>
      <m:oMath>
        <m:f>
          <m:fPr>
            <m:ctrlPr>
              <w:rPr>
                <w:rFonts w:ascii="Cambria Math" w:hAnsi="Cambria Math"/>
                <w:i/>
                <w:sz w:val="36"/>
                <w:szCs w:val="36"/>
                <w:lang w:val="en-US"/>
              </w:rPr>
            </m:ctrlPr>
          </m:fPr>
          <m:num>
            <m:r>
              <w:rPr>
                <w:rFonts w:ascii="Cambria Math" w:hAnsi="Cambria Math"/>
                <w:sz w:val="36"/>
                <w:szCs w:val="36"/>
                <w:lang w:val="en-US"/>
              </w:rPr>
              <m:t>AB</m:t>
            </m:r>
          </m:num>
          <m:den>
            <m:r>
              <w:rPr>
                <w:rFonts w:ascii="Cambria Math" w:hAnsi="Cambria Math"/>
                <w:sz w:val="36"/>
                <w:szCs w:val="36"/>
                <w:lang w:val="en-US"/>
              </w:rPr>
              <m:t>PQ</m:t>
            </m:r>
          </m:den>
        </m:f>
      </m:oMath>
      <w:bookmarkEnd w:id="1"/>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BC</m:t>
            </m:r>
          </m:num>
          <m:den>
            <m:r>
              <w:rPr>
                <w:rFonts w:ascii="Cambria Math" w:hAnsi="Cambria Math"/>
                <w:sz w:val="36"/>
                <w:szCs w:val="36"/>
                <w:lang w:val="en-US"/>
              </w:rPr>
              <m:t>QR</m:t>
            </m:r>
          </m:den>
        </m:f>
      </m:oMath>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AC</m:t>
            </m:r>
          </m:num>
          <m:den>
            <m:r>
              <w:rPr>
                <w:rFonts w:ascii="Cambria Math" w:hAnsi="Cambria Math"/>
                <w:sz w:val="36"/>
                <w:szCs w:val="36"/>
                <w:lang w:val="en-US"/>
              </w:rPr>
              <m:t>PR</m:t>
            </m:r>
          </m:den>
        </m:f>
      </m:oMath>
      <w:r w:rsidRPr="00147389">
        <w:rPr>
          <w:rFonts w:ascii="Bookman Old Style" w:eastAsiaTheme="minorEastAsia" w:hAnsi="Bookman Old Style"/>
          <w:sz w:val="36"/>
          <w:szCs w:val="36"/>
          <w:lang w:val="en-US"/>
        </w:rPr>
        <w:t xml:space="preserve"> </w:t>
      </w:r>
    </w:p>
    <w:p w14:paraId="244BD3F2" w14:textId="77777777" w:rsidR="00AF07D8" w:rsidRDefault="00AF07D8" w:rsidP="00AF07D8">
      <w:pPr>
        <w:spacing w:line="360" w:lineRule="auto"/>
        <w:rPr>
          <w:rFonts w:ascii="Bookman Old Style" w:eastAsiaTheme="minorEastAsia" w:hAnsi="Bookman Old Style"/>
          <w:sz w:val="36"/>
          <w:szCs w:val="36"/>
          <w:lang w:val="en-US"/>
        </w:rPr>
      </w:pPr>
    </w:p>
    <w:p w14:paraId="158E5AC1" w14:textId="299DF105" w:rsidR="00843462" w:rsidRPr="00843462" w:rsidRDefault="00843462" w:rsidP="00583C16">
      <w:pPr>
        <w:spacing w:line="360" w:lineRule="auto"/>
        <w:rPr>
          <w:rFonts w:ascii="Bookman Old Style" w:eastAsiaTheme="minorEastAsia" w:hAnsi="Bookman Old Style"/>
          <w:b/>
          <w:bCs/>
          <w:color w:val="C45911" w:themeColor="accent2" w:themeShade="BF"/>
          <w:sz w:val="32"/>
          <w:szCs w:val="32"/>
          <w:lang w:val="en-US"/>
        </w:rPr>
      </w:pPr>
      <w:r w:rsidRPr="00843462">
        <w:rPr>
          <w:rFonts w:ascii="Bookman Old Style" w:eastAsiaTheme="minorEastAsia" w:hAnsi="Bookman Old Style"/>
          <w:b/>
          <w:bCs/>
          <w:color w:val="C45911" w:themeColor="accent2" w:themeShade="BF"/>
          <w:sz w:val="32"/>
          <w:szCs w:val="32"/>
          <w:lang w:val="en-US"/>
        </w:rPr>
        <w:lastRenderedPageBreak/>
        <w:t>Some basic results on proportionality:</w:t>
      </w:r>
    </w:p>
    <w:p w14:paraId="2B34089C" w14:textId="38043193" w:rsidR="00843462" w:rsidRPr="005C7F80" w:rsidRDefault="00843462"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 xml:space="preserve">If a line is drawn parallel to one side of a triangle interesting the other two sides, then it divides the </w:t>
      </w:r>
      <w:proofErr w:type="spellStart"/>
      <w:r>
        <w:rPr>
          <w:rFonts w:ascii="Bookman Old Style" w:hAnsi="Bookman Old Style"/>
          <w:sz w:val="28"/>
          <w:szCs w:val="28"/>
          <w:lang w:val="en-US"/>
        </w:rPr>
        <w:t>to</w:t>
      </w:r>
      <w:proofErr w:type="spellEnd"/>
      <w:r>
        <w:rPr>
          <w:rFonts w:ascii="Bookman Old Style" w:hAnsi="Bookman Old Style"/>
          <w:sz w:val="28"/>
          <w:szCs w:val="28"/>
          <w:lang w:val="en-US"/>
        </w:rPr>
        <w:t xml:space="preserve"> sides in the same ratio.</w:t>
      </w:r>
    </w:p>
    <w:p w14:paraId="13EEA674" w14:textId="25FE33B8" w:rsidR="005C7F80" w:rsidRDefault="005C7F80" w:rsidP="00583C16">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Pr="005C7F80">
        <w:rPr>
          <w:rFonts w:ascii="Bookman Old Style" w:hAnsi="Bookman Old Style"/>
          <w:noProof/>
          <w:sz w:val="28"/>
          <w:szCs w:val="28"/>
        </w:rPr>
        <w:drawing>
          <wp:inline distT="0" distB="0" distL="0" distR="0" wp14:anchorId="224E6556" wp14:editId="0C41AA53">
            <wp:extent cx="2287794" cy="975360"/>
            <wp:effectExtent l="0" t="0" r="0" b="0"/>
            <wp:docPr id="4" name="Picture 4" descr="NCERT Solutions for Class 10 Mathematics:Chapter 6 EXERCIS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CERT Solutions for Class 10 Mathematics:Chapter 6 EXERCIS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889" cy="987764"/>
                    </a:xfrm>
                    <a:prstGeom prst="rect">
                      <a:avLst/>
                    </a:prstGeom>
                    <a:noFill/>
                    <a:ln>
                      <a:noFill/>
                    </a:ln>
                  </pic:spPr>
                </pic:pic>
              </a:graphicData>
            </a:graphic>
          </wp:inline>
        </w:drawing>
      </w:r>
    </w:p>
    <w:p w14:paraId="2412D75D" w14:textId="38BC5047" w:rsidR="005C7F80" w:rsidRDefault="005C7F80" w:rsidP="00583C16">
      <w:pPr>
        <w:pStyle w:val="ListParagraph"/>
        <w:spacing w:line="360" w:lineRule="auto"/>
        <w:rPr>
          <w:rFonts w:ascii="Bookman Old Style" w:eastAsiaTheme="minorEastAsia" w:hAnsi="Bookman Old Style"/>
          <w:sz w:val="36"/>
          <w:szCs w:val="36"/>
          <w:lang w:val="en-US"/>
        </w:rPr>
      </w:pPr>
      <w:r>
        <w:rPr>
          <w:rFonts w:ascii="Bookman Old Style" w:hAnsi="Bookman Old Style"/>
          <w:sz w:val="28"/>
          <w:szCs w:val="28"/>
          <w:lang w:val="en-US"/>
        </w:rPr>
        <w:t xml:space="preserve">If DE is parallel to BC then </w:t>
      </w:r>
      <m:oMath>
        <m:f>
          <m:fPr>
            <m:ctrlPr>
              <w:rPr>
                <w:rFonts w:ascii="Cambria Math" w:hAnsi="Cambria Math"/>
                <w:i/>
                <w:sz w:val="36"/>
                <w:szCs w:val="36"/>
                <w:lang w:val="en-US"/>
              </w:rPr>
            </m:ctrlPr>
          </m:fPr>
          <m:num>
            <m:r>
              <w:rPr>
                <w:rFonts w:ascii="Cambria Math" w:hAnsi="Cambria Math"/>
                <w:sz w:val="36"/>
                <w:szCs w:val="36"/>
                <w:lang w:val="en-US"/>
              </w:rPr>
              <m:t>AD</m:t>
            </m:r>
          </m:num>
          <m:den>
            <m:r>
              <w:rPr>
                <w:rFonts w:ascii="Cambria Math" w:hAnsi="Cambria Math"/>
                <w:sz w:val="36"/>
                <w:szCs w:val="36"/>
                <w:lang w:val="en-US"/>
              </w:rPr>
              <m:t>DB</m:t>
            </m:r>
          </m:den>
        </m:f>
      </m:oMath>
      <w:r>
        <w:rPr>
          <w:rFonts w:ascii="Bookman Old Style" w:eastAsiaTheme="minorEastAsia" w:hAnsi="Bookman Old Style"/>
          <w:sz w:val="36"/>
          <w:szCs w:val="36"/>
          <w:lang w:val="en-US"/>
        </w:rPr>
        <w:t xml:space="preserve"> =</w:t>
      </w:r>
      <w:r w:rsidR="00536D3E">
        <w:rPr>
          <w:rFonts w:ascii="Bookman Old Style" w:eastAsiaTheme="minorEastAsia" w:hAnsi="Bookman Old Style"/>
          <w:sz w:val="36"/>
          <w:szCs w:val="36"/>
          <w:lang w:val="en-US"/>
        </w:rPr>
        <w:t xml:space="preserve"> </w:t>
      </w:r>
      <m:oMath>
        <m:f>
          <m:fPr>
            <m:ctrlPr>
              <w:rPr>
                <w:rFonts w:ascii="Cambria Math" w:hAnsi="Cambria Math"/>
                <w:i/>
                <w:sz w:val="36"/>
                <w:szCs w:val="36"/>
                <w:lang w:val="en-US"/>
              </w:rPr>
            </m:ctrlPr>
          </m:fPr>
          <m:num>
            <m:r>
              <w:rPr>
                <w:rFonts w:ascii="Cambria Math" w:hAnsi="Cambria Math"/>
                <w:sz w:val="36"/>
                <w:szCs w:val="36"/>
                <w:lang w:val="en-US"/>
              </w:rPr>
              <m:t>AE</m:t>
            </m:r>
          </m:num>
          <m:den>
            <m:r>
              <w:rPr>
                <w:rFonts w:ascii="Cambria Math" w:hAnsi="Cambria Math"/>
                <w:sz w:val="36"/>
                <w:szCs w:val="36"/>
                <w:lang w:val="en-US"/>
              </w:rPr>
              <m:t>EC</m:t>
            </m:r>
          </m:den>
        </m:f>
      </m:oMath>
      <w:r>
        <w:rPr>
          <w:rFonts w:ascii="Bookman Old Style" w:eastAsiaTheme="minorEastAsia" w:hAnsi="Bookman Old Style"/>
          <w:sz w:val="36"/>
          <w:szCs w:val="36"/>
          <w:lang w:val="en-US"/>
        </w:rPr>
        <w:t xml:space="preserve"> </w:t>
      </w:r>
    </w:p>
    <w:p w14:paraId="220BD493" w14:textId="265104D6" w:rsidR="005C7F80" w:rsidRDefault="005C7F80" w:rsidP="00583C16">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This is called “</w:t>
      </w:r>
      <w:r w:rsidRPr="005C7F80">
        <w:rPr>
          <w:rFonts w:ascii="Bookman Old Style" w:eastAsiaTheme="minorEastAsia" w:hAnsi="Bookman Old Style"/>
          <w:b/>
          <w:bCs/>
          <w:i/>
          <w:iCs/>
          <w:sz w:val="28"/>
          <w:szCs w:val="28"/>
          <w:lang w:val="en-US"/>
        </w:rPr>
        <w:t>Basic Proportionality Theorem</w:t>
      </w:r>
      <w:r>
        <w:rPr>
          <w:rFonts w:ascii="Bookman Old Style" w:eastAsiaTheme="minorEastAsia" w:hAnsi="Bookman Old Style"/>
          <w:sz w:val="28"/>
          <w:szCs w:val="28"/>
          <w:lang w:val="en-US"/>
        </w:rPr>
        <w:t xml:space="preserve">” or      </w:t>
      </w:r>
      <w:proofErr w:type="gramStart"/>
      <w:r>
        <w:rPr>
          <w:rFonts w:ascii="Bookman Old Style" w:eastAsiaTheme="minorEastAsia" w:hAnsi="Bookman Old Style"/>
          <w:sz w:val="28"/>
          <w:szCs w:val="28"/>
          <w:lang w:val="en-US"/>
        </w:rPr>
        <w:t xml:space="preserve">   “</w:t>
      </w:r>
      <w:proofErr w:type="gramEnd"/>
      <w:r w:rsidRPr="005C7F80">
        <w:rPr>
          <w:rFonts w:ascii="Bookman Old Style" w:eastAsiaTheme="minorEastAsia" w:hAnsi="Bookman Old Style"/>
          <w:b/>
          <w:bCs/>
          <w:i/>
          <w:iCs/>
          <w:sz w:val="28"/>
          <w:szCs w:val="28"/>
          <w:lang w:val="en-US"/>
        </w:rPr>
        <w:t>Thales Theorem</w:t>
      </w:r>
      <w:r>
        <w:rPr>
          <w:rFonts w:ascii="Bookman Old Style" w:eastAsiaTheme="minorEastAsia" w:hAnsi="Bookman Old Style"/>
          <w:sz w:val="28"/>
          <w:szCs w:val="28"/>
          <w:lang w:val="en-US"/>
        </w:rPr>
        <w:t>”.</w:t>
      </w:r>
    </w:p>
    <w:p w14:paraId="0D333ACB" w14:textId="6F8C6898" w:rsidR="005C7F80" w:rsidRPr="00536D3E" w:rsidRDefault="00536D3E"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If a line divides any two sides of a triangle in the same ratio, then the line must be parallel to the third side.</w:t>
      </w:r>
    </w:p>
    <w:p w14:paraId="78957F75" w14:textId="5BB33F16" w:rsidR="00536D3E" w:rsidRDefault="00536D3E" w:rsidP="00583C16">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Pr="00536D3E">
        <w:rPr>
          <w:rFonts w:ascii="Bookman Old Style" w:hAnsi="Bookman Old Style"/>
          <w:noProof/>
          <w:sz w:val="28"/>
          <w:szCs w:val="28"/>
        </w:rPr>
        <w:drawing>
          <wp:inline distT="0" distB="0" distL="0" distR="0" wp14:anchorId="402ED32E" wp14:editId="5595B7C4">
            <wp:extent cx="1641508" cy="1480138"/>
            <wp:effectExtent l="57150" t="57150" r="53975" b="44450"/>
            <wp:docPr id="6" name="Picture 6" descr="Basic Proportionality Theorem (BPT) Proof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asic Proportionality Theorem (BPT) Proof and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412810">
                      <a:off x="0" y="0"/>
                      <a:ext cx="1711128" cy="1542914"/>
                    </a:xfrm>
                    <a:prstGeom prst="rect">
                      <a:avLst/>
                    </a:prstGeom>
                    <a:noFill/>
                    <a:ln>
                      <a:noFill/>
                    </a:ln>
                  </pic:spPr>
                </pic:pic>
              </a:graphicData>
            </a:graphic>
          </wp:inline>
        </w:drawing>
      </w:r>
    </w:p>
    <w:p w14:paraId="068805FD" w14:textId="67167EB3" w:rsidR="00536D3E" w:rsidRDefault="00536D3E" w:rsidP="00583C16">
      <w:pPr>
        <w:pStyle w:val="ListParagraph"/>
        <w:spacing w:line="360" w:lineRule="auto"/>
        <w:rPr>
          <w:rFonts w:ascii="Bookman Old Style" w:eastAsiaTheme="minorEastAsia" w:hAnsi="Bookman Old Style"/>
          <w:sz w:val="28"/>
          <w:szCs w:val="28"/>
          <w:lang w:val="en-US"/>
        </w:rPr>
      </w:pPr>
      <w:r>
        <w:rPr>
          <w:rFonts w:ascii="Bookman Old Style" w:hAnsi="Bookman Old Style"/>
          <w:sz w:val="28"/>
          <w:szCs w:val="28"/>
          <w:lang w:val="en-US"/>
        </w:rPr>
        <w:t xml:space="preserve"> If  </w:t>
      </w:r>
      <m:oMath>
        <m:f>
          <m:fPr>
            <m:ctrlPr>
              <w:rPr>
                <w:rFonts w:ascii="Cambria Math" w:hAnsi="Cambria Math"/>
                <w:i/>
                <w:sz w:val="36"/>
                <w:szCs w:val="36"/>
                <w:lang w:val="en-US"/>
              </w:rPr>
            </m:ctrlPr>
          </m:fPr>
          <m:num>
            <m:r>
              <w:rPr>
                <w:rFonts w:ascii="Cambria Math" w:hAnsi="Cambria Math"/>
                <w:sz w:val="36"/>
                <w:szCs w:val="36"/>
                <w:lang w:val="en-US"/>
              </w:rPr>
              <m:t>AD</m:t>
            </m:r>
          </m:num>
          <m:den>
            <m:r>
              <w:rPr>
                <w:rFonts w:ascii="Cambria Math" w:hAnsi="Cambria Math"/>
                <w:sz w:val="36"/>
                <w:szCs w:val="36"/>
                <w:lang w:val="en-US"/>
              </w:rPr>
              <m:t>DB</m:t>
            </m:r>
          </m:den>
        </m:f>
      </m:oMath>
      <w:r>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AE</m:t>
            </m:r>
          </m:num>
          <m:den>
            <m:r>
              <w:rPr>
                <w:rFonts w:ascii="Cambria Math" w:hAnsi="Cambria Math"/>
                <w:sz w:val="36"/>
                <w:szCs w:val="36"/>
                <w:lang w:val="en-US"/>
              </w:rPr>
              <m:t>EC</m:t>
            </m:r>
          </m:den>
        </m:f>
      </m:oMath>
      <w:r>
        <w:rPr>
          <w:rFonts w:ascii="Bookman Old Style" w:eastAsiaTheme="minorEastAsia" w:hAnsi="Bookman Old Style"/>
          <w:sz w:val="36"/>
          <w:szCs w:val="36"/>
          <w:lang w:val="en-US"/>
        </w:rPr>
        <w:t xml:space="preserve">, </w:t>
      </w:r>
      <w:r>
        <w:rPr>
          <w:rFonts w:ascii="Bookman Old Style" w:eastAsiaTheme="minorEastAsia" w:hAnsi="Bookman Old Style"/>
          <w:sz w:val="28"/>
          <w:szCs w:val="28"/>
          <w:lang w:val="en-US"/>
        </w:rPr>
        <w:t>then DE is parallel to the side BC. This is called “</w:t>
      </w:r>
      <w:r w:rsidRPr="00536D3E">
        <w:rPr>
          <w:rFonts w:ascii="Bookman Old Style" w:eastAsiaTheme="minorEastAsia" w:hAnsi="Bookman Old Style"/>
          <w:b/>
          <w:bCs/>
          <w:i/>
          <w:iCs/>
          <w:sz w:val="28"/>
          <w:szCs w:val="28"/>
          <w:lang w:val="en-US"/>
        </w:rPr>
        <w:t>Converse of Basic Proportionality Theorem</w:t>
      </w:r>
      <w:r>
        <w:rPr>
          <w:rFonts w:ascii="Bookman Old Style" w:eastAsiaTheme="minorEastAsia" w:hAnsi="Bookman Old Style"/>
          <w:sz w:val="28"/>
          <w:szCs w:val="28"/>
          <w:lang w:val="en-US"/>
        </w:rPr>
        <w:t>”.</w:t>
      </w:r>
    </w:p>
    <w:p w14:paraId="65078E4A" w14:textId="790A69EC" w:rsidR="00536D3E" w:rsidRPr="005433DC" w:rsidRDefault="00536D3E"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In ΔABC, if DE║</w:t>
      </w:r>
      <w:r w:rsidR="005433DC">
        <w:rPr>
          <w:rFonts w:ascii="Bookman Old Style" w:hAnsi="Bookman Old Style"/>
          <w:sz w:val="28"/>
          <w:szCs w:val="28"/>
          <w:lang w:val="en-US"/>
        </w:rPr>
        <w:t xml:space="preserve">BC then </w:t>
      </w:r>
    </w:p>
    <w:p w14:paraId="1F8E765A" w14:textId="703E99AF" w:rsidR="005433DC" w:rsidRPr="00AF07D8" w:rsidRDefault="00DF3CBF" w:rsidP="00583C16">
      <w:pPr>
        <w:pStyle w:val="ListParagraph"/>
        <w:numPr>
          <w:ilvl w:val="0"/>
          <w:numId w:val="11"/>
        </w:numPr>
        <w:spacing w:line="360" w:lineRule="auto"/>
        <w:rPr>
          <w:rFonts w:ascii="Bookman Old Style" w:hAnsi="Bookman Old Style"/>
          <w:sz w:val="36"/>
          <w:szCs w:val="36"/>
          <w:lang w:val="en-US"/>
        </w:rPr>
      </w:pPr>
      <m:oMath>
        <m:f>
          <m:fPr>
            <m:ctrlPr>
              <w:rPr>
                <w:rFonts w:ascii="Cambria Math" w:hAnsi="Cambria Math"/>
                <w:i/>
                <w:sz w:val="36"/>
                <w:szCs w:val="36"/>
                <w:lang w:val="en-US"/>
              </w:rPr>
            </m:ctrlPr>
          </m:fPr>
          <m:num>
            <m:r>
              <w:rPr>
                <w:rFonts w:ascii="Cambria Math" w:hAnsi="Cambria Math"/>
                <w:sz w:val="36"/>
                <w:szCs w:val="36"/>
                <w:lang w:val="en-US"/>
              </w:rPr>
              <m:t>AD</m:t>
            </m:r>
          </m:num>
          <m:den>
            <m:r>
              <w:rPr>
                <w:rFonts w:ascii="Cambria Math" w:hAnsi="Cambria Math"/>
                <w:sz w:val="36"/>
                <w:szCs w:val="36"/>
                <w:lang w:val="en-US"/>
              </w:rPr>
              <m:t>DB</m:t>
            </m:r>
          </m:den>
        </m:f>
      </m:oMath>
      <w:r w:rsidR="005433DC" w:rsidRPr="00AF07D8">
        <w:rPr>
          <w:rFonts w:ascii="Bookman Old Style" w:hAnsi="Bookman Old Style"/>
          <w:sz w:val="36"/>
          <w:szCs w:val="36"/>
          <w:lang w:val="en-US"/>
        </w:rPr>
        <w:t xml:space="preserve"> =</w:t>
      </w:r>
      <m:oMath>
        <m:r>
          <w:rPr>
            <w:rFonts w:ascii="Cambria Math" w:hAnsi="Cambria Math"/>
            <w:sz w:val="36"/>
            <w:szCs w:val="36"/>
            <w:lang w:val="en-US"/>
          </w:rPr>
          <m:t xml:space="preserve"> </m:t>
        </m:r>
        <m:f>
          <m:fPr>
            <m:ctrlPr>
              <w:rPr>
                <w:rFonts w:ascii="Cambria Math" w:hAnsi="Cambria Math"/>
                <w:i/>
                <w:sz w:val="36"/>
                <w:szCs w:val="36"/>
                <w:lang w:val="en-US"/>
              </w:rPr>
            </m:ctrlPr>
          </m:fPr>
          <m:num>
            <m:r>
              <w:rPr>
                <w:rFonts w:ascii="Cambria Math" w:hAnsi="Cambria Math"/>
                <w:sz w:val="36"/>
                <w:szCs w:val="36"/>
                <w:lang w:val="en-US"/>
              </w:rPr>
              <m:t>AE</m:t>
            </m:r>
          </m:num>
          <m:den>
            <m:r>
              <w:rPr>
                <w:rFonts w:ascii="Cambria Math" w:hAnsi="Cambria Math"/>
                <w:sz w:val="36"/>
                <w:szCs w:val="36"/>
                <w:lang w:val="en-US"/>
              </w:rPr>
              <m:t>EC</m:t>
            </m:r>
          </m:den>
        </m:f>
      </m:oMath>
    </w:p>
    <w:p w14:paraId="2C9AB06F" w14:textId="14C8C8A3" w:rsidR="005433DC" w:rsidRPr="00AF07D8" w:rsidRDefault="00DF3CBF" w:rsidP="00583C16">
      <w:pPr>
        <w:pStyle w:val="ListParagraph"/>
        <w:numPr>
          <w:ilvl w:val="0"/>
          <w:numId w:val="11"/>
        </w:numPr>
        <w:spacing w:line="360" w:lineRule="auto"/>
        <w:rPr>
          <w:rFonts w:ascii="Bookman Old Style" w:hAnsi="Bookman Old Style"/>
          <w:sz w:val="36"/>
          <w:szCs w:val="36"/>
          <w:lang w:val="en-US"/>
        </w:rPr>
      </w:pPr>
      <m:oMath>
        <m:f>
          <m:fPr>
            <m:ctrlPr>
              <w:rPr>
                <w:rFonts w:ascii="Cambria Math" w:hAnsi="Cambria Math"/>
                <w:i/>
                <w:sz w:val="36"/>
                <w:szCs w:val="36"/>
                <w:lang w:val="en-US"/>
              </w:rPr>
            </m:ctrlPr>
          </m:fPr>
          <m:num>
            <m:r>
              <w:rPr>
                <w:rFonts w:ascii="Cambria Math" w:hAnsi="Cambria Math"/>
                <w:sz w:val="36"/>
                <w:szCs w:val="36"/>
                <w:lang w:val="en-US"/>
              </w:rPr>
              <m:t>AD</m:t>
            </m:r>
          </m:num>
          <m:den>
            <m:r>
              <w:rPr>
                <w:rFonts w:ascii="Cambria Math" w:hAnsi="Cambria Math"/>
                <w:sz w:val="36"/>
                <w:szCs w:val="36"/>
                <w:lang w:val="en-US"/>
              </w:rPr>
              <m:t>AB</m:t>
            </m:r>
          </m:den>
        </m:f>
      </m:oMath>
      <w:r w:rsidR="005433DC" w:rsidRPr="00AF07D8">
        <w:rPr>
          <w:rFonts w:ascii="Bookman Old Style" w:hAnsi="Bookman Old Style"/>
          <w:sz w:val="36"/>
          <w:szCs w:val="36"/>
          <w:lang w:val="en-US"/>
        </w:rPr>
        <w:t xml:space="preserve"> =</w:t>
      </w:r>
      <m:oMath>
        <m:r>
          <w:rPr>
            <w:rFonts w:ascii="Cambria Math" w:hAnsi="Cambria Math"/>
            <w:sz w:val="36"/>
            <w:szCs w:val="36"/>
            <w:lang w:val="en-US"/>
          </w:rPr>
          <m:t xml:space="preserve"> </m:t>
        </m:r>
        <m:f>
          <m:fPr>
            <m:ctrlPr>
              <w:rPr>
                <w:rFonts w:ascii="Cambria Math" w:hAnsi="Cambria Math"/>
                <w:i/>
                <w:sz w:val="36"/>
                <w:szCs w:val="36"/>
                <w:lang w:val="en-US"/>
              </w:rPr>
            </m:ctrlPr>
          </m:fPr>
          <m:num>
            <m:r>
              <w:rPr>
                <w:rFonts w:ascii="Cambria Math" w:hAnsi="Cambria Math"/>
                <w:sz w:val="36"/>
                <w:szCs w:val="36"/>
                <w:lang w:val="en-US"/>
              </w:rPr>
              <m:t>AE</m:t>
            </m:r>
          </m:num>
          <m:den>
            <m:r>
              <w:rPr>
                <w:rFonts w:ascii="Cambria Math" w:hAnsi="Cambria Math"/>
                <w:sz w:val="36"/>
                <w:szCs w:val="36"/>
                <w:lang w:val="en-US"/>
              </w:rPr>
              <m:t>AC</m:t>
            </m:r>
          </m:den>
        </m:f>
      </m:oMath>
    </w:p>
    <w:p w14:paraId="75C5D952" w14:textId="4137770F" w:rsidR="005433DC" w:rsidRPr="00AF07D8" w:rsidRDefault="00DF3CBF" w:rsidP="00583C16">
      <w:pPr>
        <w:pStyle w:val="ListParagraph"/>
        <w:numPr>
          <w:ilvl w:val="0"/>
          <w:numId w:val="11"/>
        </w:numPr>
        <w:spacing w:line="360" w:lineRule="auto"/>
        <w:rPr>
          <w:rFonts w:ascii="Bookman Old Style" w:hAnsi="Bookman Old Style"/>
          <w:sz w:val="36"/>
          <w:szCs w:val="36"/>
          <w:lang w:val="en-US"/>
        </w:rPr>
      </w:pPr>
      <m:oMath>
        <m:f>
          <m:fPr>
            <m:ctrlPr>
              <w:rPr>
                <w:rFonts w:ascii="Cambria Math" w:hAnsi="Cambria Math"/>
                <w:i/>
                <w:sz w:val="36"/>
                <w:szCs w:val="36"/>
                <w:lang w:val="en-US"/>
              </w:rPr>
            </m:ctrlPr>
          </m:fPr>
          <m:num>
            <m:r>
              <w:rPr>
                <w:rFonts w:ascii="Cambria Math" w:hAnsi="Cambria Math"/>
                <w:sz w:val="36"/>
                <w:szCs w:val="36"/>
                <w:lang w:val="en-US"/>
              </w:rPr>
              <m:t>DB</m:t>
            </m:r>
          </m:num>
          <m:den>
            <m:r>
              <w:rPr>
                <w:rFonts w:ascii="Cambria Math" w:hAnsi="Cambria Math"/>
                <w:sz w:val="36"/>
                <w:szCs w:val="36"/>
                <w:lang w:val="en-US"/>
              </w:rPr>
              <m:t>AB</m:t>
            </m:r>
          </m:den>
        </m:f>
      </m:oMath>
      <w:r w:rsidR="005433DC" w:rsidRPr="00AF07D8">
        <w:rPr>
          <w:rFonts w:ascii="Bookman Old Style" w:hAnsi="Bookman Old Style"/>
          <w:sz w:val="36"/>
          <w:szCs w:val="36"/>
          <w:lang w:val="en-US"/>
        </w:rPr>
        <w:t xml:space="preserve"> =</w:t>
      </w:r>
      <m:oMath>
        <m:r>
          <w:rPr>
            <w:rFonts w:ascii="Cambria Math" w:hAnsi="Cambria Math"/>
            <w:sz w:val="36"/>
            <w:szCs w:val="36"/>
            <w:lang w:val="en-US"/>
          </w:rPr>
          <m:t xml:space="preserve"> </m:t>
        </m:r>
        <m:f>
          <m:fPr>
            <m:ctrlPr>
              <w:rPr>
                <w:rFonts w:ascii="Cambria Math" w:hAnsi="Cambria Math"/>
                <w:i/>
                <w:sz w:val="36"/>
                <w:szCs w:val="36"/>
                <w:lang w:val="en-US"/>
              </w:rPr>
            </m:ctrlPr>
          </m:fPr>
          <m:num>
            <m:r>
              <w:rPr>
                <w:rFonts w:ascii="Cambria Math" w:hAnsi="Cambria Math"/>
                <w:sz w:val="36"/>
                <w:szCs w:val="36"/>
                <w:lang w:val="en-US"/>
              </w:rPr>
              <m:t>EC</m:t>
            </m:r>
          </m:num>
          <m:den>
            <m:r>
              <w:rPr>
                <w:rFonts w:ascii="Cambria Math" w:hAnsi="Cambria Math"/>
                <w:sz w:val="36"/>
                <w:szCs w:val="36"/>
                <w:lang w:val="en-US"/>
              </w:rPr>
              <m:t>AC</m:t>
            </m:r>
          </m:den>
        </m:f>
      </m:oMath>
    </w:p>
    <w:p w14:paraId="07DF581D" w14:textId="1E95BA10" w:rsidR="005433DC" w:rsidRPr="00A67E40" w:rsidRDefault="00A67E40"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lastRenderedPageBreak/>
        <w:t>The internal bisector of an angle of triangle divides the opposite side internally in the ratio of the sides containing the angle.</w:t>
      </w:r>
    </w:p>
    <w:p w14:paraId="710FC1EA" w14:textId="29CD77A2" w:rsidR="00A67E40" w:rsidRDefault="00A67E40" w:rsidP="00583C16">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Pr="00A67E40">
        <w:rPr>
          <w:rFonts w:ascii="Bookman Old Style" w:hAnsi="Bookman Old Style"/>
          <w:noProof/>
          <w:sz w:val="28"/>
          <w:szCs w:val="28"/>
        </w:rPr>
        <w:drawing>
          <wp:inline distT="0" distB="0" distL="0" distR="0" wp14:anchorId="532B1CD5" wp14:editId="0AB3FFE7">
            <wp:extent cx="1249680" cy="1023931"/>
            <wp:effectExtent l="0" t="0" r="7620" b="5080"/>
            <wp:docPr id="8" name="Picture 8" descr="Top 120 Geometry Concept Tips and Tricks For Competitive Exa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p 120 Geometry Concept Tips and Tricks For Competitive Exam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3988" cy="1060235"/>
                    </a:xfrm>
                    <a:prstGeom prst="rect">
                      <a:avLst/>
                    </a:prstGeom>
                    <a:noFill/>
                    <a:ln>
                      <a:noFill/>
                    </a:ln>
                  </pic:spPr>
                </pic:pic>
              </a:graphicData>
            </a:graphic>
          </wp:inline>
        </w:drawing>
      </w:r>
    </w:p>
    <w:p w14:paraId="7F20498B" w14:textId="07D0EF42" w:rsidR="00A67E40" w:rsidRDefault="00A82349" w:rsidP="00583C16">
      <w:pPr>
        <w:pStyle w:val="ListParagraph"/>
        <w:spacing w:line="360" w:lineRule="auto"/>
        <w:rPr>
          <w:rFonts w:ascii="Bookman Old Style" w:eastAsiaTheme="minorEastAsia" w:hAnsi="Bookman Old Style"/>
          <w:sz w:val="32"/>
          <w:szCs w:val="32"/>
          <w:lang w:val="en-US"/>
        </w:rPr>
      </w:pPr>
      <w:r>
        <w:rPr>
          <w:rFonts w:ascii="Bookman Old Style" w:hAnsi="Bookman Old Style"/>
          <w:sz w:val="28"/>
          <w:szCs w:val="28"/>
          <w:lang w:val="en-US"/>
        </w:rPr>
        <w:t xml:space="preserve">                                                                                                  </w:t>
      </w:r>
      <w:r w:rsidR="00A67E40">
        <w:rPr>
          <w:rFonts w:ascii="Bookman Old Style" w:hAnsi="Bookman Old Style"/>
          <w:sz w:val="28"/>
          <w:szCs w:val="28"/>
          <w:lang w:val="en-US"/>
        </w:rPr>
        <w:t xml:space="preserve">If </w:t>
      </w:r>
      <w:r w:rsidR="00A67E40">
        <w:rPr>
          <w:rFonts w:ascii="Cambria Math" w:hAnsi="Cambria Math" w:cs="Cambria Math"/>
          <w:sz w:val="28"/>
          <w:szCs w:val="28"/>
        </w:rPr>
        <w:t xml:space="preserve">AD bisects the </w:t>
      </w:r>
      <w:bookmarkStart w:id="2" w:name="_Hlk47534101"/>
      <w:r w:rsidR="00A67E40" w:rsidRPr="00420621">
        <w:rPr>
          <w:rFonts w:ascii="Cambria Math" w:hAnsi="Cambria Math" w:cs="Cambria Math"/>
          <w:b/>
          <w:bCs/>
          <w:sz w:val="28"/>
          <w:szCs w:val="28"/>
        </w:rPr>
        <w:t>∠</w:t>
      </w:r>
      <w:bookmarkEnd w:id="2"/>
      <w:proofErr w:type="gramStart"/>
      <w:r w:rsidR="00A67E40">
        <w:rPr>
          <w:rFonts w:ascii="Cambria Math" w:hAnsi="Cambria Math" w:cs="Cambria Math"/>
          <w:b/>
          <w:bCs/>
          <w:sz w:val="28"/>
          <w:szCs w:val="28"/>
        </w:rPr>
        <w:t xml:space="preserve">A </w:t>
      </w:r>
      <w:r w:rsidR="00A67E40">
        <w:rPr>
          <w:rFonts w:ascii="Cambria Math" w:hAnsi="Cambria Math" w:cs="Cambria Math"/>
          <w:sz w:val="28"/>
          <w:szCs w:val="28"/>
        </w:rPr>
        <w:t>,</w:t>
      </w:r>
      <w:proofErr w:type="gramEnd"/>
      <w:r w:rsidR="00A67E40">
        <w:rPr>
          <w:rFonts w:ascii="Cambria Math" w:hAnsi="Cambria Math" w:cs="Cambria Math"/>
          <w:sz w:val="28"/>
          <w:szCs w:val="28"/>
        </w:rPr>
        <w:t xml:space="preserve"> then</w:t>
      </w:r>
      <w:r w:rsidR="00A67E40">
        <w:rPr>
          <w:rFonts w:ascii="Bookman Old Style" w:eastAsiaTheme="minorEastAsia" w:hAnsi="Bookman Old Style"/>
          <w:sz w:val="32"/>
          <w:szCs w:val="32"/>
          <w:lang w:val="en-US"/>
        </w:rPr>
        <w:t xml:space="preserve">  </w:t>
      </w:r>
      <w:bookmarkStart w:id="3" w:name="_Hlk47533131"/>
      <m:oMath>
        <m:f>
          <m:fPr>
            <m:ctrlPr>
              <w:rPr>
                <w:rFonts w:ascii="Cambria Math" w:hAnsi="Cambria Math"/>
                <w:i/>
                <w:sz w:val="32"/>
                <w:szCs w:val="32"/>
                <w:lang w:val="en-US"/>
              </w:rPr>
            </m:ctrlPr>
          </m:fPr>
          <m:num>
            <m:r>
              <w:rPr>
                <w:rFonts w:ascii="Cambria Math" w:hAnsi="Cambria Math"/>
                <w:sz w:val="32"/>
                <w:szCs w:val="32"/>
                <w:lang w:val="en-US"/>
              </w:rPr>
              <m:t>BD</m:t>
            </m:r>
          </m:num>
          <m:den>
            <m:r>
              <w:rPr>
                <w:rFonts w:ascii="Cambria Math" w:hAnsi="Cambria Math"/>
                <w:sz w:val="32"/>
                <w:szCs w:val="32"/>
                <w:lang w:val="en-US"/>
              </w:rPr>
              <m:t>DC</m:t>
            </m:r>
          </m:den>
        </m:f>
      </m:oMath>
      <w:r w:rsidR="00A67E40" w:rsidRPr="00A67E40">
        <w:rPr>
          <w:rFonts w:ascii="Bookman Old Style" w:hAnsi="Bookman Old Style"/>
          <w:sz w:val="32"/>
          <w:szCs w:val="32"/>
          <w:lang w:val="en-US"/>
        </w:rPr>
        <w:t xml:space="preserve"> =</w:t>
      </w:r>
      <m:oMath>
        <m:r>
          <w:rPr>
            <w:rFonts w:ascii="Cambria Math" w:hAnsi="Cambria Math"/>
            <w:sz w:val="32"/>
            <w:szCs w:val="32"/>
            <w:lang w:val="en-US"/>
          </w:rPr>
          <m:t xml:space="preserve">  </m:t>
        </m:r>
        <m:f>
          <m:fPr>
            <m:ctrlPr>
              <w:rPr>
                <w:rFonts w:ascii="Cambria Math" w:hAnsi="Cambria Math"/>
                <w:i/>
                <w:sz w:val="32"/>
                <w:szCs w:val="32"/>
                <w:lang w:val="en-US"/>
              </w:rPr>
            </m:ctrlPr>
          </m:fPr>
          <m:num>
            <m:r>
              <w:rPr>
                <w:rFonts w:ascii="Cambria Math" w:hAnsi="Cambria Math"/>
                <w:sz w:val="32"/>
                <w:szCs w:val="32"/>
                <w:lang w:val="en-US"/>
              </w:rPr>
              <m:t>AB</m:t>
            </m:r>
          </m:num>
          <m:den>
            <m:r>
              <w:rPr>
                <w:rFonts w:ascii="Cambria Math" w:hAnsi="Cambria Math"/>
                <w:sz w:val="32"/>
                <w:szCs w:val="32"/>
                <w:lang w:val="en-US"/>
              </w:rPr>
              <m:t>AC</m:t>
            </m:r>
          </m:den>
        </m:f>
      </m:oMath>
      <w:r>
        <w:rPr>
          <w:rFonts w:ascii="Bookman Old Style" w:eastAsiaTheme="minorEastAsia" w:hAnsi="Bookman Old Style"/>
          <w:sz w:val="32"/>
          <w:szCs w:val="32"/>
          <w:lang w:val="en-US"/>
        </w:rPr>
        <w:t xml:space="preserve"> </w:t>
      </w:r>
      <w:bookmarkEnd w:id="3"/>
    </w:p>
    <w:p w14:paraId="75775AF0" w14:textId="041B1308" w:rsidR="00A82349" w:rsidRDefault="00A82349"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In a Trapezium, the diagonals intersect in proportion.</w:t>
      </w:r>
    </w:p>
    <w:p w14:paraId="21D9AC98" w14:textId="7BBE38C6" w:rsidR="00A82349" w:rsidRDefault="00A82349" w:rsidP="00583C16">
      <w:pPr>
        <w:pStyle w:val="ListParagraph"/>
        <w:spacing w:line="360" w:lineRule="auto"/>
        <w:rPr>
          <w:rFonts w:ascii="Bookman Old Style" w:eastAsiaTheme="minorEastAsia" w:hAnsi="Bookman Old Style"/>
          <w:sz w:val="28"/>
          <w:szCs w:val="28"/>
          <w:lang w:val="en-US"/>
        </w:rPr>
      </w:pPr>
      <w:r>
        <w:rPr>
          <w:rFonts w:ascii="Bookman Old Style" w:hAnsi="Bookman Old Style"/>
          <w:sz w:val="28"/>
          <w:szCs w:val="28"/>
          <w:lang w:val="en-US"/>
        </w:rPr>
        <w:t xml:space="preserve">                    </w:t>
      </w:r>
      <w:r w:rsidRPr="00A82349">
        <w:rPr>
          <w:rFonts w:ascii="Bookman Old Style" w:hAnsi="Bookman Old Style"/>
          <w:noProof/>
          <w:sz w:val="28"/>
          <w:szCs w:val="28"/>
          <w:lang w:val="en-US"/>
        </w:rPr>
        <w:drawing>
          <wp:inline distT="0" distB="0" distL="0" distR="0" wp14:anchorId="631CF1A2" wp14:editId="108344CD">
            <wp:extent cx="1532370" cy="7966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596" cy="828466"/>
                    </a:xfrm>
                    <a:prstGeom prst="rect">
                      <a:avLst/>
                    </a:prstGeom>
                    <a:noFill/>
                    <a:ln>
                      <a:noFill/>
                    </a:ln>
                  </pic:spPr>
                </pic:pic>
              </a:graphicData>
            </a:graphic>
          </wp:inline>
        </w:drawing>
      </w:r>
      <w:r>
        <w:rPr>
          <w:rFonts w:ascii="Bookman Old Style" w:hAnsi="Bookman Old Style"/>
          <w:sz w:val="28"/>
          <w:szCs w:val="28"/>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AO</m:t>
            </m:r>
          </m:num>
          <m:den>
            <m:r>
              <w:rPr>
                <w:rFonts w:ascii="Cambria Math" w:hAnsi="Cambria Math"/>
                <w:sz w:val="28"/>
                <w:szCs w:val="28"/>
                <w:lang w:val="en-US"/>
              </w:rPr>
              <m:t>OC</m:t>
            </m:r>
          </m:den>
        </m:f>
      </m:oMath>
      <w:r w:rsidRPr="00A82349">
        <w:rPr>
          <w:rFonts w:ascii="Bookman Old Style" w:hAnsi="Bookman Old Style"/>
          <w:sz w:val="28"/>
          <w:szCs w:val="28"/>
          <w:lang w:val="en-US"/>
        </w:rPr>
        <w:t xml:space="preserve"> =</w:t>
      </w:r>
      <m:oMath>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BO</m:t>
            </m:r>
          </m:num>
          <m:den>
            <m:r>
              <w:rPr>
                <w:rFonts w:ascii="Cambria Math" w:hAnsi="Cambria Math"/>
                <w:sz w:val="28"/>
                <w:szCs w:val="28"/>
                <w:lang w:val="en-US"/>
              </w:rPr>
              <m:t>OD</m:t>
            </m:r>
          </m:den>
        </m:f>
      </m:oMath>
    </w:p>
    <w:p w14:paraId="4B94F6B8" w14:textId="4716688C" w:rsidR="00A82349" w:rsidRDefault="00A82349"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 xml:space="preserve">The line drawn from the </w:t>
      </w:r>
      <w:r w:rsidR="0069310D">
        <w:rPr>
          <w:rFonts w:ascii="Bookman Old Style" w:hAnsi="Bookman Old Style"/>
          <w:sz w:val="28"/>
          <w:szCs w:val="28"/>
          <w:lang w:val="en-US"/>
        </w:rPr>
        <w:t>mid-point</w:t>
      </w:r>
      <w:r>
        <w:rPr>
          <w:rFonts w:ascii="Bookman Old Style" w:hAnsi="Bookman Old Style"/>
          <w:sz w:val="28"/>
          <w:szCs w:val="28"/>
          <w:lang w:val="en-US"/>
        </w:rPr>
        <w:t xml:space="preserve"> of one side of a triangle parallel to another side bisects the third side.</w:t>
      </w:r>
    </w:p>
    <w:p w14:paraId="41B592F5" w14:textId="115D5DD7" w:rsidR="0069310D" w:rsidRDefault="0069310D"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The line joining the midpoints of any two sides of a triangle is parallel to the third side.</w:t>
      </w:r>
    </w:p>
    <w:p w14:paraId="45E5C4D7" w14:textId="7120050E" w:rsidR="0069310D" w:rsidRDefault="0069310D" w:rsidP="00583C16">
      <w:pPr>
        <w:spacing w:line="360" w:lineRule="auto"/>
        <w:rPr>
          <w:rFonts w:ascii="Bookman Old Style" w:hAnsi="Bookman Old Style"/>
          <w:sz w:val="28"/>
          <w:szCs w:val="28"/>
          <w:lang w:val="en-US"/>
        </w:rPr>
      </w:pPr>
      <w:r w:rsidRPr="0069310D">
        <w:rPr>
          <w:rFonts w:ascii="Bookman Old Style" w:hAnsi="Bookman Old Style"/>
          <w:b/>
          <w:bCs/>
          <w:color w:val="C45911" w:themeColor="accent2" w:themeShade="BF"/>
          <w:sz w:val="32"/>
          <w:szCs w:val="32"/>
          <w:lang w:val="en-US"/>
        </w:rPr>
        <w:t>Criteria for similarity of triangles</w:t>
      </w:r>
      <w:r>
        <w:rPr>
          <w:rFonts w:ascii="Bookman Old Style" w:hAnsi="Bookman Old Style"/>
          <w:sz w:val="28"/>
          <w:szCs w:val="28"/>
          <w:lang w:val="en-US"/>
        </w:rPr>
        <w:t>:</w:t>
      </w:r>
    </w:p>
    <w:p w14:paraId="746ED156" w14:textId="669AA916" w:rsidR="0069310D" w:rsidRDefault="0069310D" w:rsidP="00583C16">
      <w:pPr>
        <w:pStyle w:val="ListParagraph"/>
        <w:numPr>
          <w:ilvl w:val="0"/>
          <w:numId w:val="16"/>
        </w:numPr>
        <w:spacing w:line="360" w:lineRule="auto"/>
        <w:rPr>
          <w:rFonts w:ascii="Bookman Old Style" w:hAnsi="Bookman Old Style"/>
          <w:color w:val="002060"/>
          <w:sz w:val="28"/>
          <w:szCs w:val="28"/>
          <w:u w:val="single"/>
          <w:lang w:val="en-US"/>
        </w:rPr>
      </w:pPr>
      <w:r w:rsidRPr="0069310D">
        <w:rPr>
          <w:rFonts w:ascii="Bookman Old Style" w:hAnsi="Bookman Old Style"/>
          <w:color w:val="002060"/>
          <w:sz w:val="28"/>
          <w:szCs w:val="28"/>
          <w:u w:val="single"/>
          <w:lang w:val="en-US"/>
        </w:rPr>
        <w:t>A.A similarity criterion</w:t>
      </w:r>
      <w:r>
        <w:rPr>
          <w:rFonts w:ascii="Bookman Old Style" w:hAnsi="Bookman Old Style"/>
          <w:color w:val="002060"/>
          <w:sz w:val="28"/>
          <w:szCs w:val="28"/>
          <w:u w:val="single"/>
          <w:lang w:val="en-US"/>
        </w:rPr>
        <w:t xml:space="preserve">: </w:t>
      </w:r>
    </w:p>
    <w:p w14:paraId="5655A0DC" w14:textId="3A31DB2F" w:rsidR="0069310D" w:rsidRDefault="0069310D" w:rsidP="00583C16">
      <w:pPr>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00397CAE">
        <w:rPr>
          <w:rFonts w:ascii="Bookman Old Style" w:hAnsi="Bookman Old Style"/>
          <w:sz w:val="28"/>
          <w:szCs w:val="28"/>
          <w:lang w:val="en-US"/>
        </w:rPr>
        <w:t xml:space="preserve">       </w:t>
      </w:r>
      <w:r>
        <w:rPr>
          <w:rFonts w:ascii="Bookman Old Style" w:hAnsi="Bookman Old Style"/>
          <w:sz w:val="28"/>
          <w:szCs w:val="28"/>
          <w:lang w:val="en-US"/>
        </w:rPr>
        <w:t xml:space="preserve"> “Two triangles are similar, if their corresponding angles are equal”.</w:t>
      </w:r>
      <w:r w:rsidR="00397CAE">
        <w:rPr>
          <w:rFonts w:ascii="Bookman Old Style" w:hAnsi="Bookman Old Style"/>
          <w:sz w:val="28"/>
          <w:szCs w:val="28"/>
          <w:lang w:val="en-US"/>
        </w:rPr>
        <w:t xml:space="preserve"> This is called A.A similarity criterion.</w:t>
      </w:r>
    </w:p>
    <w:p w14:paraId="25B26EE5" w14:textId="630BDF04" w:rsidR="00397CAE" w:rsidRDefault="00397CAE" w:rsidP="00583C16">
      <w:pPr>
        <w:spacing w:line="360" w:lineRule="auto"/>
        <w:rPr>
          <w:rFonts w:ascii="Cambria Math" w:hAnsi="Cambria Math" w:cs="Cambria Math"/>
          <w:sz w:val="28"/>
          <w:szCs w:val="28"/>
        </w:rPr>
      </w:pPr>
      <w:r>
        <w:rPr>
          <w:rFonts w:ascii="Bookman Old Style" w:hAnsi="Bookman Old Style"/>
          <w:sz w:val="28"/>
          <w:szCs w:val="28"/>
          <w:lang w:val="en-US"/>
        </w:rPr>
        <w:t xml:space="preserve">           i.e. if </w:t>
      </w:r>
      <w:r w:rsidRPr="00397CAE">
        <w:rPr>
          <w:rFonts w:ascii="Cambria Math" w:hAnsi="Cambria Math" w:cs="Cambria Math"/>
          <w:b/>
          <w:bCs/>
          <w:sz w:val="28"/>
          <w:szCs w:val="28"/>
        </w:rPr>
        <w:t>∠</w:t>
      </w:r>
      <w:r>
        <w:rPr>
          <w:rFonts w:ascii="Bookman Old Style" w:hAnsi="Bookman Old Style"/>
          <w:sz w:val="28"/>
          <w:szCs w:val="28"/>
        </w:rPr>
        <w:t xml:space="preserve">A = </w:t>
      </w:r>
      <w:r w:rsidRPr="00420621">
        <w:rPr>
          <w:rFonts w:ascii="Cambria Math" w:hAnsi="Cambria Math" w:cs="Cambria Math"/>
          <w:b/>
          <w:bCs/>
          <w:sz w:val="28"/>
          <w:szCs w:val="28"/>
        </w:rPr>
        <w:t>∠</w:t>
      </w:r>
      <w:r>
        <w:rPr>
          <w:rFonts w:ascii="Cambria Math" w:hAnsi="Cambria Math" w:cs="Cambria Math"/>
          <w:sz w:val="28"/>
          <w:szCs w:val="28"/>
        </w:rPr>
        <w:t xml:space="preserve">P and </w:t>
      </w:r>
      <w:r w:rsidRPr="00420621">
        <w:rPr>
          <w:rFonts w:ascii="Cambria Math" w:hAnsi="Cambria Math" w:cs="Cambria Math"/>
          <w:b/>
          <w:bCs/>
          <w:sz w:val="28"/>
          <w:szCs w:val="28"/>
        </w:rPr>
        <w:t>∠</w:t>
      </w:r>
      <w:r>
        <w:rPr>
          <w:rFonts w:ascii="Cambria Math" w:hAnsi="Cambria Math" w:cs="Cambria Math"/>
          <w:sz w:val="28"/>
          <w:szCs w:val="28"/>
        </w:rPr>
        <w:t xml:space="preserve">B = </w:t>
      </w:r>
      <w:r w:rsidRPr="00420621">
        <w:rPr>
          <w:rFonts w:ascii="Cambria Math" w:hAnsi="Cambria Math" w:cs="Cambria Math"/>
          <w:b/>
          <w:bCs/>
          <w:sz w:val="28"/>
          <w:szCs w:val="28"/>
        </w:rPr>
        <w:t>∠</w:t>
      </w:r>
      <w:r>
        <w:rPr>
          <w:rFonts w:ascii="Cambria Math" w:hAnsi="Cambria Math" w:cs="Cambria Math"/>
          <w:sz w:val="28"/>
          <w:szCs w:val="28"/>
        </w:rPr>
        <w:t>Q then ΔABC ~ ΔPQR.</w:t>
      </w:r>
    </w:p>
    <w:p w14:paraId="4FC9BF70" w14:textId="50440ED7" w:rsidR="00397CAE" w:rsidRDefault="00397CAE" w:rsidP="00583C16">
      <w:pPr>
        <w:pStyle w:val="ListParagraph"/>
        <w:numPr>
          <w:ilvl w:val="0"/>
          <w:numId w:val="16"/>
        </w:numPr>
        <w:spacing w:line="360" w:lineRule="auto"/>
        <w:rPr>
          <w:rFonts w:ascii="Bookman Old Style" w:hAnsi="Bookman Old Style"/>
          <w:color w:val="002060"/>
          <w:sz w:val="28"/>
          <w:szCs w:val="28"/>
          <w:u w:val="single"/>
          <w:lang w:val="en-US"/>
        </w:rPr>
      </w:pPr>
      <w:r w:rsidRPr="00397CAE">
        <w:rPr>
          <w:rFonts w:ascii="Bookman Old Style" w:hAnsi="Bookman Old Style"/>
          <w:color w:val="002060"/>
          <w:sz w:val="28"/>
          <w:szCs w:val="28"/>
          <w:u w:val="single"/>
          <w:lang w:val="en-US"/>
        </w:rPr>
        <w:t>S.S.S similarity criterion:</w:t>
      </w:r>
    </w:p>
    <w:p w14:paraId="5DFA3AE6" w14:textId="14C7E001" w:rsidR="00397CAE" w:rsidRPr="00397CAE" w:rsidRDefault="00397CAE" w:rsidP="00583C16">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“Two triangles are similar, if their corresponding sides are in proportion”. This is called S.S.S similarity criterion.</w:t>
      </w:r>
    </w:p>
    <w:p w14:paraId="0CA63C5F" w14:textId="0642AFEA" w:rsidR="00397CAE" w:rsidRDefault="00397CAE" w:rsidP="00583C16">
      <w:pPr>
        <w:spacing w:line="360" w:lineRule="auto"/>
        <w:ind w:left="720"/>
        <w:rPr>
          <w:rFonts w:ascii="Cambria Math" w:hAnsi="Cambria Math" w:cs="Cambria Math"/>
          <w:sz w:val="28"/>
          <w:szCs w:val="28"/>
        </w:rPr>
      </w:pPr>
      <w:r>
        <w:rPr>
          <w:rFonts w:ascii="Bookman Old Style" w:hAnsi="Bookman Old Style"/>
          <w:sz w:val="28"/>
          <w:szCs w:val="28"/>
          <w:lang w:val="en-US"/>
        </w:rPr>
        <w:t xml:space="preserve">   i.e. if </w:t>
      </w:r>
      <w:r w:rsidRPr="00147389">
        <w:rPr>
          <w:rFonts w:ascii="Bookman Old Style" w:hAnsi="Bookman Old Style"/>
          <w:sz w:val="36"/>
          <w:szCs w:val="36"/>
          <w:lang w:val="en-US"/>
        </w:rPr>
        <w:t xml:space="preserve"> </w:t>
      </w:r>
      <w:bookmarkStart w:id="4" w:name="_Hlk47534821"/>
      <m:oMath>
        <m:f>
          <m:fPr>
            <m:ctrlPr>
              <w:rPr>
                <w:rFonts w:ascii="Cambria Math" w:hAnsi="Cambria Math"/>
                <w:i/>
                <w:sz w:val="32"/>
                <w:szCs w:val="32"/>
                <w:lang w:val="en-US"/>
              </w:rPr>
            </m:ctrlPr>
          </m:fPr>
          <m:num>
            <m:r>
              <w:rPr>
                <w:rFonts w:ascii="Cambria Math" w:hAnsi="Cambria Math"/>
                <w:sz w:val="32"/>
                <w:szCs w:val="32"/>
                <w:lang w:val="en-US"/>
              </w:rPr>
              <m:t>AB</m:t>
            </m:r>
          </m:num>
          <m:den>
            <m:r>
              <w:rPr>
                <w:rFonts w:ascii="Cambria Math" w:hAnsi="Cambria Math"/>
                <w:sz w:val="32"/>
                <w:szCs w:val="32"/>
                <w:lang w:val="en-US"/>
              </w:rPr>
              <m:t>PQ</m:t>
            </m:r>
          </m:den>
        </m:f>
      </m:oMath>
      <w:r w:rsidRPr="00397CAE">
        <w:rPr>
          <w:rFonts w:ascii="Bookman Old Style" w:eastAsiaTheme="minorEastAsia" w:hAnsi="Bookman Old Style"/>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BC</m:t>
            </m:r>
          </m:num>
          <m:den>
            <m:r>
              <w:rPr>
                <w:rFonts w:ascii="Cambria Math" w:hAnsi="Cambria Math"/>
                <w:sz w:val="32"/>
                <w:szCs w:val="32"/>
                <w:lang w:val="en-US"/>
              </w:rPr>
              <m:t>QR</m:t>
            </m:r>
          </m:den>
        </m:f>
      </m:oMath>
      <w:bookmarkEnd w:id="4"/>
      <w:r w:rsidRPr="00397CAE">
        <w:rPr>
          <w:rFonts w:ascii="Bookman Old Style" w:eastAsiaTheme="minorEastAsia" w:hAnsi="Bookman Old Style"/>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AC</m:t>
            </m:r>
          </m:num>
          <m:den>
            <m:r>
              <w:rPr>
                <w:rFonts w:ascii="Cambria Math" w:hAnsi="Cambria Math"/>
                <w:sz w:val="32"/>
                <w:szCs w:val="32"/>
                <w:lang w:val="en-US"/>
              </w:rPr>
              <m:t>PR</m:t>
            </m:r>
          </m:den>
        </m:f>
      </m:oMath>
      <w:r>
        <w:rPr>
          <w:rFonts w:ascii="Bookman Old Style" w:eastAsiaTheme="minorEastAsia" w:hAnsi="Bookman Old Style"/>
          <w:sz w:val="36"/>
          <w:szCs w:val="36"/>
          <w:lang w:val="en-US"/>
        </w:rPr>
        <w:t xml:space="preserve">, </w:t>
      </w:r>
      <w:r>
        <w:rPr>
          <w:rFonts w:ascii="Bookman Old Style" w:eastAsiaTheme="minorEastAsia" w:hAnsi="Bookman Old Style"/>
          <w:sz w:val="28"/>
          <w:szCs w:val="28"/>
          <w:lang w:val="en-US"/>
        </w:rPr>
        <w:t xml:space="preserve">then </w:t>
      </w:r>
      <w:r>
        <w:rPr>
          <w:rFonts w:ascii="Cambria Math" w:hAnsi="Cambria Math" w:cs="Cambria Math"/>
          <w:sz w:val="28"/>
          <w:szCs w:val="28"/>
        </w:rPr>
        <w:t>ΔABC ~ ΔPQR.</w:t>
      </w:r>
    </w:p>
    <w:p w14:paraId="47635D54" w14:textId="3DB997FC" w:rsidR="00397CAE" w:rsidRDefault="00397CAE" w:rsidP="00583C16">
      <w:pPr>
        <w:pStyle w:val="ListParagraph"/>
        <w:numPr>
          <w:ilvl w:val="0"/>
          <w:numId w:val="16"/>
        </w:numPr>
        <w:spacing w:line="360" w:lineRule="auto"/>
        <w:rPr>
          <w:rFonts w:ascii="Bookman Old Style" w:eastAsiaTheme="minorEastAsia" w:hAnsi="Bookman Old Style"/>
          <w:color w:val="002060"/>
          <w:sz w:val="28"/>
          <w:szCs w:val="28"/>
          <w:u w:val="single"/>
          <w:lang w:val="en-US"/>
        </w:rPr>
      </w:pPr>
      <w:r w:rsidRPr="000D378F">
        <w:rPr>
          <w:rFonts w:ascii="Bookman Old Style" w:eastAsiaTheme="minorEastAsia" w:hAnsi="Bookman Old Style"/>
          <w:color w:val="002060"/>
          <w:sz w:val="28"/>
          <w:szCs w:val="28"/>
          <w:u w:val="single"/>
          <w:lang w:val="en-US"/>
        </w:rPr>
        <w:lastRenderedPageBreak/>
        <w:t>S.A.S similarity criterion:</w:t>
      </w:r>
    </w:p>
    <w:p w14:paraId="14086821" w14:textId="275522FA" w:rsidR="000D378F" w:rsidRDefault="000D378F" w:rsidP="00583C16">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color w:val="002060"/>
          <w:sz w:val="28"/>
          <w:szCs w:val="28"/>
          <w:u w:val="single"/>
          <w:lang w:val="en-US"/>
        </w:rPr>
        <w:t xml:space="preserve"> </w:t>
      </w:r>
      <w:r>
        <w:rPr>
          <w:rFonts w:ascii="Bookman Old Style" w:eastAsiaTheme="minorEastAsia" w:hAnsi="Bookman Old Style"/>
          <w:sz w:val="28"/>
          <w:szCs w:val="28"/>
          <w:lang w:val="en-US"/>
        </w:rPr>
        <w:t xml:space="preserve">       “If in two triangles, one pair of corresponding sides are in proportional and the included angles are equal then the two triangles are similar”. This is called S.A.S similarity criterion. </w:t>
      </w:r>
    </w:p>
    <w:p w14:paraId="082BA26C" w14:textId="3B4B00AD" w:rsidR="000D378F" w:rsidRDefault="000D378F" w:rsidP="00583C16">
      <w:pPr>
        <w:pStyle w:val="ListParagraph"/>
        <w:spacing w:line="360" w:lineRule="auto"/>
        <w:rPr>
          <w:rFonts w:ascii="Cambria Math" w:hAnsi="Cambria Math" w:cs="Cambria Math"/>
          <w:sz w:val="28"/>
          <w:szCs w:val="28"/>
        </w:rPr>
      </w:pPr>
      <w:r>
        <w:rPr>
          <w:rFonts w:ascii="Bookman Old Style" w:eastAsiaTheme="minorEastAsia" w:hAnsi="Bookman Old Style"/>
          <w:sz w:val="28"/>
          <w:szCs w:val="28"/>
          <w:lang w:val="en-US"/>
        </w:rPr>
        <w:t xml:space="preserve">   i.e. If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AB</m:t>
            </m:r>
          </m:num>
          <m:den>
            <m:r>
              <w:rPr>
                <w:rFonts w:ascii="Cambria Math" w:eastAsiaTheme="minorEastAsia" w:hAnsi="Cambria Math"/>
                <w:sz w:val="32"/>
                <w:szCs w:val="32"/>
                <w:lang w:val="en-US"/>
              </w:rPr>
              <m:t>PQ</m:t>
            </m:r>
          </m:den>
        </m:f>
      </m:oMath>
      <w:r w:rsidRPr="000D378F">
        <w:rPr>
          <w:rFonts w:ascii="Bookman Old Style" w:eastAsiaTheme="minorEastAsia" w:hAnsi="Bookman Old Style"/>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BC</m:t>
            </m:r>
          </m:num>
          <m:den>
            <m:r>
              <w:rPr>
                <w:rFonts w:ascii="Cambria Math" w:eastAsiaTheme="minorEastAsia" w:hAnsi="Cambria Math"/>
                <w:sz w:val="32"/>
                <w:szCs w:val="32"/>
                <w:lang w:val="en-US"/>
              </w:rPr>
              <m:t>QR</m:t>
            </m:r>
          </m:den>
        </m:f>
      </m:oMath>
      <w:r>
        <w:rPr>
          <w:rFonts w:ascii="Bookman Old Style" w:eastAsiaTheme="minorEastAsia" w:hAnsi="Bookman Old Style"/>
          <w:sz w:val="28"/>
          <w:szCs w:val="28"/>
          <w:lang w:val="en-US"/>
        </w:rPr>
        <w:t xml:space="preserve"> and </w:t>
      </w:r>
      <w:r w:rsidRPr="00397CAE">
        <w:rPr>
          <w:rFonts w:ascii="Cambria Math" w:hAnsi="Cambria Math" w:cs="Cambria Math"/>
          <w:b/>
          <w:bCs/>
          <w:sz w:val="28"/>
          <w:szCs w:val="28"/>
        </w:rPr>
        <w:t>∠</w:t>
      </w:r>
      <w:r>
        <w:rPr>
          <w:rFonts w:ascii="Cambria Math" w:hAnsi="Cambria Math" w:cs="Cambria Math"/>
          <w:sz w:val="28"/>
          <w:szCs w:val="28"/>
        </w:rPr>
        <w:t xml:space="preserve">B = </w:t>
      </w:r>
      <w:r w:rsidRPr="00397CAE">
        <w:rPr>
          <w:rFonts w:ascii="Cambria Math" w:hAnsi="Cambria Math" w:cs="Cambria Math"/>
          <w:b/>
          <w:bCs/>
          <w:sz w:val="28"/>
          <w:szCs w:val="28"/>
        </w:rPr>
        <w:t>∠</w:t>
      </w:r>
      <w:r>
        <w:rPr>
          <w:rFonts w:ascii="Cambria Math" w:hAnsi="Cambria Math" w:cs="Cambria Math"/>
          <w:sz w:val="28"/>
          <w:szCs w:val="28"/>
        </w:rPr>
        <w:t>Q then ΔABC ~ ΔPQR</w:t>
      </w:r>
      <w:r w:rsidR="00383CFE">
        <w:rPr>
          <w:rFonts w:ascii="Cambria Math" w:hAnsi="Cambria Math" w:cs="Cambria Math"/>
          <w:sz w:val="28"/>
          <w:szCs w:val="28"/>
        </w:rPr>
        <w:t>.</w:t>
      </w:r>
    </w:p>
    <w:p w14:paraId="48132F39" w14:textId="5E03458F" w:rsidR="00383CFE" w:rsidRDefault="00383CFE" w:rsidP="00383CFE">
      <w:pPr>
        <w:spacing w:line="360" w:lineRule="auto"/>
        <w:rPr>
          <w:rFonts w:ascii="Bookman Old Style" w:eastAsiaTheme="minorEastAsia" w:hAnsi="Bookman Old Style"/>
          <w:b/>
          <w:bCs/>
          <w:color w:val="C45911" w:themeColor="accent2" w:themeShade="BF"/>
          <w:sz w:val="32"/>
          <w:szCs w:val="32"/>
          <w:lang w:val="en-US"/>
        </w:rPr>
      </w:pPr>
      <w:r w:rsidRPr="00383CFE">
        <w:rPr>
          <w:rFonts w:ascii="Bookman Old Style" w:eastAsiaTheme="minorEastAsia" w:hAnsi="Bookman Old Style"/>
          <w:b/>
          <w:bCs/>
          <w:color w:val="C45911" w:themeColor="accent2" w:themeShade="BF"/>
          <w:sz w:val="32"/>
          <w:szCs w:val="32"/>
          <w:lang w:val="en-US"/>
        </w:rPr>
        <w:t>Some more characteristic properties of similar triangles:</w:t>
      </w:r>
    </w:p>
    <w:p w14:paraId="3E905EC8" w14:textId="00546F86" w:rsidR="00383CFE" w:rsidRDefault="006339E4" w:rsidP="00383CFE">
      <w:pPr>
        <w:pStyle w:val="ListParagraph"/>
        <w:numPr>
          <w:ilvl w:val="0"/>
          <w:numId w:val="17"/>
        </w:numPr>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If two triangles are similar, then the ratio of their corresponding sides is same as</w:t>
      </w:r>
    </w:p>
    <w:p w14:paraId="424720B3" w14:textId="6ABB10F2" w:rsidR="006339E4" w:rsidRDefault="006339E4" w:rsidP="006339E4">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1) ratio of corresponding medians</w:t>
      </w:r>
    </w:p>
    <w:p w14:paraId="2586056F" w14:textId="188DF1FD" w:rsidR="006339E4" w:rsidRDefault="006339E4" w:rsidP="006339E4">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2) ratio of corresponding altitudes</w:t>
      </w:r>
    </w:p>
    <w:p w14:paraId="188929DD" w14:textId="2C94C80A" w:rsidR="006339E4" w:rsidRDefault="006339E4" w:rsidP="006339E4">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3) ratio of corresponding angle bisectors</w:t>
      </w:r>
    </w:p>
    <w:p w14:paraId="62CAE4B3" w14:textId="124F7130" w:rsidR="006339E4" w:rsidRDefault="006339E4" w:rsidP="006339E4">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4) ratio of corresponding perimeters.</w:t>
      </w:r>
    </w:p>
    <w:p w14:paraId="57C6F05E" w14:textId="00561DE0" w:rsidR="007046EC" w:rsidRDefault="007046EC" w:rsidP="007046EC">
      <w:pPr>
        <w:pStyle w:val="ListParagraph"/>
        <w:numPr>
          <w:ilvl w:val="0"/>
          <w:numId w:val="17"/>
        </w:numPr>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ratio of areas of two similar triangles is equal to ratio of squares of corresponding sides.</w:t>
      </w:r>
    </w:p>
    <w:p w14:paraId="02C4C3E4" w14:textId="49443724" w:rsidR="007046EC" w:rsidRDefault="0091478F" w:rsidP="007046EC">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noProof/>
          <w:sz w:val="28"/>
          <w:szCs w:val="28"/>
          <w:lang w:val="en-US"/>
        </w:rPr>
        <mc:AlternateContent>
          <mc:Choice Requires="wps">
            <w:drawing>
              <wp:anchor distT="0" distB="0" distL="114300" distR="114300" simplePos="0" relativeHeight="251660288" behindDoc="0" locked="0" layoutInCell="1" allowOverlap="1" wp14:anchorId="4536A836" wp14:editId="6A4CD30F">
                <wp:simplePos x="0" y="0"/>
                <wp:positionH relativeFrom="column">
                  <wp:posOffset>518160</wp:posOffset>
                </wp:positionH>
                <wp:positionV relativeFrom="paragraph">
                  <wp:posOffset>259715</wp:posOffset>
                </wp:positionV>
                <wp:extent cx="7620" cy="548640"/>
                <wp:effectExtent l="0" t="0" r="30480" b="22860"/>
                <wp:wrapNone/>
                <wp:docPr id="2" name="Straight Connector 2"/>
                <wp:cNvGraphicFramePr/>
                <a:graphic xmlns:a="http://schemas.openxmlformats.org/drawingml/2006/main">
                  <a:graphicData uri="http://schemas.microsoft.com/office/word/2010/wordprocessingShape">
                    <wps:wsp>
                      <wps:cNvCnPr/>
                      <wps:spPr>
                        <a:xfrm>
                          <a:off x="0" y="0"/>
                          <a:ext cx="7620" cy="5486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0F8D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20.45pt" to="41.4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" strokecolor="#ed7d31 [3205]" strokeweight="1.5pt">
                <v:stroke joinstyle="miter"/>
              </v:line>
            </w:pict>
          </mc:Fallback>
        </mc:AlternateContent>
      </w:r>
      <w:r>
        <w:rPr>
          <w:rFonts w:ascii="Bookman Old Style" w:eastAsiaTheme="minorEastAsia" w:hAnsi="Bookman Old Style"/>
          <w:noProof/>
          <w:sz w:val="28"/>
          <w:szCs w:val="28"/>
          <w:lang w:val="en-US"/>
        </w:rPr>
        <mc:AlternateContent>
          <mc:Choice Requires="wps">
            <w:drawing>
              <wp:anchor distT="0" distB="0" distL="114300" distR="114300" simplePos="0" relativeHeight="251662336" behindDoc="0" locked="0" layoutInCell="1" allowOverlap="1" wp14:anchorId="73BA7E1F" wp14:editId="40D16090">
                <wp:simplePos x="0" y="0"/>
                <wp:positionH relativeFrom="column">
                  <wp:posOffset>5471160</wp:posOffset>
                </wp:positionH>
                <wp:positionV relativeFrom="paragraph">
                  <wp:posOffset>229235</wp:posOffset>
                </wp:positionV>
                <wp:extent cx="0" cy="601980"/>
                <wp:effectExtent l="0" t="0" r="38100" b="26670"/>
                <wp:wrapNone/>
                <wp:docPr id="5" name="Straight Connector 5"/>
                <wp:cNvGraphicFramePr/>
                <a:graphic xmlns:a="http://schemas.openxmlformats.org/drawingml/2006/main">
                  <a:graphicData uri="http://schemas.microsoft.com/office/word/2010/wordprocessingShape">
                    <wps:wsp>
                      <wps:cNvCnPr/>
                      <wps:spPr>
                        <a:xfrm flipH="1" flipV="1">
                          <a:off x="0" y="0"/>
                          <a:ext cx="0" cy="6019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DE838" id="Straight Connector 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8pt,18.05pt" to="430.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" strokecolor="#ed7d31 [3205]" strokeweight="1.5pt">
                <v:stroke joinstyle="miter"/>
              </v:line>
            </w:pict>
          </mc:Fallback>
        </mc:AlternateContent>
      </w:r>
      <w:r w:rsidR="007046EC">
        <w:rPr>
          <w:rFonts w:ascii="Bookman Old Style" w:eastAsiaTheme="minorEastAsia" w:hAnsi="Bookman Old Style"/>
          <w:noProof/>
          <w:sz w:val="28"/>
          <w:szCs w:val="28"/>
          <w:lang w:val="en-US"/>
        </w:rPr>
        <mc:AlternateContent>
          <mc:Choice Requires="wps">
            <w:drawing>
              <wp:anchor distT="0" distB="0" distL="114300" distR="114300" simplePos="0" relativeHeight="251659264" behindDoc="0" locked="0" layoutInCell="1" allowOverlap="1" wp14:anchorId="1D9D48FC" wp14:editId="6AAAC11B">
                <wp:simplePos x="0" y="0"/>
                <wp:positionH relativeFrom="column">
                  <wp:posOffset>480060</wp:posOffset>
                </wp:positionH>
                <wp:positionV relativeFrom="paragraph">
                  <wp:posOffset>229235</wp:posOffset>
                </wp:positionV>
                <wp:extent cx="5006340" cy="15240"/>
                <wp:effectExtent l="0" t="0" r="22860" b="22860"/>
                <wp:wrapNone/>
                <wp:docPr id="1" name="Straight Connector 1"/>
                <wp:cNvGraphicFramePr/>
                <a:graphic xmlns:a="http://schemas.openxmlformats.org/drawingml/2006/main">
                  <a:graphicData uri="http://schemas.microsoft.com/office/word/2010/wordprocessingShape">
                    <wps:wsp>
                      <wps:cNvCnPr/>
                      <wps:spPr>
                        <a:xfrm flipV="1">
                          <a:off x="0" y="0"/>
                          <a:ext cx="500634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80690D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8pt,18.05pt" to="6in,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" strokecolor="#ed7d31 [3205]" strokeweight="1.5pt">
                <v:stroke joinstyle="miter"/>
              </v:line>
            </w:pict>
          </mc:Fallback>
        </mc:AlternateContent>
      </w:r>
    </w:p>
    <w:p w14:paraId="67C38C6D" w14:textId="3B8B9D84" w:rsidR="007046EC" w:rsidRDefault="00D471B5" w:rsidP="007046EC">
      <w:pPr>
        <w:pStyle w:val="ListParagraph"/>
        <w:spacing w:line="360" w:lineRule="auto"/>
        <w:rPr>
          <w:rFonts w:ascii="Bookman Old Style" w:eastAsiaTheme="minorEastAsia" w:hAnsi="Bookman Old Style"/>
          <w:sz w:val="36"/>
          <w:szCs w:val="36"/>
          <w:lang w:val="en-US"/>
        </w:rPr>
      </w:pPr>
      <w:r>
        <w:rPr>
          <w:rFonts w:ascii="Bookman Old Style" w:eastAsiaTheme="minorEastAsia" w:hAnsi="Bookman Old Style"/>
          <w:noProof/>
          <w:sz w:val="28"/>
          <w:szCs w:val="28"/>
          <w:lang w:val="en-US"/>
        </w:rPr>
        <mc:AlternateContent>
          <mc:Choice Requires="wps">
            <w:drawing>
              <wp:anchor distT="0" distB="0" distL="114300" distR="114300" simplePos="0" relativeHeight="251661312" behindDoc="0" locked="0" layoutInCell="1" allowOverlap="1" wp14:anchorId="69EE7BA5" wp14:editId="507FE13C">
                <wp:simplePos x="0" y="0"/>
                <wp:positionH relativeFrom="column">
                  <wp:posOffset>518160</wp:posOffset>
                </wp:positionH>
                <wp:positionV relativeFrom="paragraph">
                  <wp:posOffset>508000</wp:posOffset>
                </wp:positionV>
                <wp:extent cx="4953000" cy="22860"/>
                <wp:effectExtent l="0" t="0" r="19050" b="34290"/>
                <wp:wrapNone/>
                <wp:docPr id="3" name="Straight Connector 3"/>
                <wp:cNvGraphicFramePr/>
                <a:graphic xmlns:a="http://schemas.openxmlformats.org/drawingml/2006/main">
                  <a:graphicData uri="http://schemas.microsoft.com/office/word/2010/wordprocessingShape">
                    <wps:wsp>
                      <wps:cNvCnPr/>
                      <wps:spPr>
                        <a:xfrm>
                          <a:off x="0" y="0"/>
                          <a:ext cx="49530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F397DB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8pt,40pt" to="430.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" strokecolor="#ed7d31 [3205]" strokeweight="1.5pt">
                <v:stroke joinstyle="miter"/>
              </v:line>
            </w:pict>
          </mc:Fallback>
        </mc:AlternateContent>
      </w:r>
      <w:r w:rsidR="007046EC">
        <w:rPr>
          <w:rFonts w:ascii="Bookman Old Style" w:eastAsiaTheme="minorEastAsia" w:hAnsi="Bookman Old Style"/>
          <w:sz w:val="28"/>
          <w:szCs w:val="28"/>
          <w:lang w:val="en-US"/>
        </w:rPr>
        <w:t xml:space="preserve">       If </w:t>
      </w:r>
      <w:r w:rsidR="007046EC" w:rsidRPr="007046EC">
        <w:rPr>
          <w:rFonts w:ascii="Bookman Old Style" w:eastAsiaTheme="minorEastAsia" w:hAnsi="Bookman Old Style"/>
          <w:sz w:val="28"/>
          <w:szCs w:val="28"/>
        </w:rPr>
        <w:t>ΔABC ~ ΔPQR</w:t>
      </w:r>
      <w:r w:rsidR="007046EC">
        <w:rPr>
          <w:rFonts w:ascii="Bookman Old Style" w:eastAsiaTheme="minorEastAsia" w:hAnsi="Bookman Old Style"/>
          <w:sz w:val="28"/>
          <w:szCs w:val="28"/>
        </w:rPr>
        <w:t xml:space="preserve"> then,</w:t>
      </w:r>
      <w:r w:rsidR="007046EC" w:rsidRPr="007046EC">
        <w:rPr>
          <w:rFonts w:ascii="Bookman Old Style" w:eastAsiaTheme="minorEastAsia" w:hAnsi="Bookman Old Style"/>
          <w:sz w:val="28"/>
          <w:szCs w:val="28"/>
          <w:lang w:val="en-US"/>
        </w:rPr>
        <w:t xml:space="preserve"> </w:t>
      </w:r>
      <m:oMath>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(arΔ</m:t>
            </m:r>
            <m:r>
              <w:rPr>
                <w:rFonts w:ascii="Cambria Math" w:eastAsiaTheme="minorEastAsia" w:hAnsi="Cambria Math"/>
                <w:sz w:val="36"/>
                <w:szCs w:val="36"/>
                <w:lang w:val="en-US"/>
              </w:rPr>
              <m:t>AB</m:t>
            </m:r>
            <m:r>
              <w:rPr>
                <w:rFonts w:ascii="Cambria Math" w:eastAsiaTheme="minorEastAsia" w:hAnsi="Cambria Math"/>
                <w:sz w:val="36"/>
                <w:szCs w:val="36"/>
                <w:lang w:val="en-US"/>
              </w:rPr>
              <m:t>C)</m:t>
            </m:r>
          </m:num>
          <m:den>
            <m:r>
              <w:rPr>
                <w:rFonts w:ascii="Cambria Math" w:eastAsiaTheme="minorEastAsia" w:hAnsi="Cambria Math"/>
                <w:sz w:val="36"/>
                <w:szCs w:val="36"/>
                <w:lang w:val="en-US"/>
              </w:rPr>
              <m:t>ar(Δ</m:t>
            </m:r>
            <m:r>
              <w:rPr>
                <w:rFonts w:ascii="Cambria Math" w:eastAsiaTheme="minorEastAsia" w:hAnsi="Cambria Math"/>
                <w:sz w:val="36"/>
                <w:szCs w:val="36"/>
                <w:lang w:val="en-US"/>
              </w:rPr>
              <m:t>PQ</m:t>
            </m:r>
            <m:r>
              <w:rPr>
                <w:rFonts w:ascii="Cambria Math" w:eastAsiaTheme="minorEastAsia" w:hAnsi="Cambria Math"/>
                <w:sz w:val="36"/>
                <w:szCs w:val="36"/>
                <w:lang w:val="en-US"/>
              </w:rPr>
              <m:t>R)</m:t>
            </m:r>
          </m:den>
        </m:f>
      </m:oMath>
      <w:r w:rsidR="007046EC" w:rsidRPr="007046EC">
        <w:rPr>
          <w:rFonts w:ascii="Bookman Old Style" w:eastAsiaTheme="minorEastAsia" w:hAnsi="Bookman Old Style"/>
          <w:sz w:val="36"/>
          <w:szCs w:val="36"/>
          <w:lang w:val="en-US"/>
        </w:rPr>
        <w:t xml:space="preserve"> = </w:t>
      </w:r>
      <m:oMath>
        <m:r>
          <w:rPr>
            <w:rFonts w:ascii="Cambria Math" w:eastAsiaTheme="minorEastAsia" w:hAnsi="Cambria Math"/>
            <w:sz w:val="36"/>
            <w:szCs w:val="36"/>
            <w:lang w:val="en-US"/>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AB</m:t>
            </m:r>
            <m:r>
              <w:rPr>
                <w:rFonts w:ascii="Cambria Math" w:eastAsiaTheme="minorEastAsia" w:hAnsi="Cambria Math"/>
                <w:sz w:val="36"/>
                <w:szCs w:val="36"/>
                <w:lang w:val="en-US"/>
              </w:rPr>
              <m:t>²</m:t>
            </m:r>
          </m:num>
          <m:den>
            <m:r>
              <w:rPr>
                <w:rFonts w:ascii="Cambria Math" w:eastAsiaTheme="minorEastAsia" w:hAnsi="Cambria Math"/>
                <w:sz w:val="36"/>
                <w:szCs w:val="36"/>
                <w:lang w:val="en-US"/>
              </w:rPr>
              <m:t>PQ</m:t>
            </m:r>
            <m:r>
              <w:rPr>
                <w:rFonts w:ascii="Cambria Math" w:eastAsiaTheme="minorEastAsia" w:hAnsi="Cambria Math"/>
                <w:sz w:val="36"/>
                <w:szCs w:val="36"/>
                <w:lang w:val="en-US"/>
              </w:rPr>
              <m:t>²</m:t>
            </m:r>
          </m:den>
        </m:f>
        <m:r>
          <w:rPr>
            <w:rFonts w:ascii="Cambria Math" w:eastAsiaTheme="minorEastAsia" w:hAnsi="Cambria Math"/>
            <w:sz w:val="36"/>
            <w:szCs w:val="36"/>
            <w:lang w:val="en-US"/>
          </w:rPr>
          <m:t xml:space="preserve"> </m:t>
        </m:r>
      </m:oMath>
      <w:r w:rsidR="007046EC" w:rsidRPr="007046EC">
        <w:rPr>
          <w:rFonts w:ascii="Bookman Old Style" w:eastAsiaTheme="minorEastAsia" w:hAnsi="Bookman Old Style"/>
          <w:sz w:val="36"/>
          <w:szCs w:val="36"/>
          <w:lang w:val="en-US"/>
        </w:rPr>
        <w:t xml:space="preserve">= </w:t>
      </w:r>
      <m:oMath>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B</m:t>
            </m:r>
            <m:r>
              <w:rPr>
                <w:rFonts w:ascii="Cambria Math" w:eastAsiaTheme="minorEastAsia" w:hAnsi="Cambria Math"/>
                <w:sz w:val="36"/>
                <w:szCs w:val="36"/>
                <w:lang w:val="en-US"/>
              </w:rPr>
              <m:t>C²</m:t>
            </m:r>
          </m:num>
          <m:den>
            <m:r>
              <w:rPr>
                <w:rFonts w:ascii="Cambria Math" w:eastAsiaTheme="minorEastAsia" w:hAnsi="Cambria Math"/>
                <w:sz w:val="36"/>
                <w:szCs w:val="36"/>
                <w:lang w:val="en-US"/>
              </w:rPr>
              <m:t>Q</m:t>
            </m:r>
            <m:r>
              <w:rPr>
                <w:rFonts w:ascii="Cambria Math" w:eastAsiaTheme="minorEastAsia" w:hAnsi="Cambria Math"/>
                <w:sz w:val="36"/>
                <w:szCs w:val="36"/>
                <w:lang w:val="en-US"/>
              </w:rPr>
              <m:t>R²</m:t>
            </m:r>
          </m:den>
        </m:f>
      </m:oMath>
      <w:r w:rsidR="007046EC" w:rsidRPr="007046EC">
        <w:rPr>
          <w:rFonts w:ascii="Bookman Old Style" w:eastAsiaTheme="minorEastAsia" w:hAnsi="Bookman Old Style"/>
          <w:sz w:val="36"/>
          <w:szCs w:val="36"/>
          <w:lang w:val="en-US"/>
        </w:rPr>
        <w:t xml:space="preserve"> = </w:t>
      </w:r>
      <m:oMath>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A</m:t>
            </m:r>
            <m:r>
              <w:rPr>
                <w:rFonts w:ascii="Cambria Math" w:eastAsiaTheme="minorEastAsia" w:hAnsi="Cambria Math"/>
                <w:sz w:val="36"/>
                <w:szCs w:val="36"/>
                <w:lang w:val="en-US"/>
              </w:rPr>
              <m:t>C²</m:t>
            </m:r>
          </m:num>
          <m:den>
            <m:r>
              <w:rPr>
                <w:rFonts w:ascii="Cambria Math" w:eastAsiaTheme="minorEastAsia" w:hAnsi="Cambria Math"/>
                <w:sz w:val="36"/>
                <w:szCs w:val="36"/>
                <w:lang w:val="en-US"/>
              </w:rPr>
              <m:t>P</m:t>
            </m:r>
            <m:r>
              <w:rPr>
                <w:rFonts w:ascii="Cambria Math" w:eastAsiaTheme="minorEastAsia" w:hAnsi="Cambria Math"/>
                <w:sz w:val="36"/>
                <w:szCs w:val="36"/>
                <w:lang w:val="en-US"/>
              </w:rPr>
              <m:t>R²</m:t>
            </m:r>
          </m:den>
        </m:f>
      </m:oMath>
      <w:r w:rsidR="007046EC" w:rsidRPr="007046EC">
        <w:rPr>
          <w:rFonts w:ascii="Bookman Old Style" w:eastAsiaTheme="minorEastAsia" w:hAnsi="Bookman Old Style"/>
          <w:sz w:val="36"/>
          <w:szCs w:val="36"/>
          <w:lang w:val="en-US"/>
        </w:rPr>
        <w:t xml:space="preserve"> </w:t>
      </w:r>
    </w:p>
    <w:p w14:paraId="7626A791" w14:textId="77777777" w:rsidR="00132B1A" w:rsidRDefault="00132B1A" w:rsidP="007046EC">
      <w:pPr>
        <w:pStyle w:val="ListParagraph"/>
        <w:spacing w:line="360" w:lineRule="auto"/>
        <w:rPr>
          <w:rFonts w:ascii="Bookman Old Style" w:eastAsiaTheme="minorEastAsia" w:hAnsi="Bookman Old Style"/>
          <w:sz w:val="36"/>
          <w:szCs w:val="36"/>
          <w:lang w:val="en-US"/>
        </w:rPr>
      </w:pPr>
    </w:p>
    <w:p w14:paraId="196E23A2" w14:textId="762C91EE" w:rsidR="00FD77AA" w:rsidRDefault="00FD77AA" w:rsidP="00FD77AA">
      <w:pPr>
        <w:pStyle w:val="ListParagraph"/>
        <w:numPr>
          <w:ilvl w:val="0"/>
          <w:numId w:val="17"/>
        </w:numPr>
        <w:spacing w:line="360" w:lineRule="auto"/>
        <w:rPr>
          <w:rFonts w:ascii="Bookman Old Style" w:eastAsiaTheme="minorEastAsia" w:hAnsi="Bookman Old Style"/>
          <w:sz w:val="28"/>
          <w:szCs w:val="28"/>
        </w:rPr>
      </w:pPr>
      <w:r w:rsidRPr="00FD77AA">
        <w:rPr>
          <w:rFonts w:ascii="Bookman Old Style" w:eastAsiaTheme="minorEastAsia" w:hAnsi="Bookman Old Style"/>
          <w:sz w:val="28"/>
          <w:szCs w:val="28"/>
        </w:rPr>
        <w:t xml:space="preserve">The </w:t>
      </w:r>
      <w:r>
        <w:rPr>
          <w:rFonts w:ascii="Bookman Old Style" w:eastAsiaTheme="minorEastAsia" w:hAnsi="Bookman Old Style"/>
          <w:sz w:val="28"/>
          <w:szCs w:val="28"/>
        </w:rPr>
        <w:t xml:space="preserve">ratio of areas of two similar triangles is equal to </w:t>
      </w:r>
    </w:p>
    <w:p w14:paraId="26E760A8" w14:textId="194F28B3" w:rsidR="00FD77AA" w:rsidRDefault="00FD77AA" w:rsidP="00FD77AA">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1) ratio of squares of corresponding medians</w:t>
      </w:r>
    </w:p>
    <w:p w14:paraId="0CD91E2B" w14:textId="0C58EAEA" w:rsidR="00FD77AA" w:rsidRDefault="00FD77AA" w:rsidP="00FD77AA">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2) ratio of squares of corresponding altitudes</w:t>
      </w:r>
    </w:p>
    <w:p w14:paraId="4A38DD69" w14:textId="36A4A1F5" w:rsidR="00FD77AA" w:rsidRDefault="00FD77AA" w:rsidP="00FD77AA">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3) ratio of squares of corresponding angle bisectors</w:t>
      </w:r>
    </w:p>
    <w:p w14:paraId="64E610FD" w14:textId="79AB05F0" w:rsidR="00FD77AA" w:rsidRDefault="00FD77AA" w:rsidP="00FD77AA">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4) ratio of squares of corresponding </w:t>
      </w:r>
      <w:r w:rsidR="00B604A4">
        <w:rPr>
          <w:rFonts w:ascii="Bookman Old Style" w:eastAsiaTheme="minorEastAsia" w:hAnsi="Bookman Old Style"/>
          <w:sz w:val="28"/>
          <w:szCs w:val="28"/>
        </w:rPr>
        <w:t>perimeters</w:t>
      </w:r>
      <w:r>
        <w:rPr>
          <w:rFonts w:ascii="Bookman Old Style" w:eastAsiaTheme="minorEastAsia" w:hAnsi="Bookman Old Style"/>
          <w:sz w:val="28"/>
          <w:szCs w:val="28"/>
        </w:rPr>
        <w:t>.</w:t>
      </w:r>
    </w:p>
    <w:p w14:paraId="310FC9AA" w14:textId="45B853CD" w:rsidR="00B604A4" w:rsidRDefault="00B604A4" w:rsidP="00FD77AA">
      <w:pPr>
        <w:pStyle w:val="ListParagraph"/>
        <w:spacing w:line="360" w:lineRule="auto"/>
        <w:rPr>
          <w:rFonts w:ascii="Bookman Old Style" w:eastAsiaTheme="minorEastAsia" w:hAnsi="Bookman Old Style"/>
          <w:sz w:val="28"/>
          <w:szCs w:val="28"/>
        </w:rPr>
      </w:pPr>
    </w:p>
    <w:p w14:paraId="4B73BF88" w14:textId="32879900" w:rsidR="00B604A4" w:rsidRDefault="00B604A4" w:rsidP="00FD77AA">
      <w:pPr>
        <w:pStyle w:val="ListParagraph"/>
        <w:spacing w:line="360" w:lineRule="auto"/>
        <w:rPr>
          <w:rFonts w:ascii="Bookman Old Style" w:eastAsiaTheme="minorEastAsia" w:hAnsi="Bookman Old Style"/>
          <w:sz w:val="28"/>
          <w:szCs w:val="28"/>
        </w:rPr>
      </w:pPr>
    </w:p>
    <w:p w14:paraId="1705719D" w14:textId="77777777" w:rsidR="00B604A4" w:rsidRDefault="00B604A4" w:rsidP="00FD77AA">
      <w:pPr>
        <w:pStyle w:val="ListParagraph"/>
        <w:spacing w:line="360" w:lineRule="auto"/>
        <w:rPr>
          <w:rFonts w:ascii="Bookman Old Style" w:eastAsiaTheme="minorEastAsia" w:hAnsi="Bookman Old Style"/>
          <w:sz w:val="28"/>
          <w:szCs w:val="28"/>
        </w:rPr>
      </w:pPr>
    </w:p>
    <w:p w14:paraId="252BBA72" w14:textId="6EAFC194" w:rsidR="00FD77AA" w:rsidRDefault="00FD77AA" w:rsidP="00FD77AA">
      <w:pPr>
        <w:spacing w:line="360" w:lineRule="auto"/>
        <w:rPr>
          <w:rFonts w:ascii="Bookman Old Style" w:eastAsiaTheme="minorEastAsia" w:hAnsi="Bookman Old Style"/>
          <w:b/>
          <w:bCs/>
          <w:color w:val="C45911" w:themeColor="accent2" w:themeShade="BF"/>
          <w:sz w:val="32"/>
          <w:szCs w:val="32"/>
        </w:rPr>
      </w:pPr>
      <w:r w:rsidRPr="00FD77AA">
        <w:rPr>
          <w:rFonts w:ascii="Bookman Old Style" w:eastAsiaTheme="minorEastAsia" w:hAnsi="Bookman Old Style"/>
          <w:b/>
          <w:bCs/>
          <w:color w:val="C45911" w:themeColor="accent2" w:themeShade="BF"/>
          <w:sz w:val="32"/>
          <w:szCs w:val="32"/>
        </w:rPr>
        <w:t>Pythagoras theorem</w:t>
      </w:r>
      <w:r>
        <w:rPr>
          <w:rFonts w:ascii="Bookman Old Style" w:eastAsiaTheme="minorEastAsia" w:hAnsi="Bookman Old Style"/>
          <w:b/>
          <w:bCs/>
          <w:color w:val="C45911" w:themeColor="accent2" w:themeShade="BF"/>
          <w:sz w:val="32"/>
          <w:szCs w:val="32"/>
        </w:rPr>
        <w:t>:</w:t>
      </w:r>
    </w:p>
    <w:p w14:paraId="67A24379" w14:textId="03ABA6B4" w:rsidR="00FD77AA" w:rsidRDefault="00FD77AA" w:rsidP="00FD77AA">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In a </w:t>
      </w:r>
      <w:r w:rsidR="0091478F">
        <w:rPr>
          <w:rFonts w:ascii="Bookman Old Style" w:eastAsiaTheme="minorEastAsia" w:hAnsi="Bookman Old Style"/>
          <w:sz w:val="28"/>
          <w:szCs w:val="28"/>
        </w:rPr>
        <w:t>right-angled</w:t>
      </w:r>
      <w:r>
        <w:rPr>
          <w:rFonts w:ascii="Bookman Old Style" w:eastAsiaTheme="minorEastAsia" w:hAnsi="Bookman Old Style"/>
          <w:sz w:val="28"/>
          <w:szCs w:val="28"/>
        </w:rPr>
        <w:t xml:space="preserve"> triangle, the square of hypotenuse is equal to the sum of squares of other two sides.</w:t>
      </w:r>
    </w:p>
    <w:p w14:paraId="284FFA44" w14:textId="0CAD0F31" w:rsidR="0091478F" w:rsidRDefault="0091478F" w:rsidP="0091478F">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Pr="0091478F">
        <w:rPr>
          <w:rFonts w:ascii="Bookman Old Style" w:eastAsiaTheme="minorEastAsia" w:hAnsi="Bookman Old Style"/>
          <w:sz w:val="28"/>
          <w:szCs w:val="28"/>
        </w:rPr>
        <w:drawing>
          <wp:inline distT="0" distB="0" distL="0" distR="0" wp14:anchorId="72BECC7E" wp14:editId="4EEFC1BC">
            <wp:extent cx="2804160" cy="1840145"/>
            <wp:effectExtent l="0" t="0" r="0" b="8255"/>
            <wp:docPr id="12" name="Picture 12" descr="Find the height of a right-angled triangle whose area is X ti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d the height of a right-angled triangle whose area is X tim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416" cy="1924309"/>
                    </a:xfrm>
                    <a:prstGeom prst="rect">
                      <a:avLst/>
                    </a:prstGeom>
                    <a:noFill/>
                    <a:ln>
                      <a:noFill/>
                    </a:ln>
                  </pic:spPr>
                </pic:pic>
              </a:graphicData>
            </a:graphic>
          </wp:inline>
        </w:drawing>
      </w:r>
      <w:r>
        <w:rPr>
          <w:rFonts w:ascii="Bookman Old Style" w:eastAsiaTheme="minorEastAsia" w:hAnsi="Bookman Old Style"/>
          <w:sz w:val="28"/>
          <w:szCs w:val="28"/>
        </w:rPr>
        <w:t xml:space="preserve">AC² = AB² + BC² </w:t>
      </w:r>
    </w:p>
    <w:p w14:paraId="662C9042" w14:textId="48DEAF44" w:rsidR="0091478F" w:rsidRDefault="00E22E4A" w:rsidP="0091478F">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In a triangle, if the square of one side is equal to the sum of other two sides then the angle opposite to the first side is right angle. This is called ‘Converse of Pythagoras theorem’.</w:t>
      </w:r>
    </w:p>
    <w:p w14:paraId="21F6B11A" w14:textId="2FBD9E4C" w:rsidR="00E22E4A" w:rsidRDefault="00192066" w:rsidP="00192066">
      <w:pPr>
        <w:spacing w:line="360" w:lineRule="auto"/>
        <w:rPr>
          <w:rFonts w:ascii="Bookman Old Style" w:eastAsiaTheme="minorEastAsia" w:hAnsi="Bookman Old Style"/>
          <w:b/>
          <w:bCs/>
          <w:color w:val="C45911" w:themeColor="accent2" w:themeShade="BF"/>
          <w:sz w:val="32"/>
          <w:szCs w:val="32"/>
        </w:rPr>
      </w:pPr>
      <w:r w:rsidRPr="00192066">
        <w:rPr>
          <w:rFonts w:ascii="Bookman Old Style" w:eastAsiaTheme="minorEastAsia" w:hAnsi="Bookman Old Style"/>
          <w:b/>
          <w:bCs/>
          <w:color w:val="C45911" w:themeColor="accent2" w:themeShade="BF"/>
          <w:sz w:val="32"/>
          <w:szCs w:val="32"/>
        </w:rPr>
        <w:t>Some applications of Pythagoras theorem:</w:t>
      </w:r>
    </w:p>
    <w:p w14:paraId="434EAACF" w14:textId="0FAA0FCD" w:rsidR="00B97397" w:rsidRPr="009A2DAE" w:rsidRDefault="00192066" w:rsidP="00192066">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In ΔABC, if </w:t>
      </w:r>
      <w:r w:rsidRPr="00397CAE">
        <w:rPr>
          <w:rFonts w:ascii="Cambria Math" w:hAnsi="Cambria Math" w:cs="Cambria Math"/>
          <w:b/>
          <w:bCs/>
          <w:sz w:val="28"/>
          <w:szCs w:val="28"/>
        </w:rPr>
        <w:t>∠</w:t>
      </w:r>
      <w:r w:rsidR="009A2DAE">
        <w:rPr>
          <w:rFonts w:ascii="Cambria Math" w:hAnsi="Cambria Math" w:cs="Cambria Math"/>
          <w:sz w:val="28"/>
          <w:szCs w:val="28"/>
        </w:rPr>
        <w:t>A</w:t>
      </w:r>
      <w:r>
        <w:rPr>
          <w:rFonts w:ascii="Cambria Math" w:hAnsi="Cambria Math" w:cs="Cambria Math"/>
          <w:sz w:val="28"/>
          <w:szCs w:val="28"/>
        </w:rPr>
        <w:t xml:space="preserve"> = 90</w:t>
      </w:r>
      <w:r w:rsidRPr="00192066">
        <w:rPr>
          <w:rFonts w:ascii="Cambria Math" w:hAnsi="Cambria Math" w:cs="Cambria Math"/>
          <w:sz w:val="28"/>
          <w:szCs w:val="28"/>
          <w:vertAlign w:val="superscript"/>
        </w:rPr>
        <w:t>0</w:t>
      </w:r>
      <w:r>
        <w:rPr>
          <w:rFonts w:ascii="Cambria Math" w:hAnsi="Cambria Math" w:cs="Cambria Math"/>
          <w:sz w:val="28"/>
          <w:szCs w:val="28"/>
          <w:vertAlign w:val="superscript"/>
        </w:rPr>
        <w:t xml:space="preserve"> </w:t>
      </w:r>
      <w:r>
        <w:rPr>
          <w:rFonts w:ascii="Cambria Math" w:hAnsi="Cambria Math" w:cs="Cambria Math"/>
          <w:sz w:val="28"/>
          <w:szCs w:val="28"/>
        </w:rPr>
        <w:t>and AD⏊ BC</w:t>
      </w:r>
      <w:r w:rsidR="009A2DAE">
        <w:rPr>
          <w:rFonts w:ascii="Cambria Math" w:hAnsi="Cambria Math" w:cs="Cambria Math"/>
          <w:sz w:val="28"/>
          <w:szCs w:val="28"/>
        </w:rPr>
        <w:t xml:space="preserve"> then </w:t>
      </w:r>
    </w:p>
    <w:p w14:paraId="21FF068F" w14:textId="2A447849" w:rsidR="009A2DAE" w:rsidRDefault="00FA0299"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noProof/>
          <w:sz w:val="28"/>
          <w:szCs w:val="28"/>
        </w:rPr>
        <mc:AlternateContent>
          <mc:Choice Requires="wps">
            <w:drawing>
              <wp:anchor distT="0" distB="0" distL="114300" distR="114300" simplePos="0" relativeHeight="251665408" behindDoc="0" locked="0" layoutInCell="1" allowOverlap="1" wp14:anchorId="49001CBD" wp14:editId="0B8AB8C6">
                <wp:simplePos x="0" y="0"/>
                <wp:positionH relativeFrom="column">
                  <wp:posOffset>1816100</wp:posOffset>
                </wp:positionH>
                <wp:positionV relativeFrom="paragraph">
                  <wp:posOffset>1282065</wp:posOffset>
                </wp:positionV>
                <wp:extent cx="116586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1658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B07F216" id="Straight Connector 1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3pt,100.95pt" to="234.8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" strokecolor="#ed7d31 [3205]" strokeweight="1pt">
                <v:stroke joinstyle="miter"/>
              </v:line>
            </w:pict>
          </mc:Fallback>
        </mc:AlternateContent>
      </w:r>
      <w:r>
        <w:rPr>
          <w:rFonts w:ascii="Bookman Old Style" w:eastAsiaTheme="minorEastAsia" w:hAnsi="Bookman Old Style"/>
          <w:noProof/>
          <w:sz w:val="28"/>
          <w:szCs w:val="28"/>
        </w:rPr>
        <mc:AlternateContent>
          <mc:Choice Requires="wps">
            <w:drawing>
              <wp:anchor distT="0" distB="0" distL="114300" distR="114300" simplePos="0" relativeHeight="251666432" behindDoc="0" locked="0" layoutInCell="1" allowOverlap="1" wp14:anchorId="3578FE82" wp14:editId="68FD7572">
                <wp:simplePos x="0" y="0"/>
                <wp:positionH relativeFrom="column">
                  <wp:posOffset>2344420</wp:posOffset>
                </wp:positionH>
                <wp:positionV relativeFrom="paragraph">
                  <wp:posOffset>757555</wp:posOffset>
                </wp:positionV>
                <wp:extent cx="624840" cy="525780"/>
                <wp:effectExtent l="0" t="0" r="22860" b="26670"/>
                <wp:wrapNone/>
                <wp:docPr id="20" name="Straight Connector 20"/>
                <wp:cNvGraphicFramePr/>
                <a:graphic xmlns:a="http://schemas.openxmlformats.org/drawingml/2006/main">
                  <a:graphicData uri="http://schemas.microsoft.com/office/word/2010/wordprocessingShape">
                    <wps:wsp>
                      <wps:cNvCnPr/>
                      <wps:spPr>
                        <a:xfrm flipH="1" flipV="1">
                          <a:off x="0" y="0"/>
                          <a:ext cx="624840" cy="5257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01DD877" id="Straight Connector 20"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184.6pt,59.65pt" to="233.8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" strokecolor="#4472c4 [3204]" strokeweight="1.5pt">
                <v:stroke joinstyle="miter"/>
              </v:line>
            </w:pict>
          </mc:Fallback>
        </mc:AlternateContent>
      </w:r>
      <w:r>
        <w:rPr>
          <w:rFonts w:ascii="Bookman Old Style" w:eastAsiaTheme="minorEastAsia" w:hAnsi="Bookman Old Style"/>
          <w:noProof/>
          <w:sz w:val="28"/>
          <w:szCs w:val="28"/>
        </w:rPr>
        <mc:AlternateContent>
          <mc:Choice Requires="wps">
            <w:drawing>
              <wp:anchor distT="0" distB="0" distL="114300" distR="114300" simplePos="0" relativeHeight="251663360" behindDoc="0" locked="0" layoutInCell="1" allowOverlap="1" wp14:anchorId="22775651" wp14:editId="478FB969">
                <wp:simplePos x="0" y="0"/>
                <wp:positionH relativeFrom="column">
                  <wp:posOffset>2959100</wp:posOffset>
                </wp:positionH>
                <wp:positionV relativeFrom="paragraph">
                  <wp:posOffset>100965</wp:posOffset>
                </wp:positionV>
                <wp:extent cx="7620" cy="11887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7620" cy="118872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A645C5C"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3pt,7.95pt" to="233.6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" strokecolor="#ed7d31 [3205]" strokeweight="1pt">
                <v:stroke joinstyle="miter"/>
              </v:line>
            </w:pict>
          </mc:Fallback>
        </mc:AlternateContent>
      </w:r>
      <w:r>
        <w:rPr>
          <w:rFonts w:ascii="Bookman Old Style" w:eastAsiaTheme="minorEastAsia" w:hAnsi="Bookman Old Style"/>
          <w:noProof/>
          <w:sz w:val="28"/>
          <w:szCs w:val="28"/>
        </w:rPr>
        <mc:AlternateContent>
          <mc:Choice Requires="wps">
            <w:drawing>
              <wp:anchor distT="0" distB="0" distL="114300" distR="114300" simplePos="0" relativeHeight="251664384" behindDoc="0" locked="0" layoutInCell="1" allowOverlap="1" wp14:anchorId="25AF8B7C" wp14:editId="13FA5CD2">
                <wp:simplePos x="0" y="0"/>
                <wp:positionH relativeFrom="column">
                  <wp:posOffset>1799590</wp:posOffset>
                </wp:positionH>
                <wp:positionV relativeFrom="paragraph">
                  <wp:posOffset>128905</wp:posOffset>
                </wp:positionV>
                <wp:extent cx="1158240" cy="1165860"/>
                <wp:effectExtent l="0" t="0" r="22860" b="34290"/>
                <wp:wrapNone/>
                <wp:docPr id="18" name="Straight Connector 18"/>
                <wp:cNvGraphicFramePr/>
                <a:graphic xmlns:a="http://schemas.openxmlformats.org/drawingml/2006/main">
                  <a:graphicData uri="http://schemas.microsoft.com/office/word/2010/wordprocessingShape">
                    <wps:wsp>
                      <wps:cNvCnPr/>
                      <wps:spPr>
                        <a:xfrm flipH="1">
                          <a:off x="0" y="0"/>
                          <a:ext cx="1158240" cy="11658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FD91" id="Straight Connector 1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pt,10.15pt" to="232.9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" strokecolor="#ed7d31 [3205]" strokeweight="1pt">
                <v:stroke joinstyle="miter"/>
              </v:line>
            </w:pict>
          </mc:Fallback>
        </mc:AlternateContent>
      </w:r>
      <w:r w:rsidR="009A2DAE">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w:t>
      </w:r>
      <w:r w:rsidR="009A2DAE">
        <w:rPr>
          <w:rFonts w:ascii="Bookman Old Style" w:eastAsiaTheme="minorEastAsia" w:hAnsi="Bookman Old Style"/>
          <w:sz w:val="28"/>
          <w:szCs w:val="28"/>
        </w:rPr>
        <w:t xml:space="preserve"> </w:t>
      </w:r>
      <w:r w:rsidR="009A2DAE" w:rsidRPr="009A2DAE">
        <w:rPr>
          <w:rFonts w:ascii="Bookman Old Style" w:eastAsiaTheme="minorEastAsia" w:hAnsi="Bookman Old Style"/>
          <w:sz w:val="28"/>
          <w:szCs w:val="28"/>
        </w:rPr>
        <w:drawing>
          <wp:inline distT="0" distB="0" distL="0" distR="0" wp14:anchorId="2B760FBF" wp14:editId="1C772DEF">
            <wp:extent cx="1493559" cy="1485900"/>
            <wp:effectExtent l="0" t="0" r="0" b="0"/>
            <wp:docPr id="16" name="Picture 16" descr="Using Pythagoras theorem determine the length of AD in terms of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ing Pythagoras theorem determine the length of AD in terms of b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005" cy="1528128"/>
                    </a:xfrm>
                    <a:prstGeom prst="rect">
                      <a:avLst/>
                    </a:prstGeom>
                    <a:noFill/>
                    <a:ln>
                      <a:noFill/>
                    </a:ln>
                  </pic:spPr>
                </pic:pic>
              </a:graphicData>
            </a:graphic>
          </wp:inline>
        </w:drawing>
      </w:r>
    </w:p>
    <w:p w14:paraId="269D0FB0" w14:textId="2183105A" w:rsidR="009A2DAE" w:rsidRDefault="009A2DAE"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1) BC² = AB² + AC²</w:t>
      </w:r>
    </w:p>
    <w:p w14:paraId="2B68FFE3" w14:textId="69F97D59" w:rsidR="009A2DAE" w:rsidRDefault="009A2DAE"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2) AB² = BD.</w:t>
      </w:r>
      <w:r w:rsidR="00274634">
        <w:rPr>
          <w:rFonts w:ascii="Bookman Old Style" w:eastAsiaTheme="minorEastAsia" w:hAnsi="Bookman Old Style"/>
          <w:sz w:val="28"/>
          <w:szCs w:val="28"/>
        </w:rPr>
        <w:t xml:space="preserve"> </w:t>
      </w:r>
      <w:r>
        <w:rPr>
          <w:rFonts w:ascii="Bookman Old Style" w:eastAsiaTheme="minorEastAsia" w:hAnsi="Bookman Old Style"/>
          <w:sz w:val="28"/>
          <w:szCs w:val="28"/>
        </w:rPr>
        <w:t>BC</w:t>
      </w:r>
    </w:p>
    <w:p w14:paraId="5D806154" w14:textId="0E43DD1D" w:rsidR="009A2DAE" w:rsidRDefault="009A2DAE"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3) </w:t>
      </w:r>
      <w:r w:rsidR="00274634">
        <w:rPr>
          <w:rFonts w:ascii="Bookman Old Style" w:eastAsiaTheme="minorEastAsia" w:hAnsi="Bookman Old Style"/>
          <w:sz w:val="28"/>
          <w:szCs w:val="28"/>
        </w:rPr>
        <w:t>AC² = CD. BC</w:t>
      </w:r>
    </w:p>
    <w:p w14:paraId="2B625775" w14:textId="2853FB1B" w:rsidR="00274634" w:rsidRDefault="00274634"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4) AD² = BD. DC</w:t>
      </w:r>
    </w:p>
    <w:p w14:paraId="6E895DCF" w14:textId="0D4FEB03" w:rsidR="00274634" w:rsidRDefault="00274634"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5) If AD = p, AB = c, BC = a and AC = b then pa = </w:t>
      </w:r>
      <w:proofErr w:type="spellStart"/>
      <w:r>
        <w:rPr>
          <w:rFonts w:ascii="Bookman Old Style" w:eastAsiaTheme="minorEastAsia" w:hAnsi="Bookman Old Style"/>
          <w:sz w:val="28"/>
          <w:szCs w:val="28"/>
        </w:rPr>
        <w:t>bc</w:t>
      </w:r>
      <w:proofErr w:type="spellEnd"/>
    </w:p>
    <w:p w14:paraId="17ECB8B9" w14:textId="46E45AFE" w:rsidR="00274634" w:rsidRDefault="00274634" w:rsidP="009A2DAE">
      <w:pPr>
        <w:pStyle w:val="ListParagraph"/>
        <w:spacing w:line="360" w:lineRule="auto"/>
        <w:rPr>
          <w:rFonts w:ascii="Bookman Old Style" w:eastAsiaTheme="minorEastAsia" w:hAnsi="Bookman Old Style"/>
          <w:sz w:val="32"/>
          <w:szCs w:val="32"/>
          <w:lang w:val="en-US"/>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6)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p²</m:t>
            </m:r>
          </m:den>
        </m:f>
      </m:oMath>
      <w:r>
        <w:rPr>
          <w:rFonts w:ascii="Bookman Old Style" w:eastAsiaTheme="minorEastAsia" w:hAnsi="Bookman Old Style"/>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b²</m:t>
            </m:r>
          </m:den>
        </m:f>
      </m:oMath>
      <w:r>
        <w:rPr>
          <w:rFonts w:ascii="Bookman Old Style" w:eastAsiaTheme="minorEastAsia" w:hAnsi="Bookman Old Style"/>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c²</m:t>
            </m:r>
          </m:den>
        </m:f>
      </m:oMath>
      <w:r w:rsidR="00FA0299">
        <w:rPr>
          <w:rFonts w:ascii="Bookman Old Style" w:eastAsiaTheme="minorEastAsia" w:hAnsi="Bookman Old Style"/>
          <w:sz w:val="32"/>
          <w:szCs w:val="32"/>
          <w:lang w:val="en-US"/>
        </w:rPr>
        <w:t xml:space="preserve">   </w:t>
      </w:r>
    </w:p>
    <w:p w14:paraId="41839CA3" w14:textId="711CF54D" w:rsidR="00B604A4" w:rsidRDefault="00B604A4" w:rsidP="009A2DAE">
      <w:pPr>
        <w:pStyle w:val="ListParagraph"/>
        <w:spacing w:line="360" w:lineRule="auto"/>
        <w:rPr>
          <w:rFonts w:ascii="Bookman Old Style" w:eastAsiaTheme="minorEastAsia" w:hAnsi="Bookman Old Style"/>
          <w:sz w:val="32"/>
          <w:szCs w:val="32"/>
          <w:lang w:val="en-US"/>
        </w:rPr>
      </w:pPr>
    </w:p>
    <w:p w14:paraId="7EFB6DE0" w14:textId="77777777" w:rsidR="00B604A4" w:rsidRDefault="00B604A4" w:rsidP="009A2DAE">
      <w:pPr>
        <w:pStyle w:val="ListParagraph"/>
        <w:spacing w:line="360" w:lineRule="auto"/>
        <w:rPr>
          <w:rFonts w:ascii="Bookman Old Style" w:eastAsiaTheme="minorEastAsia" w:hAnsi="Bookman Old Style"/>
          <w:sz w:val="32"/>
          <w:szCs w:val="32"/>
          <w:lang w:val="en-US"/>
        </w:rPr>
      </w:pPr>
    </w:p>
    <w:p w14:paraId="72123BC9" w14:textId="0CD95989" w:rsidR="00AD154A" w:rsidRDefault="00F23958" w:rsidP="00F23958">
      <w:pPr>
        <w:spacing w:line="360" w:lineRule="auto"/>
        <w:rPr>
          <w:rFonts w:ascii="Bookman Old Style" w:eastAsiaTheme="minorEastAsia" w:hAnsi="Bookman Old Style"/>
          <w:b/>
          <w:bCs/>
          <w:color w:val="C45911" w:themeColor="accent2" w:themeShade="BF"/>
          <w:sz w:val="32"/>
          <w:szCs w:val="32"/>
        </w:rPr>
      </w:pPr>
      <w:r w:rsidRPr="00F23958">
        <w:rPr>
          <w:rFonts w:ascii="Bookman Old Style" w:eastAsiaTheme="minorEastAsia" w:hAnsi="Bookman Old Style"/>
          <w:b/>
          <w:bCs/>
          <w:color w:val="C45911" w:themeColor="accent2" w:themeShade="BF"/>
          <w:sz w:val="32"/>
          <w:szCs w:val="32"/>
        </w:rPr>
        <w:t>Some additional concepts:</w:t>
      </w:r>
    </w:p>
    <w:p w14:paraId="094C90A0" w14:textId="4373EB87" w:rsidR="00F23958" w:rsidRDefault="00F23958" w:rsidP="00F23958">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ΔABC</w:t>
      </w:r>
      <w:r>
        <w:rPr>
          <w:rFonts w:ascii="Bookman Old Style" w:eastAsiaTheme="minorEastAsia" w:hAnsi="Bookman Old Style"/>
          <w:sz w:val="28"/>
          <w:szCs w:val="28"/>
        </w:rPr>
        <w:t xml:space="preserve"> is an obtuse angled triangle, obtuse angle of B. If AD</w:t>
      </w:r>
      <w:r>
        <w:rPr>
          <w:rFonts w:ascii="Cambria Math" w:eastAsiaTheme="minorEastAsia" w:hAnsi="Cambria Math"/>
          <w:sz w:val="28"/>
          <w:szCs w:val="28"/>
        </w:rPr>
        <w:t>⏊</w:t>
      </w:r>
      <w:r>
        <w:rPr>
          <w:rFonts w:ascii="Bookman Old Style" w:eastAsiaTheme="minorEastAsia" w:hAnsi="Bookman Old Style"/>
          <w:sz w:val="28"/>
          <w:szCs w:val="28"/>
        </w:rPr>
        <w:t xml:space="preserve"> BC, then AC² = </w:t>
      </w:r>
      <w:r w:rsidR="00E209E8">
        <w:rPr>
          <w:rFonts w:ascii="Bookman Old Style" w:eastAsiaTheme="minorEastAsia" w:hAnsi="Bookman Old Style"/>
          <w:sz w:val="28"/>
          <w:szCs w:val="28"/>
        </w:rPr>
        <w:t xml:space="preserve">AB² + BC² + 2BC. BD </w:t>
      </w:r>
    </w:p>
    <w:p w14:paraId="511F6858" w14:textId="5EE82349" w:rsidR="00E209E8" w:rsidRDefault="00E209E8" w:rsidP="00E209E8">
      <w:pPr>
        <w:pStyle w:val="ListParagraph"/>
        <w:spacing w:line="360" w:lineRule="auto"/>
        <w:rPr>
          <w:rFonts w:ascii="Cambria Math" w:eastAsiaTheme="minorEastAsia" w:hAnsi="Cambria Math" w:cs="Cambria Math"/>
          <w:sz w:val="28"/>
          <w:szCs w:val="28"/>
        </w:rPr>
      </w:pPr>
      <w:r>
        <w:rPr>
          <w:rFonts w:ascii="Bookman Old Style" w:eastAsiaTheme="minorEastAsia" w:hAnsi="Bookman Old Style"/>
          <w:sz w:val="28"/>
          <w:szCs w:val="28"/>
        </w:rPr>
        <w:t xml:space="preserve">                 </w:t>
      </w:r>
      <w:r w:rsidR="00A02C0E">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w:t>
      </w:r>
      <w:bookmarkStart w:id="5" w:name="_Hlk47620250"/>
      <w:r w:rsidRPr="00E209E8">
        <w:rPr>
          <w:rFonts w:ascii="Cambria Math" w:eastAsiaTheme="minorEastAsia" w:hAnsi="Cambria Math" w:cs="Cambria Math"/>
          <w:sz w:val="28"/>
          <w:szCs w:val="28"/>
        </w:rPr>
        <w:t>⇒</w:t>
      </w:r>
      <w:r>
        <w:rPr>
          <w:rFonts w:ascii="Cambria Math" w:eastAsiaTheme="minorEastAsia" w:hAnsi="Cambria Math" w:cs="Cambria Math"/>
          <w:sz w:val="28"/>
          <w:szCs w:val="28"/>
        </w:rPr>
        <w:t xml:space="preserve">   AC² &gt; AB² + BC².</w:t>
      </w:r>
      <w:bookmarkEnd w:id="5"/>
    </w:p>
    <w:p w14:paraId="0A9E8722" w14:textId="7DC1CC43" w:rsidR="00B604A4" w:rsidRDefault="00B604A4" w:rsidP="00E209E8">
      <w:pPr>
        <w:pStyle w:val="ListParagraph"/>
        <w:spacing w:line="360" w:lineRule="auto"/>
        <w:rPr>
          <w:rFonts w:ascii="Cambria Math" w:eastAsiaTheme="minorEastAsia" w:hAnsi="Cambria Math" w:cs="Cambria Math"/>
          <w:sz w:val="28"/>
          <w:szCs w:val="28"/>
        </w:rPr>
      </w:pPr>
      <w:r>
        <w:rPr>
          <w:rFonts w:ascii="Cambria Math" w:eastAsiaTheme="minorEastAsia" w:hAnsi="Cambria Math" w:cs="Cambria Math"/>
          <w:sz w:val="28"/>
          <w:szCs w:val="28"/>
        </w:rPr>
        <w:t xml:space="preserve">                                      </w:t>
      </w:r>
      <w:r w:rsidRPr="00B604A4">
        <w:rPr>
          <w:rFonts w:ascii="Cambria Math" w:eastAsiaTheme="minorEastAsia" w:hAnsi="Cambria Math" w:cs="Cambria Math"/>
          <w:sz w:val="28"/>
          <w:szCs w:val="28"/>
        </w:rPr>
        <w:drawing>
          <wp:inline distT="0" distB="0" distL="0" distR="0" wp14:anchorId="0F15BCED" wp14:editId="06AB5B5C">
            <wp:extent cx="1998134" cy="1453116"/>
            <wp:effectExtent l="0" t="0" r="2540" b="0"/>
            <wp:docPr id="24" name="Picture 24" descr="In the given figure, ABc is triangle in which ∠ABC &gt; 90° and 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 the given figure, ABc is triangle in which ∠ABC &gt; 90° and A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4158" cy="1464770"/>
                    </a:xfrm>
                    <a:prstGeom prst="rect">
                      <a:avLst/>
                    </a:prstGeom>
                    <a:noFill/>
                    <a:ln>
                      <a:noFill/>
                    </a:ln>
                  </pic:spPr>
                </pic:pic>
              </a:graphicData>
            </a:graphic>
          </wp:inline>
        </w:drawing>
      </w:r>
    </w:p>
    <w:p w14:paraId="55ADF578" w14:textId="4AE7578F" w:rsidR="00E209E8" w:rsidRDefault="00E209E8" w:rsidP="00E209E8">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ΔABC is an </w:t>
      </w:r>
      <w:r>
        <w:rPr>
          <w:rFonts w:ascii="Bookman Old Style" w:eastAsiaTheme="minorEastAsia" w:hAnsi="Bookman Old Style"/>
          <w:sz w:val="28"/>
          <w:szCs w:val="28"/>
        </w:rPr>
        <w:t xml:space="preserve">acute </w:t>
      </w:r>
      <w:r>
        <w:rPr>
          <w:rFonts w:ascii="Bookman Old Style" w:eastAsiaTheme="minorEastAsia" w:hAnsi="Bookman Old Style"/>
          <w:sz w:val="28"/>
          <w:szCs w:val="28"/>
        </w:rPr>
        <w:t xml:space="preserve">angled triangle, </w:t>
      </w:r>
      <w:r>
        <w:rPr>
          <w:rFonts w:ascii="Bookman Old Style" w:eastAsiaTheme="minorEastAsia" w:hAnsi="Bookman Old Style"/>
          <w:sz w:val="28"/>
          <w:szCs w:val="28"/>
        </w:rPr>
        <w:t xml:space="preserve">acute </w:t>
      </w:r>
      <w:r>
        <w:rPr>
          <w:rFonts w:ascii="Bookman Old Style" w:eastAsiaTheme="minorEastAsia" w:hAnsi="Bookman Old Style"/>
          <w:sz w:val="28"/>
          <w:szCs w:val="28"/>
        </w:rPr>
        <w:t xml:space="preserve">angle of B. </w:t>
      </w:r>
      <w:r>
        <w:rPr>
          <w:rFonts w:ascii="Bookman Old Style" w:eastAsiaTheme="minorEastAsia" w:hAnsi="Bookman Old Style"/>
          <w:sz w:val="28"/>
          <w:szCs w:val="28"/>
        </w:rPr>
        <w:t xml:space="preserve">                   I</w:t>
      </w:r>
      <w:r>
        <w:rPr>
          <w:rFonts w:ascii="Bookman Old Style" w:eastAsiaTheme="minorEastAsia" w:hAnsi="Bookman Old Style"/>
          <w:sz w:val="28"/>
          <w:szCs w:val="28"/>
        </w:rPr>
        <w:t>f AD</w:t>
      </w:r>
      <w:r>
        <w:rPr>
          <w:rFonts w:ascii="Cambria Math" w:eastAsiaTheme="minorEastAsia" w:hAnsi="Cambria Math"/>
          <w:sz w:val="28"/>
          <w:szCs w:val="28"/>
        </w:rPr>
        <w:t>⏊</w:t>
      </w:r>
      <w:r>
        <w:rPr>
          <w:rFonts w:ascii="Bookman Old Style" w:eastAsiaTheme="minorEastAsia" w:hAnsi="Bookman Old Style"/>
          <w:sz w:val="28"/>
          <w:szCs w:val="28"/>
        </w:rPr>
        <w:t xml:space="preserve"> BC, then AC² = AB² + BC² </w:t>
      </w:r>
      <w:r>
        <w:rPr>
          <w:rFonts w:ascii="Bookman Old Style" w:eastAsiaTheme="minorEastAsia" w:hAnsi="Bookman Old Style"/>
          <w:sz w:val="28"/>
          <w:szCs w:val="28"/>
        </w:rPr>
        <w:t>-</w:t>
      </w:r>
      <w:r>
        <w:rPr>
          <w:rFonts w:ascii="Bookman Old Style" w:eastAsiaTheme="minorEastAsia" w:hAnsi="Bookman Old Style"/>
          <w:sz w:val="28"/>
          <w:szCs w:val="28"/>
        </w:rPr>
        <w:t xml:space="preserve"> 2BC. BD </w:t>
      </w:r>
    </w:p>
    <w:p w14:paraId="37488D32" w14:textId="4B43FC38" w:rsidR="00E209E8" w:rsidRDefault="00A02C0E" w:rsidP="00A02C0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Pr="00A02C0E">
        <w:rPr>
          <w:rFonts w:ascii="Cambria Math" w:eastAsiaTheme="minorEastAsia" w:hAnsi="Cambria Math" w:cs="Cambria Math"/>
          <w:sz w:val="28"/>
          <w:szCs w:val="28"/>
        </w:rPr>
        <w:t>⇒</w:t>
      </w:r>
      <w:r w:rsidRPr="00A02C0E">
        <w:rPr>
          <w:rFonts w:ascii="Bookman Old Style" w:eastAsiaTheme="minorEastAsia" w:hAnsi="Bookman Old Style"/>
          <w:sz w:val="28"/>
          <w:szCs w:val="28"/>
        </w:rPr>
        <w:t xml:space="preserve">   AC² </w:t>
      </w:r>
      <w:r>
        <w:rPr>
          <w:rFonts w:ascii="Bookman Old Style" w:eastAsiaTheme="minorEastAsia" w:hAnsi="Bookman Old Style"/>
          <w:sz w:val="28"/>
          <w:szCs w:val="28"/>
        </w:rPr>
        <w:t>&lt;</w:t>
      </w:r>
      <w:r w:rsidRPr="00A02C0E">
        <w:rPr>
          <w:rFonts w:ascii="Bookman Old Style" w:eastAsiaTheme="minorEastAsia" w:hAnsi="Bookman Old Style"/>
          <w:sz w:val="28"/>
          <w:szCs w:val="28"/>
        </w:rPr>
        <w:t xml:space="preserve"> AB² + BC².</w:t>
      </w:r>
    </w:p>
    <w:p w14:paraId="0A2FD666" w14:textId="6F788F1D" w:rsidR="00E94442" w:rsidRPr="00E209E8" w:rsidRDefault="00E94442" w:rsidP="00A02C0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noProof/>
          <w:sz w:val="28"/>
          <w:szCs w:val="28"/>
        </w:rPr>
        <mc:AlternateContent>
          <mc:Choice Requires="wps">
            <w:drawing>
              <wp:anchor distT="0" distB="0" distL="114300" distR="114300" simplePos="0" relativeHeight="251667456" behindDoc="0" locked="0" layoutInCell="1" allowOverlap="1" wp14:anchorId="6B44643D" wp14:editId="32E55ED4">
                <wp:simplePos x="0" y="0"/>
                <wp:positionH relativeFrom="column">
                  <wp:posOffset>2251364</wp:posOffset>
                </wp:positionH>
                <wp:positionV relativeFrom="paragraph">
                  <wp:posOffset>753399</wp:posOffset>
                </wp:positionV>
                <wp:extent cx="1046018" cy="568036"/>
                <wp:effectExtent l="0" t="0" r="20955" b="22860"/>
                <wp:wrapNone/>
                <wp:docPr id="27" name="Straight Connector 27"/>
                <wp:cNvGraphicFramePr/>
                <a:graphic xmlns:a="http://schemas.openxmlformats.org/drawingml/2006/main">
                  <a:graphicData uri="http://schemas.microsoft.com/office/word/2010/wordprocessingShape">
                    <wps:wsp>
                      <wps:cNvCnPr/>
                      <wps:spPr>
                        <a:xfrm flipV="1">
                          <a:off x="0" y="0"/>
                          <a:ext cx="1046018" cy="56803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D69EE" id="Straight Connector 2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25pt,59.3pt" to="259.6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" strokecolor="#ed7d31 [3205]" strokeweight="1pt">
                <v:stroke joinstyle="miter"/>
              </v:line>
            </w:pict>
          </mc:Fallback>
        </mc:AlternateContent>
      </w:r>
      <w:r>
        <w:rPr>
          <w:rFonts w:ascii="Bookman Old Style" w:eastAsiaTheme="minorEastAsia" w:hAnsi="Bookman Old Style"/>
          <w:sz w:val="28"/>
          <w:szCs w:val="28"/>
        </w:rPr>
        <w:t xml:space="preserve">                         </w:t>
      </w:r>
      <w:r w:rsidRPr="00E94442">
        <w:rPr>
          <w:rFonts w:ascii="Bookman Old Style" w:eastAsiaTheme="minorEastAsia" w:hAnsi="Bookman Old Style"/>
          <w:sz w:val="28"/>
          <w:szCs w:val="28"/>
        </w:rPr>
        <w:drawing>
          <wp:inline distT="0" distB="0" distL="0" distR="0" wp14:anchorId="313C87E3" wp14:editId="1337757D">
            <wp:extent cx="1996178" cy="1473200"/>
            <wp:effectExtent l="0" t="0" r="4445" b="0"/>
            <wp:docPr id="26" name="Picture 26" descr="Triangles (Pre-Algebra, Introducing geometry) – Math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riangles (Pre-Algebra, Introducing geometry) – Mathpla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168" cy="1485001"/>
                    </a:xfrm>
                    <a:prstGeom prst="rect">
                      <a:avLst/>
                    </a:prstGeom>
                    <a:noFill/>
                    <a:ln>
                      <a:noFill/>
                    </a:ln>
                  </pic:spPr>
                </pic:pic>
              </a:graphicData>
            </a:graphic>
          </wp:inline>
        </w:drawing>
      </w:r>
    </w:p>
    <w:sectPr w:rsidR="00E94442" w:rsidRPr="00E2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219D7"/>
    <w:multiLevelType w:val="hybridMultilevel"/>
    <w:tmpl w:val="77CC3302"/>
    <w:lvl w:ilvl="0" w:tplc="2F24DED2">
      <w:start w:val="1"/>
      <w:numFmt w:val="decimal"/>
      <w:lvlText w:val="%1."/>
      <w:lvlJc w:val="left"/>
      <w:pPr>
        <w:ind w:left="2784" w:hanging="360"/>
      </w:pPr>
      <w:rPr>
        <w:sz w:val="28"/>
        <w:szCs w:val="28"/>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abstractNum w:abstractNumId="1" w15:restartNumberingAfterBreak="0">
    <w:nsid w:val="1E9870A3"/>
    <w:multiLevelType w:val="hybridMultilevel"/>
    <w:tmpl w:val="E396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9A79BB"/>
    <w:multiLevelType w:val="hybridMultilevel"/>
    <w:tmpl w:val="17765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40C29"/>
    <w:multiLevelType w:val="hybridMultilevel"/>
    <w:tmpl w:val="125EE406"/>
    <w:lvl w:ilvl="0" w:tplc="40090001">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B299A"/>
    <w:multiLevelType w:val="hybridMultilevel"/>
    <w:tmpl w:val="20BC3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85416F"/>
    <w:multiLevelType w:val="hybridMultilevel"/>
    <w:tmpl w:val="48069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092504"/>
    <w:multiLevelType w:val="hybridMultilevel"/>
    <w:tmpl w:val="987A2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EE662F"/>
    <w:multiLevelType w:val="hybridMultilevel"/>
    <w:tmpl w:val="E146C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467B7F"/>
    <w:multiLevelType w:val="hybridMultilevel"/>
    <w:tmpl w:val="311448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6930056"/>
    <w:multiLevelType w:val="hybridMultilevel"/>
    <w:tmpl w:val="2960A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B15A09"/>
    <w:multiLevelType w:val="hybridMultilevel"/>
    <w:tmpl w:val="9984E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754E6D"/>
    <w:multiLevelType w:val="hybridMultilevel"/>
    <w:tmpl w:val="FDEAA85A"/>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2" w15:restartNumberingAfterBreak="0">
    <w:nsid w:val="5A617186"/>
    <w:multiLevelType w:val="hybridMultilevel"/>
    <w:tmpl w:val="D154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DA0D84"/>
    <w:multiLevelType w:val="hybridMultilevel"/>
    <w:tmpl w:val="7D0CBFA0"/>
    <w:lvl w:ilvl="0" w:tplc="4009000F">
      <w:start w:val="1"/>
      <w:numFmt w:val="decimal"/>
      <w:lvlText w:val="%1."/>
      <w:lvlJc w:val="left"/>
      <w:pPr>
        <w:ind w:left="1884" w:hanging="360"/>
      </w:pPr>
    </w:lvl>
    <w:lvl w:ilvl="1" w:tplc="40090019" w:tentative="1">
      <w:start w:val="1"/>
      <w:numFmt w:val="lowerLetter"/>
      <w:lvlText w:val="%2."/>
      <w:lvlJc w:val="left"/>
      <w:pPr>
        <w:ind w:left="2604" w:hanging="360"/>
      </w:pPr>
    </w:lvl>
    <w:lvl w:ilvl="2" w:tplc="4009001B" w:tentative="1">
      <w:start w:val="1"/>
      <w:numFmt w:val="lowerRoman"/>
      <w:lvlText w:val="%3."/>
      <w:lvlJc w:val="right"/>
      <w:pPr>
        <w:ind w:left="3324" w:hanging="180"/>
      </w:pPr>
    </w:lvl>
    <w:lvl w:ilvl="3" w:tplc="4009000F" w:tentative="1">
      <w:start w:val="1"/>
      <w:numFmt w:val="decimal"/>
      <w:lvlText w:val="%4."/>
      <w:lvlJc w:val="left"/>
      <w:pPr>
        <w:ind w:left="4044" w:hanging="360"/>
      </w:pPr>
    </w:lvl>
    <w:lvl w:ilvl="4" w:tplc="40090019" w:tentative="1">
      <w:start w:val="1"/>
      <w:numFmt w:val="lowerLetter"/>
      <w:lvlText w:val="%5."/>
      <w:lvlJc w:val="left"/>
      <w:pPr>
        <w:ind w:left="4764" w:hanging="360"/>
      </w:pPr>
    </w:lvl>
    <w:lvl w:ilvl="5" w:tplc="4009001B" w:tentative="1">
      <w:start w:val="1"/>
      <w:numFmt w:val="lowerRoman"/>
      <w:lvlText w:val="%6."/>
      <w:lvlJc w:val="right"/>
      <w:pPr>
        <w:ind w:left="5484" w:hanging="180"/>
      </w:pPr>
    </w:lvl>
    <w:lvl w:ilvl="6" w:tplc="4009000F" w:tentative="1">
      <w:start w:val="1"/>
      <w:numFmt w:val="decimal"/>
      <w:lvlText w:val="%7."/>
      <w:lvlJc w:val="left"/>
      <w:pPr>
        <w:ind w:left="6204" w:hanging="360"/>
      </w:pPr>
    </w:lvl>
    <w:lvl w:ilvl="7" w:tplc="40090019" w:tentative="1">
      <w:start w:val="1"/>
      <w:numFmt w:val="lowerLetter"/>
      <w:lvlText w:val="%8."/>
      <w:lvlJc w:val="left"/>
      <w:pPr>
        <w:ind w:left="6924" w:hanging="360"/>
      </w:pPr>
    </w:lvl>
    <w:lvl w:ilvl="8" w:tplc="4009001B" w:tentative="1">
      <w:start w:val="1"/>
      <w:numFmt w:val="lowerRoman"/>
      <w:lvlText w:val="%9."/>
      <w:lvlJc w:val="right"/>
      <w:pPr>
        <w:ind w:left="7644" w:hanging="180"/>
      </w:pPr>
    </w:lvl>
  </w:abstractNum>
  <w:abstractNum w:abstractNumId="14" w15:restartNumberingAfterBreak="0">
    <w:nsid w:val="664E1B77"/>
    <w:multiLevelType w:val="hybridMultilevel"/>
    <w:tmpl w:val="A95A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0B486C"/>
    <w:multiLevelType w:val="hybridMultilevel"/>
    <w:tmpl w:val="2A0427B2"/>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6" w15:restartNumberingAfterBreak="0">
    <w:nsid w:val="7DD65B6C"/>
    <w:multiLevelType w:val="hybridMultilevel"/>
    <w:tmpl w:val="77CC3302"/>
    <w:lvl w:ilvl="0" w:tplc="2F24DED2">
      <w:start w:val="1"/>
      <w:numFmt w:val="decimal"/>
      <w:lvlText w:val="%1."/>
      <w:lvlJc w:val="left"/>
      <w:pPr>
        <w:ind w:left="2784" w:hanging="360"/>
      </w:pPr>
      <w:rPr>
        <w:sz w:val="28"/>
        <w:szCs w:val="28"/>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num w:numId="1">
    <w:abstractNumId w:val="14"/>
  </w:num>
  <w:num w:numId="2">
    <w:abstractNumId w:val="11"/>
  </w:num>
  <w:num w:numId="3">
    <w:abstractNumId w:val="2"/>
  </w:num>
  <w:num w:numId="4">
    <w:abstractNumId w:val="15"/>
  </w:num>
  <w:num w:numId="5">
    <w:abstractNumId w:val="6"/>
  </w:num>
  <w:num w:numId="6">
    <w:abstractNumId w:val="9"/>
  </w:num>
  <w:num w:numId="7">
    <w:abstractNumId w:val="13"/>
  </w:num>
  <w:num w:numId="8">
    <w:abstractNumId w:val="10"/>
  </w:num>
  <w:num w:numId="9">
    <w:abstractNumId w:val="1"/>
  </w:num>
  <w:num w:numId="10">
    <w:abstractNumId w:val="3"/>
  </w:num>
  <w:num w:numId="11">
    <w:abstractNumId w:val="16"/>
  </w:num>
  <w:num w:numId="12">
    <w:abstractNumId w:val="0"/>
  </w:num>
  <w:num w:numId="13">
    <w:abstractNumId w:val="12"/>
  </w:num>
  <w:num w:numId="14">
    <w:abstractNumId w:val="7"/>
  </w:num>
  <w:num w:numId="15">
    <w:abstractNumId w:val="8"/>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97"/>
    <w:rsid w:val="00066156"/>
    <w:rsid w:val="000D378F"/>
    <w:rsid w:val="00132B1A"/>
    <w:rsid w:val="00147389"/>
    <w:rsid w:val="00192066"/>
    <w:rsid w:val="00274634"/>
    <w:rsid w:val="00296E8F"/>
    <w:rsid w:val="00383CFE"/>
    <w:rsid w:val="00397CAE"/>
    <w:rsid w:val="003D46B1"/>
    <w:rsid w:val="00420621"/>
    <w:rsid w:val="00507192"/>
    <w:rsid w:val="00536D3E"/>
    <w:rsid w:val="005433DC"/>
    <w:rsid w:val="00583C16"/>
    <w:rsid w:val="005C7F80"/>
    <w:rsid w:val="006339E4"/>
    <w:rsid w:val="0068763C"/>
    <w:rsid w:val="0069310D"/>
    <w:rsid w:val="006F6A9D"/>
    <w:rsid w:val="007046EC"/>
    <w:rsid w:val="0073536E"/>
    <w:rsid w:val="00843462"/>
    <w:rsid w:val="0091478F"/>
    <w:rsid w:val="009775BE"/>
    <w:rsid w:val="009A2DAE"/>
    <w:rsid w:val="00A02C0E"/>
    <w:rsid w:val="00A67E40"/>
    <w:rsid w:val="00A82349"/>
    <w:rsid w:val="00AB49C8"/>
    <w:rsid w:val="00AD154A"/>
    <w:rsid w:val="00AF07D8"/>
    <w:rsid w:val="00B604A4"/>
    <w:rsid w:val="00B7623A"/>
    <w:rsid w:val="00B97397"/>
    <w:rsid w:val="00C64812"/>
    <w:rsid w:val="00C65B8E"/>
    <w:rsid w:val="00D471B5"/>
    <w:rsid w:val="00DF3CBF"/>
    <w:rsid w:val="00E209E8"/>
    <w:rsid w:val="00E22E4A"/>
    <w:rsid w:val="00E24BBA"/>
    <w:rsid w:val="00E94442"/>
    <w:rsid w:val="00F23958"/>
    <w:rsid w:val="00F47802"/>
    <w:rsid w:val="00FA0299"/>
    <w:rsid w:val="00FA5254"/>
    <w:rsid w:val="00FD77AA"/>
    <w:rsid w:val="00FE2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7226"/>
  <w15:chartTrackingRefBased/>
  <w15:docId w15:val="{4D9361C1-9481-4CD3-AEEF-4AA66318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97"/>
    <w:pPr>
      <w:ind w:left="720"/>
      <w:contextualSpacing/>
    </w:pPr>
  </w:style>
  <w:style w:type="character" w:styleId="PlaceholderText">
    <w:name w:val="Placeholder Text"/>
    <w:basedOn w:val="DefaultParagraphFont"/>
    <w:uiPriority w:val="99"/>
    <w:semiHidden/>
    <w:rsid w:val="001473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7</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13</cp:revision>
  <dcterms:created xsi:type="dcterms:W3CDTF">2020-08-05T06:14:00Z</dcterms:created>
  <dcterms:modified xsi:type="dcterms:W3CDTF">2020-08-06T12:40:00Z</dcterms:modified>
</cp:coreProperties>
</file>