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 w:lineRule="auto"/>
        <w:ind w:left="45"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Pr>
        <mc:AlternateContent>
          <mc:Choice Requires="wps">
            <w:drawing>
              <wp:inline distB="0" distT="0" distL="0" distR="0">
                <wp:extent cx="5962015" cy="29209"/>
                <wp:effectExtent b="8890" l="9525" r="635" t="0"/>
                <wp:docPr id="2" name=""/>
                <a:graphic>
                  <a:graphicData uri="http://schemas.microsoft.com/office/word/2010/wordprocessingGroup">
                    <wpg:wgp>
                      <wpg:cNvGrpSpPr/>
                      <wpg:cNvPr id="7" name="Group 7"/>
                      <wpg:grpSpPr>
                        <a:xfrm>
                          <a:off x="0" y="0"/>
                          <a:ext cx="5962015" cy="29209"/>
                          <a:chExt cx="5962015" cy="29209"/>
                        </a:xfrm>
                      </wpg:grpSpPr>
                      <wps:wsp>
                        <wps:cNvSpPr/>
                        <wps:cNvPr id="8" name="Graphic 8"/>
                        <wps:spPr>
                          <a:xfrm>
                            <a:off x="0" y="4572"/>
                            <a:ext cx="5962015" cy="19685"/>
                          </a:xfrm>
                          <a:custGeom>
                            <a:avLst/>
                            <a:gdLst/>
                            <a:ahLst/>
                            <a:cxnLst/>
                            <a:rect b="b" l="l" r="r" t="t"/>
                            <a:pathLst>
                              <a:path h="19685" w="5962015">
                                <a:moveTo>
                                  <a:pt x="0" y="0"/>
                                </a:moveTo>
                                <a:lnTo>
                                  <a:pt x="5960110" y="0"/>
                                </a:lnTo>
                              </a:path>
                              <a:path h="19685" w="5962015">
                                <a:moveTo>
                                  <a:pt x="1269" y="19685"/>
                                </a:moveTo>
                                <a:lnTo>
                                  <a:pt x="5962015" y="19685"/>
                                </a:lnTo>
                              </a:path>
                            </a:pathLst>
                          </a:custGeom>
                          <a:ln w="9144">
                            <a:solidFill>
                              <a:srgbClr val="000000"/>
                            </a:solidFill>
                            <a:prstDash val="solid"/>
                          </a:ln>
                        </wps:spPr>
                        <wps:bodyPr bIns="0" rtlCol="0" lIns="0" rIns="0" wrap="square" tIns="0">
                          <a:prstTxWarp prst="textNoShape">
                            <a:avLst/>
                          </a:prstTxWarp>
                          <a:noAutofit/>
                        </wps:bodyPr>
                      </wps:wsp>
                    </wpg:wgp>
                  </a:graphicData>
                </a:graphic>
              </wp:inline>
            </w:drawing>
          </mc:Choice>
          <mc:Fallback>
            <w:drawing>
              <wp:inline distB="0" distT="0" distL="0" distR="0">
                <wp:extent cx="5972175" cy="3809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72175" cy="380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572.0" w:type="dxa"/>
        <w:jc w:val="left"/>
        <w:tblInd w:w="1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144"/>
        <w:gridCol w:w="3817"/>
        <w:gridCol w:w="2912"/>
        <w:gridCol w:w="699"/>
        <w:tblGridChange w:id="0">
          <w:tblGrid>
            <w:gridCol w:w="1144"/>
            <w:gridCol w:w="3817"/>
            <w:gridCol w:w="2912"/>
            <w:gridCol w:w="699"/>
          </w:tblGrid>
        </w:tblGridChange>
      </w:tblGrid>
      <w:tr>
        <w:trPr>
          <w:cantSplit w:val="0"/>
          <w:trHeight w:val="602" w:hRule="atLeast"/>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AY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5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CLASS</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9"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 2023_24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49"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 BE E&amp;TC</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75"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Sem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677"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6"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 II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68"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w:t>
            </w:r>
          </w:p>
        </w:tc>
      </w:tr>
      <w:tr>
        <w:trPr>
          <w:cantSplit w:val="0"/>
          <w:trHeight w:val="559"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SUBJECT ROLL NO.</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49"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 Mobile Computing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38" w:lineRule="auto"/>
              <w:ind w:left="149"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 423</w:t>
            </w:r>
            <w:r w:rsidDel="00000000" w:rsidR="00000000" w:rsidRPr="00000000">
              <w:rPr>
                <w:b w:val="1"/>
                <w:rtl w:val="0"/>
              </w:rPr>
              <w:t xml:space="preserve">14</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EXPT. No. BATCH</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64"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 01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38" w:lineRule="auto"/>
              <w:ind w:left="264"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 R8</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c0c0c"/>
          <w:sz w:val="22"/>
          <w:szCs w:val="22"/>
          <w:u w:val="none"/>
          <w:shd w:fill="auto" w:val="clear"/>
          <w:vertAlign w:val="baseline"/>
          <w:rtl w:val="0"/>
        </w:rPr>
        <w:t xml:space="preserve">TITLE</w:t>
      </w:r>
      <w:r w:rsidDel="00000000" w:rsidR="00000000" w:rsidRPr="00000000">
        <w:rPr>
          <w:rFonts w:ascii="Caladea" w:cs="Caladea" w:eastAsia="Caladea" w:hAnsi="Caladea"/>
          <w:b w:val="0"/>
          <w:i w:val="0"/>
          <w:smallCaps w:val="0"/>
          <w:strike w:val="0"/>
          <w:color w:val="0c0c0c"/>
          <w:sz w:val="22"/>
          <w:szCs w:val="22"/>
          <w:u w:val="none"/>
          <w:shd w:fill="auto" w:val="clear"/>
          <w:vertAlign w:val="baseline"/>
          <w:rtl w:val="0"/>
        </w:rPr>
        <w:t xml:space="preserve">: </w:t>
      </w: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CODE DIVISION MULTIPLE ACCESS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1"/>
          <w:i w:val="0"/>
          <w:smallCaps w:val="0"/>
          <w:strike w:val="0"/>
          <w:color w:val="000000"/>
          <w:sz w:val="22"/>
          <w:szCs w:val="22"/>
          <w:u w:val="none"/>
          <w:shd w:fill="auto" w:val="clear"/>
          <w:vertAlign w:val="baseline"/>
          <w:rtl w:val="0"/>
        </w:rPr>
        <w:t xml:space="preserve">OBJECTIVE</w:t>
      </w: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 Simulate and analyze the operations of multiple access techniques for CDMA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tabs>
          <w:tab w:val="left" w:leader="none" w:pos="2169"/>
          <w:tab w:val="left" w:leader="none" w:pos="3538"/>
        </w:tabs>
        <w:spacing w:before="1" w:lineRule="auto"/>
        <w:ind w:left="154" w:right="0" w:firstLine="0"/>
        <w:jc w:val="left"/>
        <w:rPr>
          <w:sz w:val="22"/>
          <w:szCs w:val="22"/>
        </w:rPr>
      </w:pPr>
      <w:r w:rsidDel="00000000" w:rsidR="00000000" w:rsidRPr="00000000">
        <w:rPr>
          <w:b w:val="1"/>
          <w:sz w:val="22"/>
          <w:szCs w:val="22"/>
          <w:rtl w:val="0"/>
        </w:rPr>
        <w:t xml:space="preserve">SOFTWARE USED:</w:t>
        <w:tab/>
      </w:r>
      <w:r w:rsidDel="00000000" w:rsidR="00000000" w:rsidRPr="00000000">
        <w:rPr>
          <w:sz w:val="22"/>
          <w:szCs w:val="22"/>
          <w:rtl w:val="0"/>
        </w:rPr>
        <w:t xml:space="preserve">OS:</w:t>
        <w:tab/>
        <w:t xml:space="preserve">Unix or windows 7/8/10,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38"/>
        </w:tabs>
        <w:spacing w:after="0" w:before="47" w:line="240" w:lineRule="auto"/>
        <w:ind w:left="218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Processor:</w:t>
        <w:tab/>
        <w:t xml:space="preserve">i3/i5/i7,</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36"/>
        </w:tabs>
        <w:spacing w:after="0" w:before="47" w:line="240" w:lineRule="auto"/>
        <w:ind w:left="218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Software:</w:t>
        <w:tab/>
        <w:t xml:space="preserve">Python (Jupyter Notebook) or java</w:t>
      </w:r>
      <w:r w:rsidDel="00000000" w:rsidR="00000000" w:rsidRPr="00000000">
        <w:rPr>
          <w:rFonts w:ascii="Caladea" w:cs="Caladea" w:eastAsia="Caladea" w:hAnsi="Caladea"/>
          <w:b w:val="0"/>
          <w:i w:val="0"/>
          <w:smallCaps w:val="0"/>
          <w:strike w:val="0"/>
          <w:color w:val="0c0c0c"/>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9">
      <w:pPr>
        <w:pStyle w:val="Heading1"/>
        <w:numPr>
          <w:ilvl w:val="0"/>
          <w:numId w:val="1"/>
        </w:numPr>
        <w:tabs>
          <w:tab w:val="left" w:leader="none" w:pos="474"/>
        </w:tabs>
        <w:spacing w:after="0" w:before="47" w:line="240" w:lineRule="auto"/>
        <w:ind w:left="474" w:right="0" w:hanging="323"/>
        <w:jc w:val="left"/>
        <w:rPr/>
      </w:pPr>
      <w:r w:rsidDel="00000000" w:rsidR="00000000" w:rsidRPr="00000000">
        <w:rPr>
          <w:rtl w:val="0"/>
        </w:rPr>
        <w:t xml:space="preserve">THEORY: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154" w:right="221" w:firstLine="674"/>
        <w:jc w:val="both"/>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CDMA stands for Code Division Multiple Access. It is a digital cellular standard that utilizes spread-Spectrum Technology. It spreads the signal over a fully available spectrum or over multiple channels through division. It is a channelization protocol for Multiple Access, where information can be sent simultaneously through several transmitters over a single communication channel.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154" w:right="224" w:firstLine="674"/>
        <w:jc w:val="both"/>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It is achieved in below steps: A signal is generated which extends over a wide bandwidth. The code which performs this action is called spreading code. Later, a specific signal can be selected with a given code even in the presence of many other signals. It is mainly used in mobile networks like 2G and 3G. It is a more secure and private line. It has good voice and data communication capabilities.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ind w:firstLine="154"/>
        <w:rPr/>
      </w:pPr>
      <w:r w:rsidDel="00000000" w:rsidR="00000000" w:rsidRPr="00000000">
        <w:rPr>
          <w:rtl w:val="0"/>
        </w:rPr>
        <w:t xml:space="preserve">PROCEDURE OR WORKING:</w:t>
      </w:r>
    </w:p>
    <w:p w:rsidR="00000000" w:rsidDel="00000000" w:rsidP="00000000" w:rsidRDefault="00000000" w:rsidRPr="00000000" w14:paraId="0000001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90"/>
          <w:tab w:val="left" w:leader="none" w:pos="492"/>
        </w:tabs>
        <w:spacing w:after="0" w:before="47" w:line="278.00000000000006" w:lineRule="auto"/>
        <w:ind w:left="492" w:right="5011" w:hanging="339"/>
        <w:jc w:val="left"/>
        <w:rPr>
          <w:smallCaps w:val="0"/>
          <w:strike w:val="0"/>
          <w:color w:val="000000"/>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The station encodes its data bit as follows. If bit = 1 then +1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492"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If bit = 0 then -1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492"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No signal (interpreted as 0) if station is idle</w:t>
      </w:r>
    </w:p>
    <w:p w:rsidR="00000000" w:rsidDel="00000000" w:rsidP="00000000" w:rsidRDefault="00000000" w:rsidRPr="00000000" w14:paraId="0000002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90"/>
          <w:tab w:val="left" w:leader="none" w:pos="492"/>
        </w:tabs>
        <w:spacing w:after="0" w:before="47" w:line="283" w:lineRule="auto"/>
        <w:ind w:left="492" w:right="248" w:hanging="339"/>
        <w:jc w:val="left"/>
        <w:rPr>
          <w:smallCaps w:val="0"/>
          <w:strike w:val="0"/>
          <w:color w:val="000000"/>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Each station is allocated a different orthogonal sequence (code) which is N bit long for N stations</w:t>
      </w:r>
    </w:p>
    <w:p w:rsidR="00000000" w:rsidDel="00000000" w:rsidP="00000000" w:rsidRDefault="00000000" w:rsidRPr="00000000" w14:paraId="0000002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91"/>
        </w:tabs>
        <w:spacing w:after="0" w:before="1" w:line="240" w:lineRule="auto"/>
        <w:ind w:left="491" w:right="0" w:hanging="337"/>
        <w:jc w:val="left"/>
        <w:rPr>
          <w:smallCaps w:val="0"/>
          <w:strike w:val="0"/>
          <w:color w:val="000000"/>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Each station does a scalar multiplication of its encoded data bit and code sequence.</w:t>
      </w:r>
    </w:p>
    <w:p w:rsidR="00000000" w:rsidDel="00000000" w:rsidP="00000000" w:rsidRDefault="00000000" w:rsidRPr="00000000" w14:paraId="0000002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91"/>
        </w:tabs>
        <w:spacing w:after="0" w:before="45" w:line="240" w:lineRule="auto"/>
        <w:ind w:left="491" w:right="0" w:hanging="337"/>
        <w:jc w:val="left"/>
        <w:rPr>
          <w:smallCaps w:val="0"/>
          <w:strike w:val="0"/>
          <w:color w:val="000000"/>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The resulting sequence is then stored on the channel.</w:t>
      </w:r>
    </w:p>
    <w:p w:rsidR="00000000" w:rsidDel="00000000" w:rsidP="00000000" w:rsidRDefault="00000000" w:rsidRPr="00000000" w14:paraId="000000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90"/>
          <w:tab w:val="left" w:leader="none" w:pos="492"/>
        </w:tabs>
        <w:spacing w:after="0" w:before="47" w:line="283" w:lineRule="auto"/>
        <w:ind w:left="492" w:right="252" w:hanging="339"/>
        <w:jc w:val="left"/>
        <w:rPr>
          <w:smallCaps w:val="0"/>
          <w:strike w:val="0"/>
          <w:color w:val="000000"/>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Since the channel is common, amplitudes add up and hence resultant channel sequence is the sum of sequences from all channels.</w:t>
      </w:r>
    </w:p>
    <w:p w:rsidR="00000000" w:rsidDel="00000000" w:rsidP="00000000" w:rsidRDefault="00000000" w:rsidRPr="00000000" w14:paraId="0000002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90"/>
          <w:tab w:val="left" w:leader="none" w:pos="492"/>
        </w:tabs>
        <w:spacing w:after="0" w:before="1" w:line="283" w:lineRule="auto"/>
        <w:ind w:left="492" w:right="251" w:hanging="339"/>
        <w:jc w:val="left"/>
        <w:rPr>
          <w:smallCaps w:val="0"/>
          <w:strike w:val="0"/>
          <w:color w:val="000000"/>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If station 1 wants to listen to station 2, it multiplies (inner product) the channel sequence with code of station S2.</w:t>
      </w:r>
    </w:p>
    <w:p w:rsidR="00000000" w:rsidDel="00000000" w:rsidP="00000000" w:rsidRDefault="00000000" w:rsidRPr="00000000" w14:paraId="0000002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91"/>
        </w:tabs>
        <w:spacing w:after="0" w:before="0" w:line="252.00000000000003" w:lineRule="auto"/>
        <w:ind w:left="491" w:right="0" w:hanging="337"/>
        <w:jc w:val="left"/>
        <w:rPr>
          <w:smallCaps w:val="0"/>
          <w:strike w:val="0"/>
          <w:color w:val="000000"/>
          <w:u w:val="none"/>
          <w:shd w:fill="auto" w:val="clear"/>
          <w:vertAlign w:val="baseline"/>
        </w:rPr>
        <w:sectPr>
          <w:headerReference r:id="rId7" w:type="default"/>
          <w:footerReference r:id="rId8" w:type="default"/>
          <w:pgSz w:h="15840" w:w="12240" w:orient="portrait"/>
          <w:pgMar w:bottom="720" w:top="1620" w:left="1380" w:right="1320" w:header="616" w:footer="527"/>
          <w:pgNumType w:start="1"/>
        </w:sect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The inner product is then divided by N to get data bit transmitted from station 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 w:lineRule="auto"/>
        <w:ind w:left="45" w:right="0" w:firstLine="0"/>
        <w:jc w:val="left"/>
        <w:rPr>
          <w:rFonts w:ascii="Caladea" w:cs="Caladea" w:eastAsia="Caladea" w:hAnsi="Caladea"/>
          <w:b w:val="0"/>
          <w:i w:val="0"/>
          <w:smallCaps w:val="0"/>
          <w:strike w:val="0"/>
          <w:color w:val="000000"/>
          <w:sz w:val="4"/>
          <w:szCs w:val="4"/>
          <w:u w:val="none"/>
          <w:shd w:fill="auto" w:val="clear"/>
          <w:vertAlign w:val="baseline"/>
        </w:rPr>
      </w:pPr>
      <w:r w:rsidDel="00000000" w:rsidR="00000000" w:rsidRPr="00000000">
        <w:rPr>
          <w:rFonts w:ascii="Caladea" w:cs="Caladea" w:eastAsia="Caladea" w:hAnsi="Caladea"/>
          <w:b w:val="0"/>
          <w:i w:val="0"/>
          <w:smallCaps w:val="0"/>
          <w:strike w:val="0"/>
          <w:color w:val="000000"/>
          <w:sz w:val="4"/>
          <w:szCs w:val="4"/>
          <w:u w:val="none"/>
          <w:shd w:fill="auto" w:val="clear"/>
          <w:vertAlign w:val="baseline"/>
        </w:rPr>
        <mc:AlternateContent>
          <mc:Choice Requires="wps">
            <w:drawing>
              <wp:inline distB="0" distT="0" distL="0" distR="0">
                <wp:extent cx="5962015" cy="29845"/>
                <wp:effectExtent b="8254" l="9525" r="635" t="0"/>
                <wp:docPr id="4" name=""/>
                <a:graphic>
                  <a:graphicData uri="http://schemas.microsoft.com/office/word/2010/wordprocessingGroup">
                    <wpg:wgp>
                      <wpg:cNvGrpSpPr/>
                      <wpg:cNvPr id="9" name="Group 9"/>
                      <wpg:grpSpPr>
                        <a:xfrm>
                          <a:off x="0" y="0"/>
                          <a:ext cx="5962015" cy="29845"/>
                          <a:chExt cx="5962015" cy="29845"/>
                        </a:xfrm>
                      </wpg:grpSpPr>
                      <wps:wsp>
                        <wps:cNvSpPr/>
                        <wps:cNvPr id="10" name="Graphic 10"/>
                        <wps:spPr>
                          <a:xfrm>
                            <a:off x="0" y="4572"/>
                            <a:ext cx="5962015" cy="20320"/>
                          </a:xfrm>
                          <a:custGeom>
                            <a:avLst/>
                            <a:gdLst/>
                            <a:ahLst/>
                            <a:cxnLst/>
                            <a:rect b="b" l="l" r="r" t="t"/>
                            <a:pathLst>
                              <a:path h="20320" w="5962015">
                                <a:moveTo>
                                  <a:pt x="0" y="0"/>
                                </a:moveTo>
                                <a:lnTo>
                                  <a:pt x="5960110" y="0"/>
                                </a:lnTo>
                              </a:path>
                              <a:path h="20320" w="5962015">
                                <a:moveTo>
                                  <a:pt x="1269" y="20320"/>
                                </a:moveTo>
                                <a:lnTo>
                                  <a:pt x="5962015" y="20320"/>
                                </a:lnTo>
                              </a:path>
                            </a:pathLst>
                          </a:custGeom>
                          <a:ln w="9144">
                            <a:solidFill>
                              <a:srgbClr val="000000"/>
                            </a:solidFill>
                            <a:prstDash val="solid"/>
                          </a:ln>
                        </wps:spPr>
                        <wps:bodyPr bIns="0" rtlCol="0" lIns="0" rIns="0" wrap="square" tIns="0">
                          <a:prstTxWarp prst="textNoShape">
                            <a:avLst/>
                          </a:prstTxWarp>
                          <a:noAutofit/>
                        </wps:bodyPr>
                      </wps:wsp>
                    </wpg:wgp>
                  </a:graphicData>
                </a:graphic>
              </wp:inline>
            </w:drawing>
          </mc:Choice>
          <mc:Fallback>
            <w:drawing>
              <wp:inline distB="0" distT="0" distL="0" distR="0">
                <wp:extent cx="5972175" cy="38099"/>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72175" cy="380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pStyle w:val="Heading1"/>
        <w:spacing w:before="106" w:lineRule="auto"/>
        <w:ind w:firstLine="154"/>
        <w:rPr/>
      </w:pPr>
      <w:r w:rsidDel="00000000" w:rsidR="00000000" w:rsidRPr="00000000">
        <w:rPr>
          <w:rtl w:val="0"/>
        </w:rPr>
        <w:t xml:space="preserve">THEORETICAL CALCULATIONS: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154" w:right="221" w:firstLine="674"/>
        <w:jc w:val="both"/>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To see how CDMA works, we must understand orthogonal sequences (also known as chips).Let N be the number of stations establishing multiple access over a common channel. Then the properties of orthogonal sequences can be stated as follows: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154" w:right="3622"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An orthogonal sequence can be thought of as a 1xN matrix. Eg: [+1 -1 +1 -1] for N = 4.</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3" w:lineRule="auto"/>
        <w:ind w:left="154" w:right="3253"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Scalar multiplication and matrix addition rules follow as usual. Eg: 3.[+1 -1 +1 -1] = [+3 -3 +3 -3]</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Eg: [+1 -1 +1 -1] + [-1 -1 -1 -1] = [0 -2 0 -2]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154" w:right="904"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Inner Product: It is evaluated by multiplying two sequences element by element and then adding all elements of the resulting list.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8.00000000000006" w:lineRule="auto"/>
        <w:ind w:left="154" w:right="438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Inner Product of a sequence with itself is equal to N [+1 -1 +1 -1].[+1 -1 +1 -1] = 1 + 1 + 1 + 1 = 4</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154" w:right="4687"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Inner Product of two distinct sequences is zero [+1 -1 +1 -1].[+1 +1 +1 +1] = 1-1+1-1 = 0</w:t>
      </w:r>
    </w:p>
    <w:p w:rsidR="00000000" w:rsidDel="00000000" w:rsidP="00000000" w:rsidRDefault="00000000" w:rsidRPr="00000000" w14:paraId="00000036">
      <w:pPr>
        <w:pStyle w:val="Heading1"/>
        <w:numPr>
          <w:ilvl w:val="0"/>
          <w:numId w:val="1"/>
        </w:numPr>
        <w:tabs>
          <w:tab w:val="left" w:leader="none" w:pos="395"/>
        </w:tabs>
        <w:spacing w:after="0" w:before="256" w:line="240" w:lineRule="auto"/>
        <w:ind w:left="395" w:right="0" w:hanging="244"/>
        <w:jc w:val="left"/>
        <w:rPr/>
      </w:pPr>
      <w:r w:rsidDel="00000000" w:rsidR="00000000" w:rsidRPr="00000000">
        <w:rPr>
          <w:rtl w:val="0"/>
        </w:rPr>
        <w:t xml:space="preserve">CODE: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154" w:right="6564"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import numpy as np c1=[1,1,1,1]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c2=[1,-1,1,-1]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c3=[1,1,-1,-1]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c4=[1,-1,-1,1]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rc=[]</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83" w:lineRule="auto"/>
        <w:ind w:left="154" w:right="5713"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print("Enter the data bits :") d1=int(input("Enter D1 :")) d2=int(input("Enter D2 :")) d3=int(input("Enter D3 :")) d4=int(input("Enter D4 :")) r1=np.multiply(c1,d1) r2=np.multiply(c2,d2) r3=np.multiply(c3,d3) r4=np.multiply(c4,d4) resultant_channel=r1+r2+r3+r4;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print("Resultant Channel",resultant_channel)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85" w:lineRule="auto"/>
        <w:ind w:left="154" w:right="2001" w:firstLine="0"/>
        <w:jc w:val="left"/>
        <w:rPr>
          <w:rFonts w:ascii="Caladea" w:cs="Caladea" w:eastAsia="Caladea" w:hAnsi="Caladea"/>
          <w:b w:val="0"/>
          <w:i w:val="0"/>
          <w:smallCaps w:val="0"/>
          <w:strike w:val="0"/>
          <w:color w:val="000000"/>
          <w:sz w:val="22"/>
          <w:szCs w:val="22"/>
          <w:u w:val="none"/>
          <w:shd w:fill="auto" w:val="clear"/>
          <w:vertAlign w:val="baseline"/>
        </w:rPr>
        <w:sectPr>
          <w:type w:val="nextPage"/>
          <w:pgSz w:h="15840" w:w="12240" w:orient="portrait"/>
          <w:pgMar w:bottom="720" w:top="1620" w:left="1380" w:right="1320" w:header="616" w:footer="527"/>
        </w:sect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Channel=int(input("Enter the station to listen for C1=1 ,C2=2, C3=3 C4=4 : ")) if Channel==1: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 w:lineRule="auto"/>
        <w:ind w:left="45" w:right="0" w:firstLine="0"/>
        <w:jc w:val="left"/>
        <w:rPr>
          <w:rFonts w:ascii="Caladea" w:cs="Caladea" w:eastAsia="Caladea" w:hAnsi="Caladea"/>
          <w:b w:val="0"/>
          <w:i w:val="0"/>
          <w:smallCaps w:val="0"/>
          <w:strike w:val="0"/>
          <w:color w:val="000000"/>
          <w:sz w:val="4"/>
          <w:szCs w:val="4"/>
          <w:u w:val="none"/>
          <w:shd w:fill="auto" w:val="clear"/>
          <w:vertAlign w:val="baseline"/>
        </w:rPr>
      </w:pPr>
      <w:r w:rsidDel="00000000" w:rsidR="00000000" w:rsidRPr="00000000">
        <w:rPr>
          <w:rFonts w:ascii="Caladea" w:cs="Caladea" w:eastAsia="Caladea" w:hAnsi="Caladea"/>
          <w:b w:val="0"/>
          <w:i w:val="0"/>
          <w:smallCaps w:val="0"/>
          <w:strike w:val="0"/>
          <w:color w:val="000000"/>
          <w:sz w:val="4"/>
          <w:szCs w:val="4"/>
          <w:u w:val="none"/>
          <w:shd w:fill="auto" w:val="clear"/>
          <w:vertAlign w:val="baseline"/>
        </w:rPr>
        <mc:AlternateContent>
          <mc:Choice Requires="wps">
            <w:drawing>
              <wp:inline distB="0" distT="0" distL="0" distR="0">
                <wp:extent cx="5962015" cy="29209"/>
                <wp:effectExtent b="8890" l="9525" r="635" t="0"/>
                <wp:docPr id="3" name=""/>
                <a:graphic>
                  <a:graphicData uri="http://schemas.microsoft.com/office/word/2010/wordprocessingGroup">
                    <wpg:wgp>
                      <wpg:cNvGrpSpPr/>
                      <wpg:cNvPr id="11" name="Group 11"/>
                      <wpg:grpSpPr>
                        <a:xfrm>
                          <a:off x="0" y="0"/>
                          <a:ext cx="5962015" cy="29209"/>
                          <a:chExt cx="5962015" cy="29209"/>
                        </a:xfrm>
                      </wpg:grpSpPr>
                      <wps:wsp>
                        <wps:cNvSpPr/>
                        <wps:cNvPr id="12" name="Graphic 12"/>
                        <wps:spPr>
                          <a:xfrm>
                            <a:off x="0" y="4572"/>
                            <a:ext cx="5962015" cy="19685"/>
                          </a:xfrm>
                          <a:custGeom>
                            <a:avLst/>
                            <a:gdLst/>
                            <a:ahLst/>
                            <a:cxnLst/>
                            <a:rect b="b" l="l" r="r" t="t"/>
                            <a:pathLst>
                              <a:path h="19685" w="5962015">
                                <a:moveTo>
                                  <a:pt x="0" y="0"/>
                                </a:moveTo>
                                <a:lnTo>
                                  <a:pt x="5960110" y="0"/>
                                </a:lnTo>
                              </a:path>
                              <a:path h="19685" w="5962015">
                                <a:moveTo>
                                  <a:pt x="1269" y="19684"/>
                                </a:moveTo>
                                <a:lnTo>
                                  <a:pt x="5962015" y="19684"/>
                                </a:lnTo>
                              </a:path>
                            </a:pathLst>
                          </a:custGeom>
                          <a:ln w="9144">
                            <a:solidFill>
                              <a:srgbClr val="000000"/>
                            </a:solidFill>
                            <a:prstDash val="solid"/>
                          </a:ln>
                        </wps:spPr>
                        <wps:bodyPr bIns="0" rtlCol="0" lIns="0" rIns="0" wrap="square" tIns="0">
                          <a:prstTxWarp prst="textNoShape">
                            <a:avLst/>
                          </a:prstTxWarp>
                          <a:noAutofit/>
                        </wps:bodyPr>
                      </wps:wsp>
                    </wpg:wgp>
                  </a:graphicData>
                </a:graphic>
              </wp:inline>
            </w:drawing>
          </mc:Choice>
          <mc:Fallback>
            <w:drawing>
              <wp:inline distB="0" distT="0" distL="0" distR="0">
                <wp:extent cx="5972175" cy="38099"/>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72175" cy="380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rc=c1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elif Channel==2: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rc=c2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elif Channel==3:</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rc=c3</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elif Channel==4:</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83" w:lineRule="auto"/>
        <w:ind w:left="154" w:right="438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rc=c4 inner_product=np.multiply(resultant_channel,rc) print("Inner Product",inner_product) res1=sum(inner_product) data=res1/len(inner_product)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print("Data bit that was sent",data)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spacing w:before="1" w:lineRule="auto"/>
        <w:ind w:left="144" w:firstLine="0"/>
        <w:rPr/>
      </w:pPr>
      <w:r w:rsidDel="00000000" w:rsidR="00000000" w:rsidRPr="00000000">
        <w:rPr>
          <w:rtl w:val="0"/>
        </w:rPr>
        <w:t xml:space="preserve">OUTPUT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ladea" w:cs="Caladea" w:eastAsia="Caladea" w:hAnsi="Calade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576580</wp:posOffset>
            </wp:positionH>
            <wp:positionV relativeFrom="paragraph">
              <wp:posOffset>199923</wp:posOffset>
            </wp:positionV>
            <wp:extent cx="5284059" cy="1827847"/>
            <wp:effectExtent b="0" l="0" r="0" t="0"/>
            <wp:wrapTopAndBottom distB="0" dist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84059" cy="1827847"/>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spacing w:before="0" w:lineRule="auto"/>
        <w:ind w:left="154" w:right="0" w:firstLine="0"/>
        <w:jc w:val="left"/>
        <w:rPr>
          <w:b w:val="1"/>
          <w:sz w:val="22"/>
          <w:szCs w:val="22"/>
        </w:rPr>
      </w:pPr>
      <w:r w:rsidDel="00000000" w:rsidR="00000000" w:rsidRPr="00000000">
        <w:rPr>
          <w:b w:val="1"/>
          <w:sz w:val="22"/>
          <w:szCs w:val="22"/>
          <w:rtl w:val="0"/>
        </w:rPr>
        <w:t xml:space="preserve">CODE: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import numpy as np</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5713"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 Function to generate Walsh matrix def generate_walsh_matrix(n):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8" w:lineRule="auto"/>
        <w:ind w:left="346"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if n == 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 w:right="5713" w:firstLine="194"/>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return np.array([[1, 1], [1, -1]]) else: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prev_matrix = generate_walsh_matrix(n-1)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40" w:right="3320" w:firstLine="0"/>
        <w:jc w:val="both"/>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upper = np.concatenate((prev_matrix, prev_matrix), axis=1) lower = np.concatenate((prev_matrix, -prev_matrix), axis=1) return np.concatenate((upper, lower), axis=0)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 w:line="240" w:lineRule="auto"/>
        <w:ind w:left="154" w:right="4687"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 Function to encode data using CDMA technique def cdma_encode(data_bits, walsh_matrix):</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 w:right="5022"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encoded = np.zeros_like(walsh_matrix[0]) for i, bit in enumerate(data_bits):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6" w:right="5713" w:firstLine="194"/>
        <w:jc w:val="left"/>
        <w:rPr>
          <w:rFonts w:ascii="Caladea" w:cs="Caladea" w:eastAsia="Caladea" w:hAnsi="Caladea"/>
          <w:b w:val="0"/>
          <w:i w:val="0"/>
          <w:smallCaps w:val="0"/>
          <w:strike w:val="0"/>
          <w:color w:val="000000"/>
          <w:sz w:val="22"/>
          <w:szCs w:val="22"/>
          <w:u w:val="none"/>
          <w:shd w:fill="auto" w:val="clear"/>
          <w:vertAlign w:val="baseline"/>
        </w:rPr>
        <w:sectPr>
          <w:type w:val="nextPage"/>
          <w:pgSz w:h="15840" w:w="12240" w:orient="portrait"/>
          <w:pgMar w:bottom="720" w:top="1620" w:left="1380" w:right="1320" w:header="616" w:footer="527"/>
        </w:sect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encoded += bit * walsh_matrix[i] return encoded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 Function to decode a specific channel in CDMA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def cdma_decode(encoded_data, walsh_matrix, channel):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 w:right="904"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decoded = np.dot(encoded_data, walsh_matrix[channel]) / len(walsh_matrix[channel]) return decoded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 Get number of data bits from user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num_bits = int(input("Enter the number of data bits: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4" w:right="6564"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 Get data bits from user data_bits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4" w:right="6564"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print("Enter the data bits:") for i in range(num_bits):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 w:right="438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bit = int(input(f"Enter bit {i + 1}: ")) data_bits.append(bit)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154" w:right="8451"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#Defining x=1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while (2**x&lt;num_bits):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46"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x=x+1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 Generate Walsh matrix</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3622"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walsh = generate_walsh_matrix(x) np.set_printoptions(threshold=np.inf) # Set printing options print("\nGenerated Walsh Matrix:")</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print(walsh)</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4687"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 Encode data using CDMA technique encoded_data = cdma_encode(data_bits, walsh)</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 Get channel to decode from user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decode_channel = int(input(f"\nEnter the channel to decode (0 - {num_bits - 1}):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 Decode the selected channel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80" w:lineRule="auto"/>
        <w:ind w:left="154" w:right="904"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decoded_channel = cdma_decode(encoded_data, walsh, decode_channel) print(f"\nEncoded data: {encoded_data}")</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54" w:right="2001" w:firstLine="0"/>
        <w:jc w:val="left"/>
        <w:rPr>
          <w:rFonts w:ascii="Caladea" w:cs="Caladea" w:eastAsia="Caladea" w:hAnsi="Caladea"/>
          <w:b w:val="0"/>
          <w:i w:val="0"/>
          <w:smallCaps w:val="0"/>
          <w:strike w:val="0"/>
          <w:color w:val="000000"/>
          <w:sz w:val="22"/>
          <w:szCs w:val="22"/>
          <w:u w:val="none"/>
          <w:shd w:fill="auto" w:val="clear"/>
          <w:vertAlign w:val="baseline"/>
        </w:rPr>
        <w:sectPr>
          <w:type w:val="nextPage"/>
          <w:pgSz w:h="15840" w:w="12240" w:orient="portrait"/>
          <w:pgMar w:bottom="720" w:top="1620" w:left="1380" w:right="1320" w:header="616" w:footer="527"/>
        </w:sect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print(f"Decoded data from channel {decode_channel}: {decoded_channel}") print(f"Input data for comparison: {data_bits}")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ind w:firstLine="154"/>
        <w:rPr/>
      </w:pPr>
      <w:r w:rsidDel="00000000" w:rsidR="00000000" w:rsidRPr="00000000">
        <w:rPr>
          <w:rtl w:val="0"/>
        </w:rPr>
        <w:t xml:space="preserve">OUTPUT: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adea" w:cs="Caladea" w:eastAsia="Caladea" w:hAnsi="Caladea"/>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1074420</wp:posOffset>
            </wp:positionH>
            <wp:positionV relativeFrom="paragraph">
              <wp:posOffset>93726</wp:posOffset>
            </wp:positionV>
            <wp:extent cx="3307079" cy="3954779"/>
            <wp:effectExtent b="0" l="0" r="0" t="0"/>
            <wp:wrapTopAndBottom distB="0" dist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307079" cy="3954779"/>
                    </a:xfrm>
                    <a:prstGeom prst="rect"/>
                    <a:ln/>
                  </pic:spPr>
                </pic:pic>
              </a:graphicData>
            </a:graphic>
          </wp:anchor>
        </w:drawing>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23"/>
        <w:jc w:val="left"/>
        <w:rPr>
          <w:rFonts w:ascii="Caladea" w:cs="Caladea" w:eastAsia="Caladea" w:hAnsi="Caladea"/>
          <w:b w:val="1"/>
          <w:i w:val="0"/>
          <w:smallCaps w:val="0"/>
          <w:strike w:val="0"/>
          <w:color w:val="0c0c0c"/>
          <w:sz w:val="22"/>
          <w:szCs w:val="22"/>
          <w:u w:val="none"/>
          <w:shd w:fill="auto" w:val="clear"/>
          <w:vertAlign w:val="baseline"/>
        </w:rPr>
      </w:pPr>
      <w:r w:rsidDel="00000000" w:rsidR="00000000" w:rsidRPr="00000000">
        <w:rPr>
          <w:rFonts w:ascii="Caladea" w:cs="Caladea" w:eastAsia="Caladea" w:hAnsi="Caladea"/>
          <w:b w:val="1"/>
          <w:i w:val="0"/>
          <w:smallCaps w:val="0"/>
          <w:strike w:val="0"/>
          <w:color w:val="0c0c0c"/>
          <w:sz w:val="22"/>
          <w:szCs w:val="22"/>
          <w:u w:val="none"/>
          <w:shd w:fill="auto" w:val="clear"/>
          <w:vertAlign w:val="baseline"/>
          <w:rtl w:val="0"/>
        </w:rPr>
        <w:t xml:space="preserve">CONCLUSION: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4" w:right="117" w:firstLine="0"/>
        <w:jc w:val="both"/>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c0c0c"/>
          <w:sz w:val="22"/>
          <w:szCs w:val="22"/>
          <w:u w:val="none"/>
          <w:shd w:fill="auto" w:val="clear"/>
          <w:vertAlign w:val="baseline"/>
          <w:rtl w:val="0"/>
        </w:rPr>
        <w:t xml:space="preserve">In the experiment described above, we explored Code Division Multiple Access (CDMA) and its applications in spread spectrum technology within cellular networks. We implemented CDMA using two techniques: In the first technique, we utilized PN sequences to implement CDMA, allowing us to encode and decode 4 bits of data. In the second technique, we employed the Walsh Matrix, offering flexibility for users to choose the number of bits for encoding and decoding. We ran the code, observing the generation of matrices and the encoding-decoding process.</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4" w:right="116" w:firstLine="0"/>
        <w:jc w:val="both"/>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Fonts w:ascii="Caladea" w:cs="Caladea" w:eastAsia="Caladea" w:hAnsi="Caladea"/>
          <w:b w:val="0"/>
          <w:i w:val="0"/>
          <w:smallCaps w:val="0"/>
          <w:strike w:val="0"/>
          <w:color w:val="0c0c0c"/>
          <w:sz w:val="22"/>
          <w:szCs w:val="22"/>
          <w:u w:val="none"/>
          <w:shd w:fill="auto" w:val="clear"/>
          <w:vertAlign w:val="baseline"/>
          <w:rtl w:val="0"/>
        </w:rPr>
        <w:t xml:space="preserve">By experimenting with these two access techniques, we effectively simulated and analyzed multiple access methods for CDMA.</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1"/>
        <w:ind w:left="8128" w:firstLine="0"/>
        <w:rPr/>
      </w:pPr>
      <w:r w:rsidDel="00000000" w:rsidR="00000000" w:rsidRPr="00000000">
        <w:rPr>
          <w:color w:val="0c0c0c"/>
          <w:rtl w:val="0"/>
        </w:rPr>
        <w:t xml:space="preserve">SIGNATURE</w:t>
      </w:r>
      <w:r w:rsidDel="00000000" w:rsidR="00000000" w:rsidRPr="00000000">
        <w:rPr>
          <w:rtl w:val="0"/>
        </w:rPr>
      </w:r>
    </w:p>
    <w:p w:rsidR="00000000" w:rsidDel="00000000" w:rsidP="00000000" w:rsidRDefault="00000000" w:rsidRPr="00000000" w14:paraId="00000085">
      <w:pPr>
        <w:spacing w:before="105" w:lineRule="auto"/>
        <w:ind w:left="154" w:right="0" w:firstLine="0"/>
        <w:jc w:val="left"/>
        <w:rPr>
          <w:sz w:val="22"/>
          <w:szCs w:val="22"/>
        </w:rPr>
      </w:pPr>
      <w:r w:rsidDel="00000000" w:rsidR="00000000" w:rsidRPr="00000000">
        <w:rPr>
          <w:b w:val="1"/>
          <w:color w:val="0c0c0c"/>
          <w:sz w:val="22"/>
          <w:szCs w:val="22"/>
          <w:rtl w:val="0"/>
        </w:rPr>
        <w:t xml:space="preserve">REFERENCES</w:t>
      </w:r>
      <w:r w:rsidDel="00000000" w:rsidR="00000000" w:rsidRPr="00000000">
        <w:rPr>
          <w:color w:val="0c0c0c"/>
          <w:sz w:val="22"/>
          <w:szCs w:val="22"/>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adea" w:cs="Caladea" w:eastAsia="Caladea" w:hAnsi="Calade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9"/>
        </w:tabs>
        <w:spacing w:after="0" w:before="0" w:line="240" w:lineRule="auto"/>
        <w:ind w:left="829" w:right="0" w:hanging="337"/>
        <w:jc w:val="left"/>
        <w:rPr>
          <w:smallCaps w:val="0"/>
          <w:strike w:val="0"/>
          <w:color w:val="000000"/>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tl w:val="0"/>
        </w:rPr>
        <w:t xml:space="preserve">“Mobile Communications” – Jochen Schiller.</w:t>
      </w:r>
    </w:p>
    <w:sectPr>
      <w:type w:val="nextPage"/>
      <w:pgSz w:h="15840" w:w="12240" w:orient="portrait"/>
      <w:pgMar w:bottom="720" w:top="1620" w:left="1380" w:right="1320" w:header="616" w:footer="52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ade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85140</wp:posOffset>
              </wp:positionH>
              <wp:positionV relativeFrom="paragraph">
                <wp:posOffset>0</wp:posOffset>
              </wp:positionV>
              <wp:extent cx="1242060" cy="138430"/>
              <wp:effectExtent b="0" l="0" r="0" t="0"/>
              <wp:wrapNone/>
              <wp:docPr id="6" name=""/>
              <a:graphic>
                <a:graphicData uri="http://schemas.microsoft.com/office/word/2010/wordprocessingShape">
                  <wps:wsp>
                    <wps:cNvSpPr txBox="1"/>
                    <wps:cNvPr id="5" name="Textbox 5"/>
                    <wps:spPr>
                      <a:xfrm>
                        <a:off x="0" y="0"/>
                        <a:ext cx="1242060" cy="138430"/>
                      </a:xfrm>
                      <a:prstGeom prst="rect">
                        <a:avLst/>
                      </a:prstGeom>
                    </wps:spPr>
                    <wps:txbx>
                      <w:txbxContent>
                        <w:p w:rsidR="00000000" w:rsidDel="00000000" w:rsidP="00000000" w:rsidRDefault="00000000" w:rsidRPr="00000000">
                          <w:pPr>
                            <w:spacing w:before="21"/>
                            <w:ind w:left="20" w:right="0" w:firstLine="0"/>
                            <w:jc w:val="left"/>
                            <w:rPr>
                              <w:sz w:val="15"/>
                            </w:rPr>
                          </w:pPr>
                          <w:r w:rsidDel="00000000" w:rsidR="00000000" w:rsidRPr="00000000">
                            <w:rPr>
                              <w:sz w:val="15"/>
                            </w:rPr>
                            <w:t>MC</w:t>
                          </w:r>
                          <w:r w:rsidDel="00000000" w:rsidR="00000000" w:rsidRPr="00000000">
                            <w:rPr>
                              <w:spacing w:val="-6"/>
                              <w:sz w:val="15"/>
                            </w:rPr>
                            <w:t> </w:t>
                          </w:r>
                          <w:r w:rsidDel="00000000" w:rsidR="00000000" w:rsidRPr="00000000">
                            <w:rPr>
                              <w:sz w:val="15"/>
                            </w:rPr>
                            <w:t>_</w:t>
                          </w:r>
                          <w:r w:rsidDel="00000000" w:rsidR="00000000" w:rsidRPr="00000000">
                            <w:rPr>
                              <w:spacing w:val="-4"/>
                              <w:sz w:val="15"/>
                            </w:rPr>
                            <w:t> </w:t>
                          </w:r>
                          <w:r w:rsidDel="00000000" w:rsidR="00000000" w:rsidRPr="00000000">
                            <w:rPr>
                              <w:sz w:val="15"/>
                            </w:rPr>
                            <w:t>BE</w:t>
                          </w:r>
                          <w:r w:rsidDel="00000000" w:rsidR="00000000" w:rsidRPr="00000000">
                            <w:rPr>
                              <w:spacing w:val="-5"/>
                              <w:sz w:val="15"/>
                            </w:rPr>
                            <w:t> </w:t>
                          </w:r>
                          <w:r w:rsidDel="00000000" w:rsidR="00000000" w:rsidRPr="00000000">
                            <w:rPr>
                              <w:sz w:val="15"/>
                            </w:rPr>
                            <w:t>E&amp;TC</w:t>
                          </w:r>
                          <w:r w:rsidDel="00000000" w:rsidR="00000000" w:rsidRPr="00000000">
                            <w:rPr>
                              <w:spacing w:val="-3"/>
                              <w:sz w:val="15"/>
                            </w:rPr>
                            <w:t> </w:t>
                          </w:r>
                          <w:r w:rsidDel="00000000" w:rsidR="00000000" w:rsidRPr="00000000">
                            <w:rPr>
                              <w:sz w:val="15"/>
                            </w:rPr>
                            <w:t>2023-24</w:t>
                          </w:r>
                          <w:r w:rsidDel="00000000" w:rsidR="00000000" w:rsidRPr="00000000">
                            <w:rPr>
                              <w:spacing w:val="-3"/>
                              <w:sz w:val="15"/>
                            </w:rPr>
                            <w:t> </w:t>
                          </w:r>
                          <w:r w:rsidDel="00000000" w:rsidR="00000000" w:rsidRPr="00000000">
                            <w:rPr>
                              <w:sz w:val="15"/>
                            </w:rPr>
                            <w:t>Sem</w:t>
                          </w:r>
                          <w:r w:rsidDel="00000000" w:rsidR="00000000" w:rsidRPr="00000000">
                            <w:rPr>
                              <w:spacing w:val="-4"/>
                              <w:sz w:val="15"/>
                            </w:rPr>
                            <w:t> </w:t>
                          </w:r>
                          <w:r w:rsidDel="00000000" w:rsidR="00000000" w:rsidRPr="00000000">
                            <w:rPr>
                              <w:spacing w:val="-5"/>
                              <w:sz w:val="15"/>
                            </w:rPr>
                            <w:t>II</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85140</wp:posOffset>
              </wp:positionH>
              <wp:positionV relativeFrom="paragraph">
                <wp:posOffset>0</wp:posOffset>
              </wp:positionV>
              <wp:extent cx="1242060" cy="138430"/>
              <wp:effectExtent b="0" l="0" r="0" t="0"/>
              <wp:wrapNone/>
              <wp:docPr id="6"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1242060" cy="13843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5243321</wp:posOffset>
              </wp:positionH>
              <wp:positionV relativeFrom="paragraph">
                <wp:posOffset>10078</wp:posOffset>
              </wp:positionV>
              <wp:extent cx="557530" cy="139700"/>
              <wp:effectExtent b="0" l="0" r="0" t="0"/>
              <wp:wrapNone/>
              <wp:docPr id="1" name=""/>
              <a:graphic>
                <a:graphicData uri="http://schemas.microsoft.com/office/word/2010/wordprocessingShape">
                  <wps:wsp>
                    <wps:cNvSpPr txBox="1"/>
                    <wps:cNvPr id="6" name="Textbox 6"/>
                    <wps:spPr>
                      <a:xfrm>
                        <a:off x="0" y="0"/>
                        <a:ext cx="557530" cy="139700"/>
                      </a:xfrm>
                      <a:prstGeom prst="rect">
                        <a:avLst/>
                      </a:prstGeom>
                    </wps:spPr>
                    <wps:txbx>
                      <w:txbxContent>
                        <w:p w:rsidR="00000000" w:rsidDel="00000000" w:rsidP="00000000" w:rsidRDefault="00000000" w:rsidRPr="00000000">
                          <w:pPr>
                            <w:spacing w:before="0" w:line="203" w:lineRule="exact"/>
                            <w:ind w:left="20" w:right="0" w:firstLine="0"/>
                            <w:jc w:val="left"/>
                            <w:rPr>
                              <w:rFonts w:ascii="Carlito"/>
                              <w:sz w:val="18"/>
                            </w:rPr>
                          </w:pPr>
                          <w:r w:rsidDel="00000000" w:rsidR="00000000" w:rsidRPr="00000000">
                            <w:rPr>
                              <w:rFonts w:ascii="Carlito"/>
                              <w:sz w:val="18"/>
                            </w:rPr>
                            <w:t>Page</w:t>
                          </w:r>
                          <w:r w:rsidDel="00000000" w:rsidR="00000000" w:rsidRPr="00000000">
                            <w:rPr>
                              <w:rFonts w:ascii="Carlito"/>
                              <w:spacing w:val="4"/>
                              <w:sz w:val="18"/>
                            </w:rPr>
                            <w:t> </w:t>
                          </w:r>
                          <w:r w:rsidDel="00000000" w:rsidR="00000000" w:rsidRPr="00000000">
                            <w:rPr>
                              <w:rFonts w:ascii="Carlito"/>
                              <w:sz w:val="18"/>
                            </w:rPr>
                            <w:fldChar w:fldCharType="begin"/>
                          </w:r>
                          <w:r w:rsidDel="00000000" w:rsidR="00000000" w:rsidRPr="00000000">
                            <w:rPr>
                              <w:rFonts w:ascii="Carlito"/>
                              <w:sz w:val="18"/>
                            </w:rPr>
                            <w:instrText> PAGE </w:instrText>
                          </w:r>
                          <w:r w:rsidDel="00000000" w:rsidR="00000000" w:rsidRPr="00000000">
                            <w:rPr>
                              <w:rFonts w:ascii="Carlito"/>
                              <w:sz w:val="18"/>
                            </w:rPr>
                            <w:fldChar w:fldCharType="separate"/>
                          </w:r>
                          <w:r w:rsidDel="00000000" w:rsidR="00000000" w:rsidRPr="00000000">
                            <w:rPr>
                              <w:rFonts w:ascii="Carlito"/>
                              <w:sz w:val="18"/>
                            </w:rPr>
                            <w:t>1</w:t>
                          </w:r>
                          <w:r w:rsidDel="00000000" w:rsidR="00000000" w:rsidRPr="00000000">
                            <w:rPr>
                              <w:rFonts w:ascii="Carlito"/>
                              <w:sz w:val="18"/>
                            </w:rPr>
                            <w:fldChar w:fldCharType="end"/>
                          </w:r>
                          <w:r w:rsidDel="00000000" w:rsidR="00000000" w:rsidRPr="00000000">
                            <w:rPr>
                              <w:rFonts w:ascii="Carlito"/>
                              <w:spacing w:val="10"/>
                              <w:sz w:val="18"/>
                            </w:rPr>
                            <w:t> </w:t>
                          </w:r>
                          <w:r w:rsidDel="00000000" w:rsidR="00000000" w:rsidRPr="00000000">
                            <w:rPr>
                              <w:rFonts w:ascii="Carlito"/>
                              <w:sz w:val="18"/>
                            </w:rPr>
                            <w:t>of</w:t>
                          </w:r>
                          <w:r w:rsidDel="00000000" w:rsidR="00000000" w:rsidRPr="00000000">
                            <w:rPr>
                              <w:rFonts w:ascii="Carlito"/>
                              <w:spacing w:val="6"/>
                              <w:sz w:val="18"/>
                            </w:rPr>
                            <w:t> </w:t>
                          </w:r>
                          <w:r w:rsidDel="00000000" w:rsidR="00000000" w:rsidRPr="00000000">
                            <w:rPr>
                              <w:rFonts w:ascii="Carlito"/>
                              <w:spacing w:val="-10"/>
                              <w:sz w:val="18"/>
                            </w:rPr>
                            <w:fldChar w:fldCharType="begin"/>
                          </w:r>
                          <w:r w:rsidDel="00000000" w:rsidR="00000000" w:rsidRPr="00000000">
                            <w:rPr>
                              <w:rFonts w:ascii="Carlito"/>
                              <w:spacing w:val="-10"/>
                              <w:sz w:val="18"/>
                            </w:rPr>
                            <w:instrText> NUMPAGES </w:instrText>
                          </w:r>
                          <w:r w:rsidDel="00000000" w:rsidR="00000000" w:rsidRPr="00000000">
                            <w:rPr>
                              <w:rFonts w:ascii="Carlito"/>
                              <w:spacing w:val="-10"/>
                              <w:sz w:val="18"/>
                            </w:rPr>
                            <w:fldChar w:fldCharType="separate"/>
                          </w:r>
                          <w:r w:rsidDel="00000000" w:rsidR="00000000" w:rsidRPr="00000000">
                            <w:rPr>
                              <w:rFonts w:ascii="Carlito"/>
                              <w:spacing w:val="-10"/>
                              <w:sz w:val="18"/>
                            </w:rPr>
                            <w:t>5</w:t>
                          </w:r>
                          <w:r w:rsidDel="00000000" w:rsidR="00000000" w:rsidRPr="00000000">
                            <w:rPr>
                              <w:rFonts w:ascii="Carlito"/>
                              <w:spacing w:val="-10"/>
                              <w:sz w:val="18"/>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5243321</wp:posOffset>
              </wp:positionH>
              <wp:positionV relativeFrom="paragraph">
                <wp:posOffset>10078</wp:posOffset>
              </wp:positionV>
              <wp:extent cx="557530" cy="13970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57530" cy="139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909319</wp:posOffset>
          </wp:positionH>
          <wp:positionV relativeFrom="page">
            <wp:posOffset>391159</wp:posOffset>
          </wp:positionV>
          <wp:extent cx="616585" cy="616584"/>
          <wp:effectExtent b="0" l="0" r="0" t="0"/>
          <wp:wrapNone/>
          <wp:docPr id="11"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616585" cy="616584"/>
                  </a:xfrm>
                  <a:prstGeom prst="rect"/>
                  <a:ln/>
                </pic:spPr>
              </pic:pic>
            </a:graphicData>
          </a:graphic>
        </wp:anchor>
      </w:drawing>
    </w:r>
    <w:r w:rsidDel="00000000" w:rsidR="00000000" w:rsidRPr="00000000">
      <w:rPr>
        <w:rFonts w:ascii="Caladea" w:cs="Caladea" w:eastAsia="Caladea" w:hAnsi="Caladea"/>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1664335</wp:posOffset>
              </wp:positionH>
              <wp:positionV relativeFrom="page">
                <wp:posOffset>673734</wp:posOffset>
              </wp:positionV>
              <wp:extent cx="5213350" cy="33655"/>
              <wp:effectExtent b="0" l="0" r="0" t="0"/>
              <wp:wrapNone/>
              <wp:docPr id="7" name=""/>
              <a:graphic>
                <a:graphicData uri="http://schemas.microsoft.com/office/word/2010/wordprocessingShape">
                  <wps:wsp>
                    <wps:cNvSpPr/>
                    <wps:cNvPr id="2" name="Graphic 2"/>
                    <wps:spPr>
                      <a:xfrm>
                        <a:off x="0" y="0"/>
                        <a:ext cx="5213350" cy="33655"/>
                      </a:xfrm>
                      <a:custGeom>
                        <a:avLst/>
                        <a:gdLst/>
                        <a:ahLst/>
                        <a:cxnLst/>
                        <a:rect b="b" l="l" r="r" t="t"/>
                        <a:pathLst>
                          <a:path h="33655" w="5213350">
                            <a:moveTo>
                              <a:pt x="5213350" y="27305"/>
                            </a:moveTo>
                            <a:lnTo>
                              <a:pt x="0" y="27305"/>
                            </a:lnTo>
                            <a:lnTo>
                              <a:pt x="0" y="33655"/>
                            </a:lnTo>
                            <a:lnTo>
                              <a:pt x="5213350" y="33655"/>
                            </a:lnTo>
                            <a:lnTo>
                              <a:pt x="5213350" y="27305"/>
                            </a:lnTo>
                            <a:close/>
                          </a:path>
                          <a:path h="33655" w="5213350">
                            <a:moveTo>
                              <a:pt x="5213350" y="10795"/>
                            </a:moveTo>
                            <a:lnTo>
                              <a:pt x="0" y="10795"/>
                            </a:lnTo>
                            <a:lnTo>
                              <a:pt x="0" y="20955"/>
                            </a:lnTo>
                            <a:lnTo>
                              <a:pt x="5213350" y="20955"/>
                            </a:lnTo>
                            <a:lnTo>
                              <a:pt x="5213350" y="10795"/>
                            </a:lnTo>
                            <a:close/>
                          </a:path>
                          <a:path h="33655" w="5213350">
                            <a:moveTo>
                              <a:pt x="5213350" y="0"/>
                            </a:moveTo>
                            <a:lnTo>
                              <a:pt x="0" y="0"/>
                            </a:lnTo>
                            <a:lnTo>
                              <a:pt x="0" y="5715"/>
                            </a:lnTo>
                            <a:lnTo>
                              <a:pt x="5213350" y="5715"/>
                            </a:lnTo>
                            <a:lnTo>
                              <a:pt x="5213350" y="0"/>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1664335</wp:posOffset>
              </wp:positionH>
              <wp:positionV relativeFrom="page">
                <wp:posOffset>673734</wp:posOffset>
              </wp:positionV>
              <wp:extent cx="5213350" cy="33655"/>
              <wp:effectExtent b="0" l="0" r="0" t="0"/>
              <wp:wrapNone/>
              <wp:docPr id="7" name="image10.png"/>
              <a:graphic>
                <a:graphicData uri="http://schemas.openxmlformats.org/drawingml/2006/picture">
                  <pic:pic>
                    <pic:nvPicPr>
                      <pic:cNvPr id="0" name="image10.png"/>
                      <pic:cNvPicPr preferRelativeResize="0"/>
                    </pic:nvPicPr>
                    <pic:blipFill>
                      <a:blip r:embed="rId2"/>
                      <a:srcRect b="0" l="0" r="0" t="0"/>
                      <a:stretch>
                        <a:fillRect/>
                      </a:stretch>
                    </pic:blipFill>
                    <pic:spPr>
                      <a:xfrm>
                        <a:off x="0" y="0"/>
                        <a:ext cx="5213350" cy="33655"/>
                      </a:xfrm>
                      <a:prstGeom prst="rect"/>
                      <a:ln/>
                    </pic:spPr>
                  </pic:pic>
                </a:graphicData>
              </a:graphic>
            </wp:anchor>
          </w:drawing>
        </mc:Fallback>
      </mc:AlternateContent>
    </w:r>
    <w:r w:rsidDel="00000000" w:rsidR="00000000" w:rsidRPr="00000000">
      <w:rPr>
        <w:rFonts w:ascii="Caladea" w:cs="Caladea" w:eastAsia="Caladea" w:hAnsi="Caladea"/>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2110485</wp:posOffset>
              </wp:positionH>
              <wp:positionV relativeFrom="page">
                <wp:posOffset>380695</wp:posOffset>
              </wp:positionV>
              <wp:extent cx="4208780" cy="173990"/>
              <wp:effectExtent b="0" l="0" r="0" t="0"/>
              <wp:wrapNone/>
              <wp:docPr id="5" name=""/>
              <a:graphic>
                <a:graphicData uri="http://schemas.microsoft.com/office/word/2010/wordprocessingShape">
                  <wps:wsp>
                    <wps:cNvSpPr txBox="1"/>
                    <wps:cNvPr id="3" name="Textbox 3"/>
                    <wps:spPr>
                      <a:xfrm>
                        <a:off x="0" y="0"/>
                        <a:ext cx="4208780" cy="173990"/>
                      </a:xfrm>
                      <a:prstGeom prst="rect">
                        <a:avLst/>
                      </a:prstGeom>
                    </wps:spPr>
                    <wps:txbx>
                      <w:txbxContent>
                        <w:p w:rsidR="00000000" w:rsidDel="00000000" w:rsidP="00000000" w:rsidRDefault="00000000" w:rsidRPr="00000000">
                          <w:pPr>
                            <w:spacing w:before="19"/>
                            <w:ind w:left="20" w:right="0" w:firstLine="0"/>
                            <w:jc w:val="left"/>
                            <w:rPr>
                              <w:b w:val="1"/>
                              <w:sz w:val="20"/>
                            </w:rPr>
                          </w:pPr>
                          <w:r w:rsidDel="00000000" w:rsidR="00000000" w:rsidRPr="00000000">
                            <w:rPr>
                              <w:b w:val="1"/>
                              <w:sz w:val="20"/>
                            </w:rPr>
                            <w:t>SCTR’s</w:t>
                          </w:r>
                          <w:r w:rsidDel="00000000" w:rsidR="00000000" w:rsidRPr="00000000">
                            <w:rPr>
                              <w:b w:val="1"/>
                              <w:spacing w:val="16"/>
                              <w:sz w:val="20"/>
                            </w:rPr>
                            <w:t> </w:t>
                          </w:r>
                          <w:r w:rsidDel="00000000" w:rsidR="00000000" w:rsidRPr="00000000">
                            <w:rPr>
                              <w:b w:val="1"/>
                              <w:sz w:val="20"/>
                            </w:rPr>
                            <w:t>PUNE</w:t>
                          </w:r>
                          <w:r w:rsidDel="00000000" w:rsidR="00000000" w:rsidRPr="00000000">
                            <w:rPr>
                              <w:b w:val="1"/>
                              <w:spacing w:val="16"/>
                              <w:sz w:val="20"/>
                            </w:rPr>
                            <w:t> </w:t>
                          </w:r>
                          <w:r w:rsidDel="00000000" w:rsidR="00000000" w:rsidRPr="00000000">
                            <w:rPr>
                              <w:b w:val="1"/>
                              <w:sz w:val="20"/>
                            </w:rPr>
                            <w:t>INSTITUTE</w:t>
                          </w:r>
                          <w:r w:rsidDel="00000000" w:rsidR="00000000" w:rsidRPr="00000000">
                            <w:rPr>
                              <w:b w:val="1"/>
                              <w:spacing w:val="14"/>
                              <w:sz w:val="20"/>
                            </w:rPr>
                            <w:t> </w:t>
                          </w:r>
                          <w:r w:rsidDel="00000000" w:rsidR="00000000" w:rsidRPr="00000000">
                            <w:rPr>
                              <w:b w:val="1"/>
                              <w:sz w:val="20"/>
                            </w:rPr>
                            <w:t>OF</w:t>
                          </w:r>
                          <w:r w:rsidDel="00000000" w:rsidR="00000000" w:rsidRPr="00000000">
                            <w:rPr>
                              <w:b w:val="1"/>
                              <w:spacing w:val="11"/>
                              <w:sz w:val="20"/>
                            </w:rPr>
                            <w:t> </w:t>
                          </w:r>
                          <w:r w:rsidDel="00000000" w:rsidR="00000000" w:rsidRPr="00000000">
                            <w:rPr>
                              <w:b w:val="1"/>
                              <w:sz w:val="20"/>
                            </w:rPr>
                            <w:t>COMPUTER</w:t>
                          </w:r>
                          <w:r w:rsidDel="00000000" w:rsidR="00000000" w:rsidRPr="00000000">
                            <w:rPr>
                              <w:b w:val="1"/>
                              <w:spacing w:val="16"/>
                              <w:sz w:val="20"/>
                            </w:rPr>
                            <w:t> </w:t>
                          </w:r>
                          <w:r w:rsidDel="00000000" w:rsidR="00000000" w:rsidRPr="00000000">
                            <w:rPr>
                              <w:b w:val="1"/>
                              <w:sz w:val="20"/>
                            </w:rPr>
                            <w:t>TECHNOLOGY,</w:t>
                          </w:r>
                          <w:r w:rsidDel="00000000" w:rsidR="00000000" w:rsidRPr="00000000">
                            <w:rPr>
                              <w:b w:val="1"/>
                              <w:spacing w:val="16"/>
                              <w:sz w:val="20"/>
                            </w:rPr>
                            <w:t> </w:t>
                          </w:r>
                          <w:r w:rsidDel="00000000" w:rsidR="00000000" w:rsidRPr="00000000">
                            <w:rPr>
                              <w:b w:val="1"/>
                              <w:sz w:val="20"/>
                            </w:rPr>
                            <w:t>PUNE</w:t>
                          </w:r>
                          <w:r w:rsidDel="00000000" w:rsidR="00000000" w:rsidRPr="00000000">
                            <w:rPr>
                              <w:b w:val="1"/>
                              <w:spacing w:val="18"/>
                              <w:sz w:val="20"/>
                            </w:rPr>
                            <w:t> </w:t>
                          </w:r>
                          <w:r w:rsidDel="00000000" w:rsidR="00000000" w:rsidRPr="00000000">
                            <w:rPr>
                              <w:b w:val="1"/>
                              <w:sz w:val="20"/>
                            </w:rPr>
                            <w:t>-</w:t>
                          </w:r>
                          <w:r w:rsidDel="00000000" w:rsidR="00000000" w:rsidRPr="00000000">
                            <w:rPr>
                              <w:b w:val="1"/>
                              <w:spacing w:val="16"/>
                              <w:sz w:val="20"/>
                            </w:rPr>
                            <w:t> </w:t>
                          </w:r>
                          <w:r w:rsidDel="00000000" w:rsidR="00000000" w:rsidRPr="00000000">
                            <w:rPr>
                              <w:b w:val="1"/>
                              <w:spacing w:val="-2"/>
                              <w:sz w:val="20"/>
                            </w:rPr>
                            <w:t>411043</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2110485</wp:posOffset>
              </wp:positionH>
              <wp:positionV relativeFrom="page">
                <wp:posOffset>380695</wp:posOffset>
              </wp:positionV>
              <wp:extent cx="4208780" cy="173990"/>
              <wp:effectExtent b="0" l="0" r="0" t="0"/>
              <wp:wrapNone/>
              <wp:docPr id="5" name="image8.png"/>
              <a:graphic>
                <a:graphicData uri="http://schemas.openxmlformats.org/drawingml/2006/picture">
                  <pic:pic>
                    <pic:nvPicPr>
                      <pic:cNvPr id="0" name="image8.png"/>
                      <pic:cNvPicPr preferRelativeResize="0"/>
                    </pic:nvPicPr>
                    <pic:blipFill>
                      <a:blip r:embed="rId3"/>
                      <a:srcRect b="0" l="0" r="0" t="0"/>
                      <a:stretch>
                        <a:fillRect/>
                      </a:stretch>
                    </pic:blipFill>
                    <pic:spPr>
                      <a:xfrm>
                        <a:off x="0" y="0"/>
                        <a:ext cx="4208780" cy="173990"/>
                      </a:xfrm>
                      <a:prstGeom prst="rect"/>
                      <a:ln/>
                    </pic:spPr>
                  </pic:pic>
                </a:graphicData>
              </a:graphic>
            </wp:anchor>
          </w:drawing>
        </mc:Fallback>
      </mc:AlternateContent>
    </w:r>
    <w:r w:rsidDel="00000000" w:rsidR="00000000" w:rsidRPr="00000000">
      <w:rPr>
        <w:rFonts w:ascii="Caladea" w:cs="Caladea" w:eastAsia="Caladea" w:hAnsi="Caladea"/>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2052573</wp:posOffset>
              </wp:positionH>
              <wp:positionV relativeFrom="page">
                <wp:posOffset>789127</wp:posOffset>
              </wp:positionV>
              <wp:extent cx="4307840" cy="173990"/>
              <wp:effectExtent b="0" l="0" r="0" t="0"/>
              <wp:wrapNone/>
              <wp:docPr id="8" name=""/>
              <a:graphic>
                <a:graphicData uri="http://schemas.microsoft.com/office/word/2010/wordprocessingShape">
                  <wps:wsp>
                    <wps:cNvSpPr txBox="1"/>
                    <wps:cNvPr id="4" name="Textbox 4"/>
                    <wps:spPr>
                      <a:xfrm>
                        <a:off x="0" y="0"/>
                        <a:ext cx="4307840" cy="173990"/>
                      </a:xfrm>
                      <a:prstGeom prst="rect">
                        <a:avLst/>
                      </a:prstGeom>
                    </wps:spPr>
                    <wps:txbx>
                      <w:txbxContent>
                        <w:p w:rsidR="00000000" w:rsidDel="00000000" w:rsidP="00000000" w:rsidRDefault="00000000" w:rsidRPr="00000000">
                          <w:pPr>
                            <w:spacing w:before="19"/>
                            <w:ind w:left="20" w:right="0" w:firstLine="0"/>
                            <w:jc w:val="left"/>
                            <w:rPr>
                              <w:b w:val="1"/>
                              <w:sz w:val="20"/>
                            </w:rPr>
                          </w:pPr>
                          <w:r w:rsidDel="00000000" w:rsidR="00000000" w:rsidRPr="00000000">
                            <w:rPr>
                              <w:b w:val="1"/>
                              <w:sz w:val="20"/>
                            </w:rPr>
                            <w:t>DEPARTMENT</w:t>
                          </w:r>
                          <w:r w:rsidDel="00000000" w:rsidR="00000000" w:rsidRPr="00000000">
                            <w:rPr>
                              <w:b w:val="1"/>
                              <w:spacing w:val="30"/>
                              <w:sz w:val="20"/>
                            </w:rPr>
                            <w:t> </w:t>
                          </w:r>
                          <w:r w:rsidDel="00000000" w:rsidR="00000000" w:rsidRPr="00000000">
                            <w:rPr>
                              <w:b w:val="1"/>
                              <w:sz w:val="20"/>
                            </w:rPr>
                            <w:t>OF</w:t>
                          </w:r>
                          <w:r w:rsidDel="00000000" w:rsidR="00000000" w:rsidRPr="00000000">
                            <w:rPr>
                              <w:b w:val="1"/>
                              <w:spacing w:val="32"/>
                              <w:sz w:val="20"/>
                            </w:rPr>
                            <w:t> </w:t>
                          </w:r>
                          <w:r w:rsidDel="00000000" w:rsidR="00000000" w:rsidRPr="00000000">
                            <w:rPr>
                              <w:b w:val="1"/>
                              <w:sz w:val="20"/>
                            </w:rPr>
                            <w:t>ELECTRONICS&amp;</w:t>
                          </w:r>
                          <w:r w:rsidDel="00000000" w:rsidR="00000000" w:rsidRPr="00000000">
                            <w:rPr>
                              <w:b w:val="1"/>
                              <w:spacing w:val="24"/>
                              <w:sz w:val="20"/>
                            </w:rPr>
                            <w:t> </w:t>
                          </w:r>
                          <w:r w:rsidDel="00000000" w:rsidR="00000000" w:rsidRPr="00000000">
                            <w:rPr>
                              <w:b w:val="1"/>
                              <w:sz w:val="20"/>
                            </w:rPr>
                            <w:t>TELECOMMUNICATION</w:t>
                          </w:r>
                          <w:r w:rsidDel="00000000" w:rsidR="00000000" w:rsidRPr="00000000">
                            <w:rPr>
                              <w:b w:val="1"/>
                              <w:spacing w:val="29"/>
                              <w:sz w:val="20"/>
                            </w:rPr>
                            <w:t> </w:t>
                          </w:r>
                          <w:r w:rsidDel="00000000" w:rsidR="00000000" w:rsidRPr="00000000">
                            <w:rPr>
                              <w:b w:val="1"/>
                              <w:spacing w:val="-2"/>
                              <w:sz w:val="20"/>
                            </w:rPr>
                            <w:t>ENGINEERING</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2052573</wp:posOffset>
              </wp:positionH>
              <wp:positionV relativeFrom="page">
                <wp:posOffset>789127</wp:posOffset>
              </wp:positionV>
              <wp:extent cx="4307840" cy="173990"/>
              <wp:effectExtent b="0" l="0" r="0" t="0"/>
              <wp:wrapNone/>
              <wp:docPr id="8" name="image11.png"/>
              <a:graphic>
                <a:graphicData uri="http://schemas.openxmlformats.org/drawingml/2006/picture">
                  <pic:pic>
                    <pic:nvPicPr>
                      <pic:cNvPr id="0" name="image11.png"/>
                      <pic:cNvPicPr preferRelativeResize="0"/>
                    </pic:nvPicPr>
                    <pic:blipFill>
                      <a:blip r:embed="rId4"/>
                      <a:srcRect b="0" l="0" r="0" t="0"/>
                      <a:stretch>
                        <a:fillRect/>
                      </a:stretch>
                    </pic:blipFill>
                    <pic:spPr>
                      <a:xfrm>
                        <a:off x="0" y="0"/>
                        <a:ext cx="4307840" cy="1739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upperRoman"/>
      <w:lvlText w:val="%1."/>
      <w:lvlJc w:val="left"/>
      <w:pPr>
        <w:ind w:left="475" w:hanging="324"/>
      </w:pPr>
      <w:rPr/>
    </w:lvl>
    <w:lvl w:ilvl="1">
      <w:start w:val="1"/>
      <w:numFmt w:val="decimal"/>
      <w:lvlText w:val="%2."/>
      <w:lvlJc w:val="left"/>
      <w:pPr>
        <w:ind w:left="492" w:hanging="338.99999999999994"/>
      </w:pPr>
      <w:rPr>
        <w:rFonts w:ascii="Caladea" w:cs="Caladea" w:eastAsia="Caladea" w:hAnsi="Caladea"/>
        <w:b w:val="0"/>
        <w:i w:val="0"/>
        <w:sz w:val="22"/>
        <w:szCs w:val="22"/>
      </w:rPr>
    </w:lvl>
    <w:lvl w:ilvl="2">
      <w:start w:val="0"/>
      <w:numFmt w:val="bullet"/>
      <w:lvlText w:val="•"/>
      <w:lvlJc w:val="left"/>
      <w:pPr>
        <w:ind w:left="840" w:hanging="339"/>
      </w:pPr>
      <w:rPr/>
    </w:lvl>
    <w:lvl w:ilvl="3">
      <w:start w:val="0"/>
      <w:numFmt w:val="bullet"/>
      <w:lvlText w:val="•"/>
      <w:lvlJc w:val="left"/>
      <w:pPr>
        <w:ind w:left="1927" w:hanging="339.0000000000002"/>
      </w:pPr>
      <w:rPr/>
    </w:lvl>
    <w:lvl w:ilvl="4">
      <w:start w:val="0"/>
      <w:numFmt w:val="bullet"/>
      <w:lvlText w:val="•"/>
      <w:lvlJc w:val="left"/>
      <w:pPr>
        <w:ind w:left="3015" w:hanging="339"/>
      </w:pPr>
      <w:rPr/>
    </w:lvl>
    <w:lvl w:ilvl="5">
      <w:start w:val="0"/>
      <w:numFmt w:val="bullet"/>
      <w:lvlText w:val="•"/>
      <w:lvlJc w:val="left"/>
      <w:pPr>
        <w:ind w:left="4102" w:hanging="339"/>
      </w:pPr>
      <w:rPr/>
    </w:lvl>
    <w:lvl w:ilvl="6">
      <w:start w:val="0"/>
      <w:numFmt w:val="bullet"/>
      <w:lvlText w:val="•"/>
      <w:lvlJc w:val="left"/>
      <w:pPr>
        <w:ind w:left="5190" w:hanging="339"/>
      </w:pPr>
      <w:rPr/>
    </w:lvl>
    <w:lvl w:ilvl="7">
      <w:start w:val="0"/>
      <w:numFmt w:val="bullet"/>
      <w:lvlText w:val="•"/>
      <w:lvlJc w:val="left"/>
      <w:pPr>
        <w:ind w:left="6277" w:hanging="338.9999999999991"/>
      </w:pPr>
      <w:rPr/>
    </w:lvl>
    <w:lvl w:ilvl="8">
      <w:start w:val="0"/>
      <w:numFmt w:val="bullet"/>
      <w:lvlText w:val="•"/>
      <w:lvlJc w:val="left"/>
      <w:pPr>
        <w:ind w:left="7365" w:hanging="33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adea" w:cs="Caladea" w:eastAsia="Caladea" w:hAnsi="Calade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54"/>
    </w:pPr>
    <w:rPr>
      <w:rFonts w:ascii="Caladea" w:cs="Caladea" w:eastAsia="Caladea" w:hAnsi="Caladea"/>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0.png"/><Relationship Id="rId3" Type="http://schemas.openxmlformats.org/officeDocument/2006/relationships/image" Target="media/image8.png"/><Relationship Id="rId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