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89738" w14:textId="77777777" w:rsidR="00066DF8" w:rsidRPr="00A452B7" w:rsidRDefault="00066DF8" w:rsidP="00066DF8">
      <w:pPr>
        <w:pStyle w:val="a5"/>
      </w:pPr>
      <w:r w:rsidRPr="00A452B7">
        <w:t>Федеральное агентство по образованию Российской Федерации</w:t>
      </w:r>
    </w:p>
    <w:p w14:paraId="0EBE2194" w14:textId="77777777" w:rsidR="00066DF8" w:rsidRPr="00A452B7" w:rsidRDefault="00066DF8" w:rsidP="00066DF8">
      <w:pPr>
        <w:pStyle w:val="a5"/>
      </w:pPr>
      <w:r w:rsidRPr="00A452B7">
        <w:t>Государственное образовательное учреждение</w:t>
      </w:r>
    </w:p>
    <w:p w14:paraId="2F1AE356" w14:textId="77777777" w:rsidR="00066DF8" w:rsidRPr="00A452B7" w:rsidRDefault="00066DF8" w:rsidP="00066DF8">
      <w:pPr>
        <w:pStyle w:val="a5"/>
      </w:pPr>
      <w:r w:rsidRPr="00A452B7">
        <w:t>высшего профессионального образ</w:t>
      </w:r>
      <w:r w:rsidRPr="00A452B7">
        <w:t>о</w:t>
      </w:r>
      <w:r w:rsidRPr="00A452B7">
        <w:t>вания</w:t>
      </w:r>
    </w:p>
    <w:p w14:paraId="35903967" w14:textId="77777777" w:rsidR="00066DF8" w:rsidRPr="00A452B7" w:rsidRDefault="00066DF8" w:rsidP="00066DF8">
      <w:pPr>
        <w:pStyle w:val="a5"/>
      </w:pPr>
      <w:r w:rsidRPr="00A452B7">
        <w:t>Нижегородский государственный университет им. Н.И. Лобачевского</w:t>
      </w:r>
    </w:p>
    <w:p w14:paraId="78F6F21E" w14:textId="77777777" w:rsidR="00066DF8" w:rsidRPr="00A452B7" w:rsidRDefault="00066DF8" w:rsidP="00066DF8">
      <w:pPr>
        <w:pStyle w:val="a5"/>
      </w:pPr>
    </w:p>
    <w:p w14:paraId="34B3509A" w14:textId="77777777" w:rsidR="00066DF8" w:rsidRPr="001D1D9F" w:rsidRDefault="00066DF8" w:rsidP="00066DF8">
      <w:pPr>
        <w:pStyle w:val="a5"/>
      </w:pPr>
      <w:r w:rsidRPr="00A452B7">
        <w:t xml:space="preserve">Факультет </w:t>
      </w:r>
      <w:r>
        <w:t>информационных технологий математики и механики</w:t>
      </w:r>
    </w:p>
    <w:p w14:paraId="5E27E668" w14:textId="77777777" w:rsidR="00066DF8" w:rsidRPr="00A452B7" w:rsidRDefault="00066DF8" w:rsidP="00066DF8">
      <w:pPr>
        <w:pStyle w:val="a5"/>
      </w:pPr>
    </w:p>
    <w:p w14:paraId="3BBF020B" w14:textId="77777777" w:rsidR="00066DF8" w:rsidRPr="001D1D9F" w:rsidRDefault="00066DF8" w:rsidP="00066DF8">
      <w:pPr>
        <w:pStyle w:val="a5"/>
      </w:pPr>
    </w:p>
    <w:p w14:paraId="29BE26CE" w14:textId="77777777" w:rsidR="00066DF8" w:rsidRPr="001D1D9F" w:rsidRDefault="00066DF8" w:rsidP="00066DF8">
      <w:pPr>
        <w:pStyle w:val="a5"/>
      </w:pPr>
    </w:p>
    <w:p w14:paraId="7EE37942" w14:textId="77777777" w:rsidR="00066DF8" w:rsidRDefault="00066DF8" w:rsidP="00066DF8">
      <w:pPr>
        <w:pStyle w:val="a5"/>
      </w:pPr>
    </w:p>
    <w:p w14:paraId="77AFE3AA" w14:textId="77777777" w:rsidR="00066DF8" w:rsidRDefault="00066DF8" w:rsidP="00066DF8">
      <w:pPr>
        <w:pStyle w:val="a5"/>
      </w:pPr>
    </w:p>
    <w:p w14:paraId="31BDF95A" w14:textId="77777777" w:rsidR="00066DF8" w:rsidRDefault="00066DF8" w:rsidP="00066DF8">
      <w:pPr>
        <w:pStyle w:val="a5"/>
      </w:pPr>
    </w:p>
    <w:p w14:paraId="6013D0A1" w14:textId="77777777" w:rsidR="00066DF8" w:rsidRDefault="00066DF8" w:rsidP="00066DF8">
      <w:pPr>
        <w:pStyle w:val="a5"/>
      </w:pPr>
    </w:p>
    <w:p w14:paraId="73378FA5" w14:textId="77777777" w:rsidR="00066DF8" w:rsidRDefault="00066DF8" w:rsidP="00066DF8">
      <w:pPr>
        <w:pStyle w:val="a5"/>
      </w:pPr>
    </w:p>
    <w:p w14:paraId="358EA102" w14:textId="77777777" w:rsidR="00066DF8" w:rsidRDefault="00066DF8" w:rsidP="00066DF8">
      <w:pPr>
        <w:pStyle w:val="a5"/>
      </w:pPr>
    </w:p>
    <w:p w14:paraId="3BC38B24" w14:textId="77777777" w:rsidR="00066DF8" w:rsidRDefault="00066DF8" w:rsidP="00066DF8">
      <w:pPr>
        <w:pStyle w:val="a5"/>
      </w:pPr>
    </w:p>
    <w:p w14:paraId="57BDAD82" w14:textId="77777777" w:rsidR="00066DF8" w:rsidRPr="008E4F66" w:rsidRDefault="00066DF8" w:rsidP="00066DF8">
      <w:pPr>
        <w:pStyle w:val="a5"/>
      </w:pPr>
      <w:r w:rsidRPr="008E4F66">
        <w:t>Отчёт по лабораторной работе</w:t>
      </w:r>
    </w:p>
    <w:p w14:paraId="22B62E5E" w14:textId="77777777" w:rsidR="00066DF8" w:rsidRPr="00BA78A1" w:rsidRDefault="00066DF8" w:rsidP="00066DF8">
      <w:pPr>
        <w:pStyle w:val="a5"/>
      </w:pPr>
    </w:p>
    <w:p w14:paraId="421D9355" w14:textId="77777777" w:rsidR="00066DF8" w:rsidRPr="009D005B" w:rsidRDefault="00066DF8" w:rsidP="00066DF8">
      <w:pPr>
        <w:pStyle w:val="a5"/>
        <w:rPr>
          <w:sz w:val="32"/>
          <w:szCs w:val="24"/>
        </w:rPr>
      </w:pPr>
      <w:r w:rsidRPr="009D005B">
        <w:rPr>
          <w:b/>
          <w:bCs/>
          <w:sz w:val="40"/>
          <w:szCs w:val="40"/>
        </w:rPr>
        <w:t>Структуры хранения матриц специального вида</w:t>
      </w:r>
    </w:p>
    <w:p w14:paraId="03A9ECCA" w14:textId="77777777" w:rsidR="00066DF8" w:rsidRPr="006D124F" w:rsidRDefault="00066DF8" w:rsidP="00066DF8">
      <w:pPr>
        <w:pStyle w:val="a5"/>
      </w:pPr>
    </w:p>
    <w:p w14:paraId="28EDAABF" w14:textId="77777777" w:rsidR="00066DF8" w:rsidRPr="006D124F" w:rsidRDefault="00066DF8" w:rsidP="00066DF8">
      <w:pPr>
        <w:pStyle w:val="a5"/>
      </w:pPr>
    </w:p>
    <w:p w14:paraId="40BC1F0E" w14:textId="77777777" w:rsidR="00066DF8" w:rsidRPr="006D124F" w:rsidRDefault="00066DF8" w:rsidP="00066DF8">
      <w:pPr>
        <w:pStyle w:val="a5"/>
      </w:pPr>
    </w:p>
    <w:p w14:paraId="0C00225F" w14:textId="77777777" w:rsidR="00066DF8" w:rsidRPr="006D124F" w:rsidRDefault="00066DF8" w:rsidP="00066DF8">
      <w:pPr>
        <w:pStyle w:val="a5"/>
      </w:pPr>
    </w:p>
    <w:p w14:paraId="7C335885" w14:textId="77777777" w:rsidR="00066DF8" w:rsidRPr="006D124F" w:rsidRDefault="00066DF8" w:rsidP="00066DF8">
      <w:pPr>
        <w:pStyle w:val="a5"/>
      </w:pPr>
    </w:p>
    <w:p w14:paraId="58D7E77E" w14:textId="77777777" w:rsidR="00066DF8" w:rsidRDefault="00066DF8" w:rsidP="00066DF8">
      <w:pPr>
        <w:pStyle w:val="a5"/>
      </w:pPr>
    </w:p>
    <w:p w14:paraId="6DD8AC4E" w14:textId="77777777" w:rsidR="00066DF8" w:rsidRDefault="00066DF8" w:rsidP="00066DF8">
      <w:pPr>
        <w:pStyle w:val="a5"/>
      </w:pPr>
    </w:p>
    <w:p w14:paraId="2C571CE1" w14:textId="77777777" w:rsidR="00066DF8" w:rsidRPr="00A452B7" w:rsidRDefault="00066DF8" w:rsidP="00066DF8">
      <w:pPr>
        <w:pStyle w:val="2"/>
        <w:ind w:left="5400"/>
      </w:pPr>
      <w:r>
        <w:t>Выполнил</w:t>
      </w:r>
      <w:r w:rsidRPr="00A452B7">
        <w:t>:</w:t>
      </w:r>
    </w:p>
    <w:p w14:paraId="24FBB6FC" w14:textId="77777777" w:rsidR="00066DF8" w:rsidRPr="00920077" w:rsidRDefault="00066DF8" w:rsidP="00066DF8">
      <w:pPr>
        <w:pStyle w:val="2"/>
        <w:ind w:left="5400"/>
      </w:pPr>
      <w:r>
        <w:t xml:space="preserve">  </w:t>
      </w:r>
      <w:r w:rsidRPr="00A452B7">
        <w:t xml:space="preserve">студент </w:t>
      </w:r>
      <w:r>
        <w:t>ф-та ИТММ гр. 381808-2</w:t>
      </w:r>
    </w:p>
    <w:p w14:paraId="67A7B3D1" w14:textId="77777777" w:rsidR="00066DF8" w:rsidRDefault="00066DF8" w:rsidP="00066DF8">
      <w:pPr>
        <w:pStyle w:val="2"/>
        <w:ind w:left="7527"/>
      </w:pPr>
    </w:p>
    <w:p w14:paraId="27AA43B3" w14:textId="5BA5F22A" w:rsidR="00066DF8" w:rsidRDefault="00066DF8" w:rsidP="00066DF8">
      <w:pPr>
        <w:pStyle w:val="2"/>
        <w:ind w:left="7527"/>
      </w:pPr>
      <w:r>
        <w:t>Ратов</w:t>
      </w:r>
      <w:r>
        <w:t xml:space="preserve"> </w:t>
      </w:r>
      <w:r>
        <w:t>Святослав</w:t>
      </w:r>
      <w:r>
        <w:t>.</w:t>
      </w:r>
    </w:p>
    <w:p w14:paraId="49F3FDA6" w14:textId="77777777" w:rsidR="00066DF8" w:rsidRDefault="00066DF8" w:rsidP="00066DF8">
      <w:pPr>
        <w:pStyle w:val="2"/>
        <w:ind w:left="7527"/>
      </w:pPr>
    </w:p>
    <w:p w14:paraId="3056980E" w14:textId="77777777" w:rsidR="00066DF8" w:rsidRDefault="00066DF8" w:rsidP="00066DF8">
      <w:pPr>
        <w:pStyle w:val="2"/>
        <w:ind w:left="7527"/>
      </w:pPr>
    </w:p>
    <w:p w14:paraId="05142742" w14:textId="77777777" w:rsidR="00066DF8" w:rsidRPr="00A452B7" w:rsidRDefault="00066DF8" w:rsidP="00066DF8">
      <w:pPr>
        <w:pStyle w:val="2"/>
        <w:ind w:left="7527"/>
      </w:pPr>
    </w:p>
    <w:p w14:paraId="7132BE1B" w14:textId="77777777" w:rsidR="00066DF8" w:rsidRPr="0063713A" w:rsidRDefault="00066DF8" w:rsidP="00066DF8">
      <w:pPr>
        <w:pStyle w:val="2"/>
        <w:ind w:left="5400"/>
      </w:pPr>
    </w:p>
    <w:p w14:paraId="42B3F550" w14:textId="77777777" w:rsidR="00066DF8" w:rsidRDefault="00066DF8" w:rsidP="00066DF8">
      <w:pPr>
        <w:pStyle w:val="2"/>
        <w:ind w:left="5400"/>
      </w:pPr>
      <w:r>
        <w:t>Проверил</w:t>
      </w:r>
      <w:r w:rsidRPr="00A452B7">
        <w:t xml:space="preserve">: </w:t>
      </w:r>
    </w:p>
    <w:p w14:paraId="0CD6E04C" w14:textId="77777777" w:rsidR="00066DF8" w:rsidRDefault="00066DF8" w:rsidP="00066DF8">
      <w:pPr>
        <w:pStyle w:val="2"/>
        <w:ind w:left="5400"/>
      </w:pPr>
      <w:r>
        <w:t xml:space="preserve">  </w:t>
      </w:r>
      <w:r w:rsidRPr="00683CF5">
        <w:t xml:space="preserve">ассистент </w:t>
      </w:r>
      <w:r>
        <w:t xml:space="preserve">каф. </w:t>
      </w:r>
      <w:r w:rsidRPr="00683CF5">
        <w:t>МО ЭВМ</w:t>
      </w:r>
      <w:r>
        <w:t>, ВМК</w:t>
      </w:r>
    </w:p>
    <w:p w14:paraId="2A677C1B" w14:textId="77777777" w:rsidR="00066DF8" w:rsidRDefault="00066DF8" w:rsidP="00066DF8">
      <w:pPr>
        <w:pStyle w:val="2"/>
        <w:ind w:left="5400"/>
      </w:pPr>
    </w:p>
    <w:p w14:paraId="5F10EFFF" w14:textId="77777777" w:rsidR="00066DF8" w:rsidRPr="00A452B7" w:rsidRDefault="00066DF8" w:rsidP="00066DF8">
      <w:pPr>
        <w:pStyle w:val="2"/>
        <w:ind w:left="7527"/>
      </w:pPr>
      <w:r>
        <w:t>Панов А.</w:t>
      </w:r>
    </w:p>
    <w:p w14:paraId="27D401D3" w14:textId="77777777" w:rsidR="00066DF8" w:rsidRPr="0063713A" w:rsidRDefault="00066DF8" w:rsidP="00066DF8">
      <w:pPr>
        <w:pStyle w:val="a5"/>
      </w:pPr>
    </w:p>
    <w:p w14:paraId="0B56BC9E" w14:textId="77777777" w:rsidR="00066DF8" w:rsidRPr="0063713A" w:rsidRDefault="00066DF8" w:rsidP="00066DF8">
      <w:pPr>
        <w:pStyle w:val="a5"/>
      </w:pPr>
    </w:p>
    <w:p w14:paraId="198EBF62" w14:textId="77777777" w:rsidR="00066DF8" w:rsidRPr="0063713A" w:rsidRDefault="00066DF8" w:rsidP="00066DF8">
      <w:pPr>
        <w:pStyle w:val="a5"/>
      </w:pPr>
    </w:p>
    <w:p w14:paraId="1450DF1B" w14:textId="77777777" w:rsidR="00066DF8" w:rsidRPr="0063713A" w:rsidRDefault="00066DF8" w:rsidP="00066DF8">
      <w:pPr>
        <w:pStyle w:val="a5"/>
      </w:pPr>
    </w:p>
    <w:p w14:paraId="7D8BD3BD" w14:textId="77777777" w:rsidR="00066DF8" w:rsidRDefault="00066DF8" w:rsidP="00066DF8">
      <w:pPr>
        <w:pStyle w:val="a5"/>
      </w:pPr>
    </w:p>
    <w:p w14:paraId="7846FE0E" w14:textId="77777777" w:rsidR="00066DF8" w:rsidRDefault="00066DF8" w:rsidP="00066DF8">
      <w:pPr>
        <w:pStyle w:val="a5"/>
      </w:pPr>
    </w:p>
    <w:p w14:paraId="568D5DCA" w14:textId="77777777" w:rsidR="00066DF8" w:rsidRDefault="00066DF8" w:rsidP="00066DF8">
      <w:pPr>
        <w:pStyle w:val="a5"/>
      </w:pPr>
    </w:p>
    <w:p w14:paraId="0853EE38" w14:textId="77777777" w:rsidR="00066DF8" w:rsidRDefault="00066DF8" w:rsidP="00066DF8">
      <w:pPr>
        <w:pStyle w:val="a5"/>
      </w:pPr>
    </w:p>
    <w:p w14:paraId="16E69A09" w14:textId="77777777" w:rsidR="00066DF8" w:rsidRDefault="00066DF8" w:rsidP="00066DF8">
      <w:pPr>
        <w:pStyle w:val="a5"/>
      </w:pPr>
    </w:p>
    <w:p w14:paraId="27B00DE2" w14:textId="77777777" w:rsidR="00066DF8" w:rsidRPr="00A46F8F" w:rsidRDefault="00066DF8" w:rsidP="00066DF8">
      <w:pPr>
        <w:pStyle w:val="a5"/>
      </w:pPr>
    </w:p>
    <w:p w14:paraId="28115CF0" w14:textId="77777777" w:rsidR="00066DF8" w:rsidRPr="00BA78A1" w:rsidRDefault="00066DF8" w:rsidP="00066DF8">
      <w:pPr>
        <w:pStyle w:val="a5"/>
      </w:pPr>
      <w:r>
        <w:t>Нижний Новгород</w:t>
      </w:r>
    </w:p>
    <w:p w14:paraId="3D2721C1" w14:textId="77777777" w:rsidR="00066DF8" w:rsidRDefault="00066DF8" w:rsidP="00066DF8">
      <w:pPr>
        <w:pStyle w:val="a5"/>
        <w:sectPr w:rsidR="00066DF8" w:rsidSect="005F0CEA">
          <w:footerReference w:type="even" r:id="rId5"/>
          <w:footerReference w:type="default" r:id="rId6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>
        <w:rPr>
          <w:lang w:val="en-US"/>
        </w:rPr>
        <w:t>1</w:t>
      </w:r>
      <w:r>
        <w:t>9 г.</w:t>
      </w:r>
    </w:p>
    <w:p w14:paraId="2146B64B" w14:textId="77777777" w:rsidR="00066DF8" w:rsidRDefault="00066DF8" w:rsidP="00066DF8">
      <w:pPr>
        <w:pStyle w:val="a7"/>
      </w:pPr>
      <w:r>
        <w:lastRenderedPageBreak/>
        <w:t>Содержание</w:t>
      </w:r>
    </w:p>
    <w:p w14:paraId="30CC122B" w14:textId="77777777" w:rsidR="00066DF8" w:rsidRPr="00EA2A49" w:rsidRDefault="00066DF8" w:rsidP="00066DF8">
      <w:pPr>
        <w:pStyle w:val="TOC1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2161443" w:history="1">
        <w:r w:rsidRPr="00924B2D">
          <w:rPr>
            <w:rStyle w:val="Hyperlink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_Toc22161443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E1DAEF" w14:textId="77777777" w:rsidR="00066DF8" w:rsidRPr="00EA2A49" w:rsidRDefault="00066DF8" w:rsidP="00066DF8">
      <w:pPr>
        <w:pStyle w:val="TOC1"/>
        <w:rPr>
          <w:rFonts w:ascii="Calibri" w:hAnsi="Calibri"/>
          <w:noProof/>
          <w:sz w:val="22"/>
          <w:szCs w:val="22"/>
        </w:rPr>
      </w:pPr>
      <w:hyperlink w:anchor="_Toc22161444" w:history="1">
        <w:r w:rsidRPr="00924B2D">
          <w:rPr>
            <w:rStyle w:val="Hyperlink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_Toc22161444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98B819" w14:textId="77777777" w:rsidR="00066DF8" w:rsidRPr="00EA2A49" w:rsidRDefault="00066DF8" w:rsidP="00066DF8">
      <w:pPr>
        <w:pStyle w:val="TOC1"/>
        <w:rPr>
          <w:rFonts w:ascii="Calibri" w:hAnsi="Calibri"/>
          <w:noProof/>
          <w:sz w:val="22"/>
          <w:szCs w:val="22"/>
        </w:rPr>
      </w:pPr>
      <w:hyperlink w:anchor="_Toc22161445" w:history="1">
        <w:r w:rsidRPr="00924B2D">
          <w:rPr>
            <w:rStyle w:val="Hyperlink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_Toc22161445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DB768B" w14:textId="77777777" w:rsidR="00066DF8" w:rsidRPr="00EA2A49" w:rsidRDefault="00066DF8" w:rsidP="00066DF8">
      <w:pPr>
        <w:pStyle w:val="TOC1"/>
        <w:rPr>
          <w:rFonts w:ascii="Calibri" w:hAnsi="Calibri"/>
          <w:noProof/>
          <w:sz w:val="22"/>
          <w:szCs w:val="22"/>
        </w:rPr>
      </w:pPr>
      <w:hyperlink w:anchor="_Toc22161446" w:history="1">
        <w:r w:rsidRPr="00924B2D">
          <w:rPr>
            <w:rStyle w:val="Hyperlink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_Toc22161446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5F75B5" w14:textId="77777777" w:rsidR="00066DF8" w:rsidRPr="00EA2A49" w:rsidRDefault="00066DF8" w:rsidP="00066DF8">
      <w:pPr>
        <w:pStyle w:val="TOC2"/>
        <w:rPr>
          <w:rFonts w:ascii="Calibri" w:hAnsi="Calibri"/>
          <w:noProof/>
          <w:sz w:val="22"/>
          <w:szCs w:val="22"/>
        </w:rPr>
      </w:pPr>
      <w:hyperlink w:anchor="_Toc22161447" w:history="1">
        <w:r w:rsidRPr="00924B2D">
          <w:rPr>
            <w:rStyle w:val="Hyperlink"/>
            <w:noProof/>
          </w:rPr>
          <w:t>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_Toc22161447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3377F8" w14:textId="77777777" w:rsidR="00066DF8" w:rsidRPr="00EA2A49" w:rsidRDefault="00066DF8" w:rsidP="00066DF8">
      <w:pPr>
        <w:pStyle w:val="TOC2"/>
        <w:rPr>
          <w:rFonts w:ascii="Calibri" w:hAnsi="Calibri"/>
          <w:noProof/>
          <w:sz w:val="22"/>
          <w:szCs w:val="22"/>
        </w:rPr>
      </w:pPr>
      <w:hyperlink w:anchor="_Toc22161448" w:history="1">
        <w:r w:rsidRPr="00924B2D">
          <w:rPr>
            <w:rStyle w:val="Hyperlink"/>
            <w:noProof/>
          </w:rPr>
          <w:t>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_Toc22161448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8E4F6A" w14:textId="77777777" w:rsidR="00066DF8" w:rsidRPr="00EA2A49" w:rsidRDefault="00066DF8" w:rsidP="00066DF8">
      <w:pPr>
        <w:pStyle w:val="TOC2"/>
        <w:rPr>
          <w:rFonts w:ascii="Calibri" w:hAnsi="Calibri"/>
          <w:noProof/>
          <w:sz w:val="22"/>
          <w:szCs w:val="22"/>
        </w:rPr>
      </w:pPr>
      <w:hyperlink w:anchor="_Toc22161449" w:history="1">
        <w:r w:rsidRPr="00924B2D">
          <w:rPr>
            <w:rStyle w:val="Hyperlink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_Toc22161449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898C0B" w14:textId="77777777" w:rsidR="00066DF8" w:rsidRPr="00EA2A49" w:rsidRDefault="00066DF8" w:rsidP="00066DF8">
      <w:pPr>
        <w:pStyle w:val="TOC1"/>
        <w:rPr>
          <w:rFonts w:ascii="Calibri" w:hAnsi="Calibri"/>
          <w:noProof/>
          <w:sz w:val="22"/>
          <w:szCs w:val="22"/>
        </w:rPr>
      </w:pPr>
      <w:hyperlink w:anchor="_Toc22161450" w:history="1">
        <w:r w:rsidRPr="00924B2D">
          <w:rPr>
            <w:rStyle w:val="Hyperlink"/>
            <w:noProof/>
          </w:rPr>
          <w:t>Эксперименты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_Toc22161450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0CE69A0" w14:textId="77777777" w:rsidR="00066DF8" w:rsidRPr="00EA2A49" w:rsidRDefault="00066DF8" w:rsidP="00066DF8">
      <w:pPr>
        <w:pStyle w:val="TOC1"/>
        <w:rPr>
          <w:rFonts w:ascii="Calibri" w:hAnsi="Calibri"/>
          <w:noProof/>
          <w:sz w:val="22"/>
          <w:szCs w:val="22"/>
        </w:rPr>
      </w:pPr>
      <w:hyperlink w:anchor="_Toc22161451" w:history="1">
        <w:r w:rsidRPr="00924B2D">
          <w:rPr>
            <w:rStyle w:val="Hyperlink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_Toc22161451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9B6DA9D" w14:textId="77777777" w:rsidR="00066DF8" w:rsidRPr="00EA2A49" w:rsidRDefault="00066DF8" w:rsidP="00066DF8">
      <w:pPr>
        <w:pStyle w:val="TOC1"/>
        <w:rPr>
          <w:rFonts w:ascii="Calibri" w:hAnsi="Calibri"/>
          <w:noProof/>
          <w:sz w:val="22"/>
          <w:szCs w:val="22"/>
        </w:rPr>
      </w:pPr>
      <w:hyperlink w:anchor="_Toc22161452" w:history="1">
        <w:r w:rsidRPr="00924B2D">
          <w:rPr>
            <w:rStyle w:val="Hyperlink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_Toc22161452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6EDC1C7" w14:textId="77777777" w:rsidR="00066DF8" w:rsidRPr="00EA2A49" w:rsidRDefault="00066DF8" w:rsidP="00066DF8">
      <w:pPr>
        <w:pStyle w:val="TOC1"/>
        <w:rPr>
          <w:rFonts w:ascii="Calibri" w:hAnsi="Calibri"/>
          <w:noProof/>
          <w:sz w:val="22"/>
          <w:szCs w:val="22"/>
        </w:rPr>
      </w:pPr>
      <w:hyperlink w:anchor="_Toc22161453" w:history="1">
        <w:r w:rsidRPr="00924B2D">
          <w:rPr>
            <w:rStyle w:val="Hyperlink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_Toc22161453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A2FDC2B" w14:textId="77777777" w:rsidR="00066DF8" w:rsidRPr="00EA2A49" w:rsidRDefault="00066DF8" w:rsidP="00066DF8">
      <w:pPr>
        <w:pStyle w:val="TOC2"/>
        <w:rPr>
          <w:rFonts w:ascii="Calibri" w:hAnsi="Calibri"/>
          <w:noProof/>
          <w:sz w:val="22"/>
          <w:szCs w:val="22"/>
        </w:rPr>
      </w:pPr>
      <w:hyperlink w:anchor="_Toc22161454" w:history="1">
        <w:r w:rsidRPr="00924B2D">
          <w:rPr>
            <w:rStyle w:val="Hyperlink"/>
            <w:noProof/>
          </w:rPr>
          <w:t>Приложение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_Toc22161454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91E0E40" w14:textId="77777777" w:rsidR="00066DF8" w:rsidRPr="00EA2A49" w:rsidRDefault="00066DF8" w:rsidP="00066DF8">
      <w:pPr>
        <w:pStyle w:val="TOC2"/>
        <w:rPr>
          <w:rFonts w:ascii="Calibri" w:hAnsi="Calibri"/>
          <w:noProof/>
          <w:sz w:val="22"/>
          <w:szCs w:val="22"/>
        </w:rPr>
      </w:pPr>
      <w:hyperlink w:anchor="_Toc22161455" w:history="1">
        <w:r w:rsidRPr="00924B2D">
          <w:rPr>
            <w:rStyle w:val="Hyperlink"/>
            <w:noProof/>
          </w:rPr>
          <w:t>Приложение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_Toc22161455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11582AB" w14:textId="77777777" w:rsidR="00066DF8" w:rsidRPr="00BA30D4" w:rsidRDefault="00066DF8" w:rsidP="00066DF8">
      <w:r>
        <w:fldChar w:fldCharType="end"/>
      </w:r>
    </w:p>
    <w:p w14:paraId="4142B6A8" w14:textId="77777777" w:rsidR="00066DF8" w:rsidRDefault="00066DF8" w:rsidP="00066DF8">
      <w:pPr>
        <w:sectPr w:rsidR="00066DF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7663162" w14:textId="77777777" w:rsidR="00066DF8" w:rsidRDefault="00066DF8" w:rsidP="00066DF8">
      <w:pPr>
        <w:pStyle w:val="Heading1"/>
      </w:pPr>
      <w:bookmarkStart w:id="0" w:name="_Toc22161443"/>
      <w:r>
        <w:lastRenderedPageBreak/>
        <w:t>Введение</w:t>
      </w:r>
      <w:bookmarkEnd w:id="0"/>
    </w:p>
    <w:p w14:paraId="66815B16" w14:textId="77777777" w:rsidR="00066DF8" w:rsidRDefault="00066DF8" w:rsidP="00066DF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Понятие </w:t>
      </w:r>
      <w:r>
        <w:rPr>
          <w:i/>
          <w:iCs/>
          <w:sz w:val="23"/>
          <w:szCs w:val="23"/>
        </w:rPr>
        <w:t xml:space="preserve">Матрица </w:t>
      </w:r>
      <w:r>
        <w:rPr>
          <w:sz w:val="23"/>
          <w:szCs w:val="23"/>
        </w:rPr>
        <w:t>в европейской науке было введено в работах У. Гамильтона</w:t>
      </w:r>
      <w:r>
        <w:rPr>
          <w:sz w:val="16"/>
          <w:szCs w:val="16"/>
        </w:rPr>
        <w:t xml:space="preserve">3 </w:t>
      </w:r>
      <w:r>
        <w:rPr>
          <w:sz w:val="23"/>
          <w:szCs w:val="23"/>
        </w:rPr>
        <w:t>и А. Кэли</w:t>
      </w:r>
      <w:r>
        <w:rPr>
          <w:sz w:val="16"/>
          <w:szCs w:val="16"/>
        </w:rPr>
        <w:t xml:space="preserve">4 </w:t>
      </w:r>
      <w:r>
        <w:rPr>
          <w:sz w:val="23"/>
          <w:szCs w:val="23"/>
        </w:rPr>
        <w:t xml:space="preserve">в середине XIX века. </w:t>
      </w:r>
    </w:p>
    <w:p w14:paraId="0B9036B5" w14:textId="77777777" w:rsidR="00066DF8" w:rsidRDefault="00066DF8" w:rsidP="00066DF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Матричные обозначения широко распространены в современной математике и её приложениях. </w:t>
      </w:r>
      <w:r>
        <w:rPr>
          <w:i/>
          <w:iCs/>
          <w:sz w:val="23"/>
          <w:szCs w:val="23"/>
        </w:rPr>
        <w:t xml:space="preserve">Матрица </w:t>
      </w:r>
      <w:r>
        <w:rPr>
          <w:sz w:val="23"/>
          <w:szCs w:val="23"/>
        </w:rPr>
        <w:t xml:space="preserve">– полезный аппарат для исследования многих задач теоретической и прикладной математики. Так, одной из важнейших является задача нахождения решения систем линейных алгебраических уравнений. </w:t>
      </w:r>
    </w:p>
    <w:p w14:paraId="368F7DD2" w14:textId="77777777" w:rsidR="00066DF8" w:rsidRDefault="00066DF8" w:rsidP="00066DF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Следствием разнообразия областей применения матричного аппарата в современной науке является наличие в любом из больших математических программных комплексов (Mathcad, Mathematica, Derive, Mapple) подсистем, выполняющих операции над матрицами, а также существование специальных программных библиотек (ScalaPack, PlaPack), рассчитанных на обработку огромных (десятки и сотни тысяч строк) матриц, в том числе с использованием распределенных (параллельных) вычислений. </w:t>
      </w:r>
    </w:p>
    <w:p w14:paraId="39DAA061" w14:textId="77777777" w:rsidR="00066DF8" w:rsidRPr="001D1D9F" w:rsidRDefault="00066DF8" w:rsidP="00066DF8">
      <w:pPr>
        <w:jc w:val="left"/>
        <w:sectPr w:rsidR="00066DF8" w:rsidRPr="001D1D9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3"/>
          <w:szCs w:val="23"/>
        </w:rPr>
        <w:t xml:space="preserve">Помимо матриц общего вида, для которых наиболее естественной и наиболее часто используемой представляется программная реализация в виде двумерного массива, в математических приложениях выделяются различные матрицы специальных видов (треугольные, диагональные, …). Для таких матриц предпочтительно создание собственных способов хранения и обработки, учитывающих специфику их структуры, и потому более эффективных. Изучению некоторых из них посвящена данная работа. </w:t>
      </w:r>
    </w:p>
    <w:p w14:paraId="134780D5" w14:textId="77777777" w:rsidR="00066DF8" w:rsidRPr="00EA5892" w:rsidRDefault="00066DF8" w:rsidP="00066DF8">
      <w:pPr>
        <w:pStyle w:val="Heading1"/>
      </w:pPr>
      <w:bookmarkStart w:id="1" w:name="_Toc22161444"/>
      <w:r w:rsidRPr="00452FFF">
        <w:lastRenderedPageBreak/>
        <w:t>Постановка задачи</w:t>
      </w:r>
      <w:bookmarkEnd w:id="1"/>
    </w:p>
    <w:p w14:paraId="39262BD1" w14:textId="77777777" w:rsidR="00066DF8" w:rsidRDefault="00066DF8" w:rsidP="00066DF8">
      <w:pPr>
        <w:pStyle w:val="Default"/>
        <w:ind w:firstLine="284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Реализовать структуру хранения данных, представленную в виде классов </w:t>
      </w:r>
      <w:proofErr w:type="spellStart"/>
      <w:r>
        <w:rPr>
          <w:color w:val="auto"/>
          <w:sz w:val="23"/>
          <w:szCs w:val="23"/>
          <w:lang w:val="en-US"/>
        </w:rPr>
        <w:t>TVector</w:t>
      </w:r>
      <w:proofErr w:type="spellEnd"/>
      <w:r w:rsidRPr="00D04234">
        <w:rPr>
          <w:color w:val="auto"/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 xml:space="preserve">и </w:t>
      </w:r>
      <w:proofErr w:type="spellStart"/>
      <w:r>
        <w:rPr>
          <w:color w:val="auto"/>
          <w:sz w:val="23"/>
          <w:szCs w:val="23"/>
          <w:lang w:val="en-US"/>
        </w:rPr>
        <w:t>TMatrix</w:t>
      </w:r>
      <w:proofErr w:type="spellEnd"/>
      <w:r>
        <w:rPr>
          <w:color w:val="auto"/>
          <w:sz w:val="23"/>
          <w:szCs w:val="23"/>
        </w:rPr>
        <w:t xml:space="preserve">, которая позволяет применять к элементам следующие операции: </w:t>
      </w:r>
      <w:r>
        <w:rPr>
          <w:color w:val="auto"/>
          <w:sz w:val="23"/>
          <w:szCs w:val="23"/>
        </w:rPr>
        <w:br/>
      </w:r>
    </w:p>
    <w:p w14:paraId="086BD2DC" w14:textId="77777777" w:rsidR="00066DF8" w:rsidRDefault="00066DF8" w:rsidP="00066DF8">
      <w:pPr>
        <w:pStyle w:val="Default"/>
        <w:ind w:firstLine="284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Для векторов:</w:t>
      </w:r>
    </w:p>
    <w:p w14:paraId="2B8504E9" w14:textId="77777777" w:rsidR="00066DF8" w:rsidRDefault="00066DF8" w:rsidP="00066DF8">
      <w:pPr>
        <w:pStyle w:val="Default"/>
        <w:numPr>
          <w:ilvl w:val="0"/>
          <w:numId w:val="24"/>
        </w:numPr>
      </w:pPr>
      <w:r w:rsidRPr="00D04234">
        <w:rPr>
          <w:sz w:val="23"/>
          <w:szCs w:val="23"/>
        </w:rPr>
        <w:t>Сравнение</w:t>
      </w:r>
      <w:r>
        <w:rPr>
          <w:sz w:val="23"/>
          <w:szCs w:val="23"/>
        </w:rPr>
        <w:t>;</w:t>
      </w:r>
    </w:p>
    <w:p w14:paraId="291A20F5" w14:textId="77777777" w:rsidR="00066DF8" w:rsidRDefault="00066DF8" w:rsidP="00066DF8">
      <w:pPr>
        <w:pStyle w:val="Default"/>
        <w:numPr>
          <w:ilvl w:val="0"/>
          <w:numId w:val="24"/>
        </w:numPr>
        <w:rPr>
          <w:sz w:val="23"/>
          <w:szCs w:val="23"/>
        </w:rPr>
      </w:pPr>
      <w:r>
        <w:rPr>
          <w:sz w:val="23"/>
          <w:szCs w:val="23"/>
        </w:rPr>
        <w:t>Прибавление скаляра;</w:t>
      </w:r>
    </w:p>
    <w:p w14:paraId="6A6F2753" w14:textId="77777777" w:rsidR="00066DF8" w:rsidRPr="00D04234" w:rsidRDefault="00066DF8" w:rsidP="00066DF8">
      <w:pPr>
        <w:pStyle w:val="Default"/>
        <w:numPr>
          <w:ilvl w:val="0"/>
          <w:numId w:val="24"/>
        </w:numPr>
        <w:rPr>
          <w:sz w:val="23"/>
          <w:szCs w:val="23"/>
        </w:rPr>
      </w:pPr>
      <w:r w:rsidRPr="00D04234">
        <w:rPr>
          <w:sz w:val="23"/>
          <w:szCs w:val="23"/>
        </w:rPr>
        <w:t xml:space="preserve">Вычитание скаляра </w:t>
      </w:r>
    </w:p>
    <w:p w14:paraId="45449091" w14:textId="77777777" w:rsidR="00066DF8" w:rsidRPr="00D04234" w:rsidRDefault="00066DF8" w:rsidP="00066DF8">
      <w:pPr>
        <w:pStyle w:val="Default"/>
        <w:numPr>
          <w:ilvl w:val="0"/>
          <w:numId w:val="24"/>
        </w:numPr>
        <w:rPr>
          <w:sz w:val="23"/>
          <w:szCs w:val="23"/>
        </w:rPr>
      </w:pPr>
      <w:r>
        <w:rPr>
          <w:sz w:val="23"/>
          <w:szCs w:val="23"/>
        </w:rPr>
        <w:t xml:space="preserve">Вычисление длины. </w:t>
      </w:r>
    </w:p>
    <w:p w14:paraId="726AD65A" w14:textId="77777777" w:rsidR="00066DF8" w:rsidRPr="00D04234" w:rsidRDefault="00066DF8" w:rsidP="00066DF8">
      <w:pPr>
        <w:pStyle w:val="Default"/>
        <w:numPr>
          <w:ilvl w:val="0"/>
          <w:numId w:val="24"/>
        </w:numPr>
        <w:rPr>
          <w:sz w:val="23"/>
          <w:szCs w:val="23"/>
        </w:rPr>
      </w:pPr>
      <w:r>
        <w:rPr>
          <w:sz w:val="23"/>
          <w:szCs w:val="23"/>
        </w:rPr>
        <w:t xml:space="preserve">Умножение на скаляр </w:t>
      </w:r>
    </w:p>
    <w:p w14:paraId="07AE2612" w14:textId="77777777" w:rsidR="00066DF8" w:rsidRPr="00D04234" w:rsidRDefault="00066DF8" w:rsidP="00066DF8">
      <w:pPr>
        <w:pStyle w:val="Default"/>
        <w:numPr>
          <w:ilvl w:val="0"/>
          <w:numId w:val="24"/>
        </w:numPr>
        <w:rPr>
          <w:sz w:val="23"/>
          <w:szCs w:val="23"/>
        </w:rPr>
      </w:pPr>
      <w:r>
        <w:rPr>
          <w:sz w:val="23"/>
          <w:szCs w:val="23"/>
        </w:rPr>
        <w:t xml:space="preserve">Сложение векторов </w:t>
      </w:r>
    </w:p>
    <w:p w14:paraId="3EF73F41" w14:textId="77777777" w:rsidR="00066DF8" w:rsidRPr="00D04234" w:rsidRDefault="00066DF8" w:rsidP="00066DF8">
      <w:pPr>
        <w:pStyle w:val="Default"/>
        <w:numPr>
          <w:ilvl w:val="0"/>
          <w:numId w:val="24"/>
        </w:numPr>
        <w:rPr>
          <w:sz w:val="23"/>
          <w:szCs w:val="23"/>
        </w:rPr>
      </w:pPr>
      <w:r>
        <w:rPr>
          <w:sz w:val="23"/>
          <w:szCs w:val="23"/>
        </w:rPr>
        <w:t xml:space="preserve">Вычитание векторов </w:t>
      </w:r>
    </w:p>
    <w:p w14:paraId="2E427BBA" w14:textId="77777777" w:rsidR="00066DF8" w:rsidRDefault="00066DF8" w:rsidP="00066DF8">
      <w:pPr>
        <w:pStyle w:val="Default"/>
        <w:numPr>
          <w:ilvl w:val="0"/>
          <w:numId w:val="24"/>
        </w:numPr>
        <w:rPr>
          <w:sz w:val="23"/>
          <w:szCs w:val="23"/>
        </w:rPr>
      </w:pPr>
      <w:r>
        <w:rPr>
          <w:sz w:val="23"/>
          <w:szCs w:val="23"/>
        </w:rPr>
        <w:t xml:space="preserve">Скалярное произведение векторов </w:t>
      </w:r>
    </w:p>
    <w:p w14:paraId="4791639D" w14:textId="77777777" w:rsidR="00066DF8" w:rsidRPr="00D04234" w:rsidRDefault="00066DF8" w:rsidP="00066DF8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>Для матриц:</w:t>
      </w:r>
    </w:p>
    <w:p w14:paraId="2FA75E18" w14:textId="77777777" w:rsidR="00066DF8" w:rsidRPr="00D04234" w:rsidRDefault="00066DF8" w:rsidP="00066DF8">
      <w:pPr>
        <w:pStyle w:val="Default"/>
        <w:numPr>
          <w:ilvl w:val="0"/>
          <w:numId w:val="37"/>
        </w:numPr>
        <w:rPr>
          <w:sz w:val="23"/>
          <w:szCs w:val="23"/>
        </w:rPr>
      </w:pPr>
      <w:r>
        <w:rPr>
          <w:sz w:val="23"/>
          <w:szCs w:val="23"/>
        </w:rPr>
        <w:t xml:space="preserve">Умножение на скаляр </w:t>
      </w:r>
    </w:p>
    <w:p w14:paraId="42D19350" w14:textId="77777777" w:rsidR="00066DF8" w:rsidRPr="00D04234" w:rsidRDefault="00066DF8" w:rsidP="00066DF8">
      <w:pPr>
        <w:pStyle w:val="Default"/>
        <w:numPr>
          <w:ilvl w:val="0"/>
          <w:numId w:val="37"/>
        </w:numPr>
        <w:rPr>
          <w:sz w:val="23"/>
          <w:szCs w:val="23"/>
        </w:rPr>
      </w:pPr>
      <w:r>
        <w:rPr>
          <w:sz w:val="23"/>
          <w:szCs w:val="23"/>
        </w:rPr>
        <w:t xml:space="preserve">Сравнение </w:t>
      </w:r>
    </w:p>
    <w:p w14:paraId="7D0D40AC" w14:textId="77777777" w:rsidR="00066DF8" w:rsidRPr="00D04234" w:rsidRDefault="00066DF8" w:rsidP="00066DF8">
      <w:pPr>
        <w:pStyle w:val="Default"/>
        <w:numPr>
          <w:ilvl w:val="0"/>
          <w:numId w:val="37"/>
        </w:numPr>
        <w:rPr>
          <w:sz w:val="23"/>
          <w:szCs w:val="23"/>
        </w:rPr>
      </w:pPr>
      <w:r>
        <w:rPr>
          <w:sz w:val="23"/>
          <w:szCs w:val="23"/>
        </w:rPr>
        <w:t xml:space="preserve">Умножение на вектор </w:t>
      </w:r>
    </w:p>
    <w:p w14:paraId="0076F3CF" w14:textId="77777777" w:rsidR="00066DF8" w:rsidRPr="00D04234" w:rsidRDefault="00066DF8" w:rsidP="00066DF8">
      <w:pPr>
        <w:pStyle w:val="Default"/>
        <w:numPr>
          <w:ilvl w:val="0"/>
          <w:numId w:val="37"/>
        </w:numPr>
        <w:rPr>
          <w:sz w:val="23"/>
          <w:szCs w:val="23"/>
        </w:rPr>
      </w:pPr>
      <w:r>
        <w:rPr>
          <w:sz w:val="23"/>
          <w:szCs w:val="23"/>
        </w:rPr>
        <w:t xml:space="preserve">Сложение матриц </w:t>
      </w:r>
    </w:p>
    <w:p w14:paraId="6E740046" w14:textId="77777777" w:rsidR="00066DF8" w:rsidRPr="00D04234" w:rsidRDefault="00066DF8" w:rsidP="00066DF8">
      <w:pPr>
        <w:pStyle w:val="Default"/>
        <w:numPr>
          <w:ilvl w:val="0"/>
          <w:numId w:val="37"/>
        </w:numPr>
        <w:rPr>
          <w:sz w:val="23"/>
          <w:szCs w:val="23"/>
        </w:rPr>
      </w:pPr>
      <w:r>
        <w:rPr>
          <w:sz w:val="23"/>
          <w:szCs w:val="23"/>
        </w:rPr>
        <w:t xml:space="preserve">Вычитание матриц </w:t>
      </w:r>
    </w:p>
    <w:p w14:paraId="733B607C" w14:textId="77777777" w:rsidR="00066DF8" w:rsidRPr="00D04234" w:rsidRDefault="00066DF8" w:rsidP="00066DF8">
      <w:pPr>
        <w:pStyle w:val="Default"/>
        <w:numPr>
          <w:ilvl w:val="0"/>
          <w:numId w:val="37"/>
        </w:numPr>
        <w:rPr>
          <w:sz w:val="23"/>
          <w:szCs w:val="23"/>
        </w:rPr>
      </w:pPr>
      <w:r>
        <w:rPr>
          <w:sz w:val="23"/>
          <w:szCs w:val="23"/>
        </w:rPr>
        <w:t xml:space="preserve">Умножение матриц </w:t>
      </w:r>
    </w:p>
    <w:p w14:paraId="47F15F5F" w14:textId="77777777" w:rsidR="00066DF8" w:rsidRDefault="00066DF8" w:rsidP="00066DF8">
      <w:pPr>
        <w:pStyle w:val="Default"/>
        <w:ind w:left="360"/>
        <w:rPr>
          <w:color w:val="auto"/>
          <w:lang w:val="en-US"/>
        </w:rPr>
      </w:pPr>
    </w:p>
    <w:p w14:paraId="11E48FC3" w14:textId="77777777" w:rsidR="00066DF8" w:rsidRPr="008D43D3" w:rsidRDefault="00066DF8" w:rsidP="00066DF8">
      <w:pPr>
        <w:pStyle w:val="Default"/>
        <w:ind w:left="360"/>
        <w:rPr>
          <w:color w:val="auto"/>
        </w:rPr>
      </w:pPr>
      <w:r>
        <w:rPr>
          <w:color w:val="auto"/>
        </w:rPr>
        <w:t xml:space="preserve">Реализовать необходимые тесты с помощью </w:t>
      </w:r>
      <w:r>
        <w:rPr>
          <w:color w:val="auto"/>
          <w:lang w:val="en-US"/>
        </w:rPr>
        <w:t>google</w:t>
      </w:r>
      <w:r w:rsidRPr="008D43D3">
        <w:rPr>
          <w:color w:val="auto"/>
        </w:rPr>
        <w:t xml:space="preserve"> </w:t>
      </w:r>
      <w:r>
        <w:rPr>
          <w:color w:val="auto"/>
          <w:lang w:val="en-US"/>
        </w:rPr>
        <w:t>test</w:t>
      </w:r>
      <w:r w:rsidRPr="008D43D3">
        <w:rPr>
          <w:color w:val="auto"/>
        </w:rPr>
        <w:t>.</w:t>
      </w:r>
    </w:p>
    <w:p w14:paraId="086BF3ED" w14:textId="77777777" w:rsidR="00066DF8" w:rsidRPr="007541D4" w:rsidRDefault="00066DF8" w:rsidP="00066DF8"/>
    <w:p w14:paraId="30797489" w14:textId="77777777" w:rsidR="00066DF8" w:rsidRPr="007541D4" w:rsidRDefault="00066DF8" w:rsidP="00066DF8"/>
    <w:p w14:paraId="3E787067" w14:textId="77777777" w:rsidR="00066DF8" w:rsidRPr="00B54491" w:rsidRDefault="00066DF8" w:rsidP="00066DF8">
      <w:pPr>
        <w:sectPr w:rsidR="00066DF8" w:rsidRPr="00B544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D7D07F2" w14:textId="77777777" w:rsidR="00066DF8" w:rsidRDefault="00066DF8" w:rsidP="00066DF8">
      <w:pPr>
        <w:pStyle w:val="Heading1"/>
      </w:pPr>
      <w:bookmarkStart w:id="2" w:name="_Toc22161445"/>
      <w:r>
        <w:lastRenderedPageBreak/>
        <w:t xml:space="preserve">Руководство </w:t>
      </w:r>
      <w:r w:rsidRPr="0063713A">
        <w:t>пользователя</w:t>
      </w:r>
      <w:bookmarkEnd w:id="2"/>
    </w:p>
    <w:p w14:paraId="30A6914D" w14:textId="77777777" w:rsidR="00066DF8" w:rsidRDefault="00066DF8" w:rsidP="00066DF8">
      <w:r>
        <w:rPr>
          <w:sz w:val="23"/>
          <w:szCs w:val="23"/>
        </w:rPr>
        <w:t xml:space="preserve">Для тестирования созданных классов можно использовать программу </w:t>
      </w:r>
      <w:r>
        <w:t>верхнетреугольной матрицы, которая выводит в отформатированном виде две верхнетреугольных матрицы и результат сложения этих матриц.</w:t>
      </w:r>
    </w:p>
    <w:p w14:paraId="01210E45" w14:textId="77777777" w:rsidR="00066DF8" w:rsidRDefault="00066DF8" w:rsidP="00066DF8">
      <w:r>
        <w:t>Для подключения библиотеки «</w:t>
      </w:r>
      <w:proofErr w:type="spellStart"/>
      <w:r>
        <w:rPr>
          <w:lang w:val="en-US"/>
        </w:rPr>
        <w:t>staticLib</w:t>
      </w:r>
      <w:proofErr w:type="spellEnd"/>
      <w:r w:rsidRPr="00D51277">
        <w:t>.</w:t>
      </w:r>
      <w:r>
        <w:rPr>
          <w:lang w:val="en-US"/>
        </w:rPr>
        <w:t>h</w:t>
      </w:r>
      <w:r>
        <w:t>» необходимо в рабочий проект добавить проект библиотеки</w:t>
      </w:r>
    </w:p>
    <w:p w14:paraId="6C2D11A1" w14:textId="77777777" w:rsidR="00066DF8" w:rsidRDefault="00066DF8" w:rsidP="00066DF8">
      <w:pPr>
        <w:numPr>
          <w:ilvl w:val="0"/>
          <w:numId w:val="36"/>
        </w:numPr>
      </w:pPr>
      <w:r>
        <w:t>В свойствах проекта указать ссылку на библиотеку</w:t>
      </w:r>
    </w:p>
    <w:p w14:paraId="180A3FE8" w14:textId="77777777" w:rsidR="00066DF8" w:rsidRDefault="00066DF8" w:rsidP="00066DF8">
      <w:pPr>
        <w:numPr>
          <w:ilvl w:val="0"/>
          <w:numId w:val="36"/>
        </w:numPr>
      </w:pPr>
      <w:r>
        <w:t>Создать включение заголовочного файла «</w:t>
      </w:r>
      <w:proofErr w:type="spellStart"/>
      <w:r>
        <w:rPr>
          <w:lang w:val="en-US"/>
        </w:rPr>
        <w:t>TMatrix</w:t>
      </w:r>
      <w:proofErr w:type="spellEnd"/>
      <w:r w:rsidRPr="00D51277">
        <w:t>.</w:t>
      </w:r>
      <w:r>
        <w:rPr>
          <w:lang w:val="en-US"/>
        </w:rPr>
        <w:t>h</w:t>
      </w:r>
      <w:r>
        <w:t>», указав в свойствах его путь.</w:t>
      </w:r>
    </w:p>
    <w:p w14:paraId="5C427462" w14:textId="77777777" w:rsidR="00066DF8" w:rsidRDefault="00066DF8" w:rsidP="00066DF8">
      <w:pPr>
        <w:pStyle w:val="Heading1"/>
      </w:pPr>
      <w:r>
        <w:br w:type="page"/>
      </w:r>
      <w:bookmarkStart w:id="3" w:name="_Toc22161446"/>
      <w:r>
        <w:lastRenderedPageBreak/>
        <w:t>Руководство программиста</w:t>
      </w:r>
      <w:bookmarkEnd w:id="3"/>
    </w:p>
    <w:p w14:paraId="7C77A9EA" w14:textId="77777777" w:rsidR="00066DF8" w:rsidRDefault="00066DF8" w:rsidP="00066DF8">
      <w:pPr>
        <w:pStyle w:val="Heading2"/>
      </w:pPr>
      <w:bookmarkStart w:id="4" w:name="_Toc22161447"/>
      <w:r w:rsidRPr="0063713A">
        <w:t>Описание структуры программы</w:t>
      </w:r>
      <w:bookmarkEnd w:id="4"/>
    </w:p>
    <w:p w14:paraId="15BE7FCE" w14:textId="77777777" w:rsidR="00066DF8" w:rsidRPr="0049535F" w:rsidRDefault="00066DF8" w:rsidP="00066DF8">
      <w:pPr>
        <w:pStyle w:val="Default"/>
      </w:pPr>
      <w:r>
        <w:t>Программа содержит в себе следующие проекты</w:t>
      </w:r>
      <w:r w:rsidRPr="0049535F">
        <w:t>:</w:t>
      </w:r>
    </w:p>
    <w:p w14:paraId="4839B6CF" w14:textId="77777777" w:rsidR="00066DF8" w:rsidRPr="008D43D3" w:rsidRDefault="00066DF8" w:rsidP="00066DF8">
      <w:pPr>
        <w:numPr>
          <w:ilvl w:val="0"/>
          <w:numId w:val="32"/>
        </w:numPr>
        <w:suppressAutoHyphens w:val="0"/>
        <w:autoSpaceDE w:val="0"/>
        <w:autoSpaceDN w:val="0"/>
        <w:adjustRightInd w:val="0"/>
        <w:spacing w:before="0" w:after="104"/>
        <w:jc w:val="left"/>
        <w:rPr>
          <w:color w:val="000000"/>
          <w:sz w:val="23"/>
          <w:szCs w:val="23"/>
        </w:rPr>
      </w:pPr>
      <w:r w:rsidRPr="008D43D3">
        <w:rPr>
          <w:color w:val="000000"/>
          <w:sz w:val="23"/>
          <w:szCs w:val="23"/>
        </w:rPr>
        <w:t xml:space="preserve">Vector.h, Vector.cpp – модуль, реализующий структуру данных </w:t>
      </w:r>
      <w:r w:rsidRPr="008D43D3">
        <w:rPr>
          <w:i/>
          <w:iCs/>
          <w:color w:val="000000"/>
          <w:sz w:val="23"/>
          <w:szCs w:val="23"/>
        </w:rPr>
        <w:t>Вектор</w:t>
      </w:r>
      <w:r w:rsidRPr="008D43D3">
        <w:rPr>
          <w:color w:val="000000"/>
          <w:sz w:val="23"/>
          <w:szCs w:val="23"/>
        </w:rPr>
        <w:t xml:space="preserve">; </w:t>
      </w:r>
    </w:p>
    <w:p w14:paraId="69270D25" w14:textId="77777777" w:rsidR="00066DF8" w:rsidRPr="008D43D3" w:rsidRDefault="00066DF8" w:rsidP="00066DF8">
      <w:pPr>
        <w:numPr>
          <w:ilvl w:val="0"/>
          <w:numId w:val="32"/>
        </w:numPr>
        <w:suppressAutoHyphens w:val="0"/>
        <w:autoSpaceDE w:val="0"/>
        <w:autoSpaceDN w:val="0"/>
        <w:adjustRightInd w:val="0"/>
        <w:spacing w:before="0" w:after="104"/>
        <w:jc w:val="left"/>
        <w:rPr>
          <w:color w:val="000000"/>
          <w:sz w:val="23"/>
          <w:szCs w:val="23"/>
        </w:rPr>
      </w:pPr>
      <w:r w:rsidRPr="008D43D3">
        <w:rPr>
          <w:color w:val="000000"/>
          <w:sz w:val="23"/>
          <w:szCs w:val="23"/>
        </w:rPr>
        <w:t xml:space="preserve">Matrix.h, Matrix.cpp – модуль, реализующий структуру данных </w:t>
      </w:r>
      <w:r w:rsidRPr="008D43D3">
        <w:rPr>
          <w:i/>
          <w:iCs/>
          <w:color w:val="000000"/>
          <w:sz w:val="23"/>
          <w:szCs w:val="23"/>
        </w:rPr>
        <w:t>Матрица</w:t>
      </w:r>
      <w:r w:rsidRPr="008D43D3">
        <w:rPr>
          <w:color w:val="000000"/>
          <w:sz w:val="23"/>
          <w:szCs w:val="23"/>
        </w:rPr>
        <w:t xml:space="preserve">; </w:t>
      </w:r>
    </w:p>
    <w:p w14:paraId="1A303E81" w14:textId="77777777" w:rsidR="00066DF8" w:rsidRPr="008D43D3" w:rsidRDefault="00066DF8" w:rsidP="00066DF8">
      <w:pPr>
        <w:numPr>
          <w:ilvl w:val="0"/>
          <w:numId w:val="32"/>
        </w:numPr>
        <w:suppressAutoHyphens w:val="0"/>
        <w:autoSpaceDE w:val="0"/>
        <w:autoSpaceDN w:val="0"/>
        <w:adjustRightInd w:val="0"/>
        <w:spacing w:before="0"/>
        <w:jc w:val="left"/>
        <w:rPr>
          <w:color w:val="000000"/>
          <w:sz w:val="23"/>
          <w:szCs w:val="23"/>
        </w:rPr>
      </w:pPr>
      <w:r w:rsidRPr="008D43D3">
        <w:rPr>
          <w:color w:val="000000"/>
          <w:sz w:val="23"/>
          <w:szCs w:val="23"/>
        </w:rPr>
        <w:t xml:space="preserve">Main.cpp – модуль программы тестирования. </w:t>
      </w:r>
    </w:p>
    <w:p w14:paraId="47DA8A38" w14:textId="77777777" w:rsidR="00066DF8" w:rsidRPr="00AA3954" w:rsidRDefault="00066DF8" w:rsidP="00066DF8">
      <w:pPr>
        <w:numPr>
          <w:ilvl w:val="0"/>
          <w:numId w:val="32"/>
        </w:numPr>
        <w:rPr>
          <w:color w:val="000000"/>
        </w:rPr>
      </w:pPr>
      <w:r w:rsidRPr="00AA3954">
        <w:rPr>
          <w:color w:val="000000"/>
          <w:lang w:val="en-US"/>
        </w:rPr>
        <w:t>test</w:t>
      </w:r>
      <w:r w:rsidRPr="00AA3954">
        <w:rPr>
          <w:color w:val="000000"/>
        </w:rPr>
        <w:t>_</w:t>
      </w:r>
      <w:r>
        <w:rPr>
          <w:color w:val="000000"/>
          <w:lang w:val="en-US"/>
        </w:rPr>
        <w:t>matrix</w:t>
      </w:r>
      <w:r w:rsidRPr="00AA3954">
        <w:rPr>
          <w:color w:val="000000"/>
        </w:rPr>
        <w:t xml:space="preserve"> – набор тестов для тестирования классов </w:t>
      </w:r>
      <w:proofErr w:type="spellStart"/>
      <w:r>
        <w:rPr>
          <w:lang w:val="en-US"/>
        </w:rPr>
        <w:t>TMatrix</w:t>
      </w:r>
      <w:proofErr w:type="spellEnd"/>
      <w:r>
        <w:t xml:space="preserve">, </w:t>
      </w:r>
      <w:proofErr w:type="spellStart"/>
      <w:r>
        <w:rPr>
          <w:lang w:val="en-US"/>
        </w:rPr>
        <w:t>TVector</w:t>
      </w:r>
      <w:proofErr w:type="spellEnd"/>
      <w:r>
        <w:t xml:space="preserve">, реализованный с помощью библиотеки для модульного тестирования </w:t>
      </w:r>
      <w:r>
        <w:rPr>
          <w:b/>
          <w:bCs/>
        </w:rPr>
        <w:t>Google C++ Testing Framework</w:t>
      </w:r>
      <w:r>
        <w:t>.</w:t>
      </w:r>
    </w:p>
    <w:p w14:paraId="25F55864" w14:textId="77777777" w:rsidR="00066DF8" w:rsidRPr="0061346F" w:rsidRDefault="00066DF8" w:rsidP="00066DF8"/>
    <w:p w14:paraId="504CCA32" w14:textId="77777777" w:rsidR="00066DF8" w:rsidRDefault="00066DF8" w:rsidP="00066DF8">
      <w:pPr>
        <w:pStyle w:val="Heading2"/>
      </w:pPr>
      <w:bookmarkStart w:id="5" w:name="_Toc22161448"/>
      <w:r>
        <w:t>Описание структур данных</w:t>
      </w:r>
      <w:bookmarkEnd w:id="5"/>
    </w:p>
    <w:p w14:paraId="2CF5C026" w14:textId="77777777" w:rsidR="00066DF8" w:rsidRDefault="00066DF8" w:rsidP="00066DF8">
      <w:r>
        <w:t xml:space="preserve">Матрица представляет из себя класс </w:t>
      </w:r>
      <w:proofErr w:type="spellStart"/>
      <w:r>
        <w:rPr>
          <w:lang w:val="en-US"/>
        </w:rPr>
        <w:t>utmatrix</w:t>
      </w:r>
      <w:proofErr w:type="spellEnd"/>
      <w:r w:rsidRPr="00710092">
        <w:t xml:space="preserve">. </w:t>
      </w:r>
      <w:r>
        <w:t xml:space="preserve">Данный класс позволяет создать вектор и матрицу с элементами типа </w:t>
      </w:r>
      <w:proofErr w:type="spellStart"/>
      <w:r>
        <w:rPr>
          <w:lang w:val="en-US"/>
        </w:rPr>
        <w:t>ValType</w:t>
      </w:r>
      <w:proofErr w:type="spellEnd"/>
      <w:r>
        <w:t>, являющегося пользовательским типом данных.</w:t>
      </w:r>
    </w:p>
    <w:p w14:paraId="6AD93F6E" w14:textId="77777777" w:rsidR="00066DF8" w:rsidRDefault="00066DF8" w:rsidP="00066DF8">
      <w:r>
        <w:t>Класс включает в себя следующие поля:</w:t>
      </w:r>
    </w:p>
    <w:p w14:paraId="2B633FB2" w14:textId="77777777" w:rsidR="00066DF8" w:rsidRPr="00F404D9" w:rsidRDefault="00066DF8" w:rsidP="00066DF8">
      <w:pPr>
        <w:pStyle w:val="Default"/>
        <w:numPr>
          <w:ilvl w:val="0"/>
          <w:numId w:val="39"/>
        </w:numPr>
      </w:pPr>
      <w:proofErr w:type="spellStart"/>
      <w:r w:rsidRPr="00F404D9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F404D9">
        <w:rPr>
          <w:rFonts w:ascii="Consolas" w:hAnsi="Consolas" w:cs="Consolas"/>
          <w:sz w:val="19"/>
          <w:szCs w:val="19"/>
        </w:rPr>
        <w:t xml:space="preserve">* </w:t>
      </w:r>
      <w:proofErr w:type="spellStart"/>
      <w:r w:rsidRPr="00F404D9">
        <w:rPr>
          <w:rFonts w:ascii="Consolas" w:hAnsi="Consolas" w:cs="Consolas"/>
          <w:sz w:val="19"/>
          <w:szCs w:val="19"/>
          <w:lang w:val="en-US"/>
        </w:rPr>
        <w:t>pVector</w:t>
      </w:r>
      <w:proofErr w:type="spellEnd"/>
      <w:r w:rsidRPr="00F404D9">
        <w:rPr>
          <w:rFonts w:ascii="Consolas" w:hAnsi="Consolas" w:cs="Consolas"/>
          <w:sz w:val="19"/>
          <w:szCs w:val="19"/>
        </w:rPr>
        <w:t xml:space="preserve">; </w:t>
      </w:r>
      <w:r w:rsidRPr="00D64F31">
        <w:rPr>
          <w:rFonts w:ascii="Consolas" w:hAnsi="Consolas" w:cs="Consolas"/>
          <w:color w:val="538135"/>
          <w:sz w:val="19"/>
          <w:szCs w:val="19"/>
        </w:rPr>
        <w:t>//</w:t>
      </w:r>
      <w:r w:rsidRPr="00D64F31">
        <w:rPr>
          <w:color w:val="538135"/>
        </w:rPr>
        <w:t xml:space="preserve"> </w:t>
      </w:r>
      <w:r w:rsidRPr="00D64F31">
        <w:rPr>
          <w:color w:val="538135"/>
          <w:sz w:val="23"/>
          <w:szCs w:val="23"/>
        </w:rPr>
        <w:t>динамически выделяемый непрерывный участок памяти</w:t>
      </w:r>
      <w:r>
        <w:rPr>
          <w:sz w:val="23"/>
          <w:szCs w:val="23"/>
        </w:rPr>
        <w:t xml:space="preserve"> </w:t>
      </w:r>
    </w:p>
    <w:p w14:paraId="198F5653" w14:textId="77777777" w:rsidR="00066DF8" w:rsidRPr="00F404D9" w:rsidRDefault="00066DF8" w:rsidP="00066DF8">
      <w:pPr>
        <w:numPr>
          <w:ilvl w:val="0"/>
          <w:numId w:val="3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Size;   </w:t>
      </w:r>
      <w:proofErr w:type="gramEnd"/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04D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F404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вектора</w:t>
      </w:r>
    </w:p>
    <w:p w14:paraId="2AEF6CA5" w14:textId="77777777" w:rsidR="00066DF8" w:rsidRDefault="00066DF8" w:rsidP="00066DF8">
      <w:pPr>
        <w:numPr>
          <w:ilvl w:val="0"/>
          <w:numId w:val="38"/>
        </w:num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StartIndex; </w:t>
      </w:r>
      <w:r>
        <w:rPr>
          <w:rFonts w:ascii="Consolas" w:hAnsi="Consolas" w:cs="Consolas"/>
          <w:color w:val="008000"/>
          <w:sz w:val="19"/>
          <w:szCs w:val="19"/>
        </w:rPr>
        <w:t>// индекс первого элемента вектора</w:t>
      </w:r>
    </w:p>
    <w:p w14:paraId="3E27BC26" w14:textId="77777777" w:rsidR="00066DF8" w:rsidRPr="007950BE" w:rsidRDefault="00066DF8" w:rsidP="00066DF8">
      <w:pPr>
        <w:rPr>
          <w:color w:val="000000"/>
        </w:rPr>
      </w:pPr>
      <w:r w:rsidRPr="007950BE">
        <w:rPr>
          <w:color w:val="000000"/>
        </w:rPr>
        <w:t>Класс позволяет работать со следующими методами</w:t>
      </w:r>
      <w:r>
        <w:rPr>
          <w:color w:val="000000"/>
        </w:rPr>
        <w:t xml:space="preserve"> и перегрузками</w:t>
      </w:r>
      <w:r w:rsidRPr="007950BE">
        <w:rPr>
          <w:color w:val="000000"/>
        </w:rPr>
        <w:t>:</w:t>
      </w:r>
    </w:p>
    <w:p w14:paraId="1569DF37" w14:textId="77777777" w:rsidR="00066DF8" w:rsidRPr="00F404D9" w:rsidRDefault="00066DF8" w:rsidP="00066DF8">
      <w:pPr>
        <w:numPr>
          <w:ilvl w:val="0"/>
          <w:numId w:val="4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F404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 } </w:t>
      </w:r>
      <w:r w:rsidRPr="00F404D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F404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вектора</w:t>
      </w:r>
    </w:p>
    <w:p w14:paraId="19A4F98E" w14:textId="77777777" w:rsidR="00066DF8" w:rsidRPr="00F404D9" w:rsidRDefault="00066DF8" w:rsidP="00066DF8">
      <w:pPr>
        <w:numPr>
          <w:ilvl w:val="0"/>
          <w:numId w:val="4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>GetStartIndex</w:t>
      </w:r>
      <w:proofErr w:type="spellEnd"/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F404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>StartIndex</w:t>
      </w:r>
      <w:proofErr w:type="spellEnd"/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F404D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индекс</w:t>
      </w:r>
      <w:r w:rsidRPr="00F404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первого</w:t>
      </w:r>
      <w:r w:rsidRPr="00F404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14:paraId="69067561" w14:textId="77777777" w:rsidR="00066DF8" w:rsidRPr="00F404D9" w:rsidRDefault="00066DF8" w:rsidP="00066DF8">
      <w:pPr>
        <w:numPr>
          <w:ilvl w:val="0"/>
          <w:numId w:val="4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404D9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F404D9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F404D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0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4D9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</w:t>
      </w:r>
      <w:r w:rsidRPr="00F404D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доступ</w:t>
      </w:r>
    </w:p>
    <w:p w14:paraId="37D1FE4E" w14:textId="77777777" w:rsidR="00066DF8" w:rsidRPr="00F404D9" w:rsidRDefault="00066DF8" w:rsidP="00066DF8">
      <w:pPr>
        <w:numPr>
          <w:ilvl w:val="0"/>
          <w:numId w:val="4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4D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4D9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F404D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04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4D9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404D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404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F404D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</w:p>
    <w:p w14:paraId="0E15B7AD" w14:textId="77777777" w:rsidR="00066DF8" w:rsidRPr="00F404D9" w:rsidRDefault="00066DF8" w:rsidP="00066DF8">
      <w:pPr>
        <w:numPr>
          <w:ilvl w:val="0"/>
          <w:numId w:val="4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4D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04D9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proofErr w:type="gramEnd"/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04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4D9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404D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404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F404D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</w:p>
    <w:p w14:paraId="72342A4E" w14:textId="77777777" w:rsidR="00066DF8" w:rsidRPr="00F404D9" w:rsidRDefault="00066DF8" w:rsidP="00066DF8">
      <w:pPr>
        <w:numPr>
          <w:ilvl w:val="0"/>
          <w:numId w:val="4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404D9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404D9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F404D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04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4D9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404D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</w:t>
      </w:r>
      <w:r w:rsidRPr="00F404D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14:paraId="5647F6F5" w14:textId="77777777" w:rsidR="00066DF8" w:rsidRPr="00F404D9" w:rsidRDefault="00066DF8" w:rsidP="00066D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DA0254" w14:textId="77777777" w:rsidR="00066DF8" w:rsidRPr="00F404D9" w:rsidRDefault="00066DF8" w:rsidP="00066DF8">
      <w:pPr>
        <w:suppressAutoHyphens w:val="0"/>
        <w:autoSpaceDE w:val="0"/>
        <w:autoSpaceDN w:val="0"/>
        <w:adjustRightInd w:val="0"/>
        <w:spacing w:before="0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4D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скалярные</w:t>
      </w:r>
      <w:r w:rsidRPr="00F404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</w:p>
    <w:p w14:paraId="43980484" w14:textId="77777777" w:rsidR="00066DF8" w:rsidRPr="00F404D9" w:rsidRDefault="00066DF8" w:rsidP="00066DF8">
      <w:pPr>
        <w:numPr>
          <w:ilvl w:val="0"/>
          <w:numId w:val="4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404D9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404D9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F404D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04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4D9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F404D9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r w:rsidRPr="00F404D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прибавить</w:t>
      </w:r>
      <w:r w:rsidRPr="00F404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скаляр</w:t>
      </w:r>
    </w:p>
    <w:p w14:paraId="39F2180A" w14:textId="77777777" w:rsidR="00066DF8" w:rsidRPr="00F404D9" w:rsidRDefault="00066DF8" w:rsidP="00066DF8">
      <w:pPr>
        <w:numPr>
          <w:ilvl w:val="0"/>
          <w:numId w:val="4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404D9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404D9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F404D9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04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4D9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F404D9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r w:rsidRPr="00F404D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вычесть</w:t>
      </w:r>
      <w:r w:rsidRPr="00F404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скаляр</w:t>
      </w:r>
    </w:p>
    <w:p w14:paraId="17911A8A" w14:textId="77777777" w:rsidR="00066DF8" w:rsidRPr="00F404D9" w:rsidRDefault="00066DF8" w:rsidP="00066DF8">
      <w:pPr>
        <w:numPr>
          <w:ilvl w:val="0"/>
          <w:numId w:val="4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404D9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404D9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F404D9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04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4D9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F404D9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r w:rsidRPr="00F404D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умножить</w:t>
      </w:r>
      <w:r w:rsidRPr="00F404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F404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скаляр</w:t>
      </w:r>
    </w:p>
    <w:p w14:paraId="34B3F0FB" w14:textId="77777777" w:rsidR="00066DF8" w:rsidRPr="00F404D9" w:rsidRDefault="00066DF8" w:rsidP="00066D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30A6A5" w14:textId="77777777" w:rsidR="00066DF8" w:rsidRPr="00F404D9" w:rsidRDefault="00066DF8" w:rsidP="00066DF8">
      <w:pPr>
        <w:suppressAutoHyphens w:val="0"/>
        <w:autoSpaceDE w:val="0"/>
        <w:autoSpaceDN w:val="0"/>
        <w:adjustRightInd w:val="0"/>
        <w:spacing w:before="0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4D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векторные</w:t>
      </w:r>
      <w:r w:rsidRPr="00F404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</w:p>
    <w:p w14:paraId="43760380" w14:textId="77777777" w:rsidR="00066DF8" w:rsidRPr="00F404D9" w:rsidRDefault="00066DF8" w:rsidP="00066DF8">
      <w:pPr>
        <w:numPr>
          <w:ilvl w:val="0"/>
          <w:numId w:val="4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404D9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404D9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F404D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04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4D9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404D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</w:t>
      </w:r>
      <w:r w:rsidRPr="00F404D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</w:p>
    <w:p w14:paraId="21710D35" w14:textId="77777777" w:rsidR="00066DF8" w:rsidRPr="00F404D9" w:rsidRDefault="00066DF8" w:rsidP="00066DF8">
      <w:pPr>
        <w:numPr>
          <w:ilvl w:val="0"/>
          <w:numId w:val="40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404D9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404D9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F404D9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04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4D9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404D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</w:t>
      </w:r>
      <w:r w:rsidRPr="00F404D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вычитание</w:t>
      </w:r>
    </w:p>
    <w:p w14:paraId="09147D94" w14:textId="77777777" w:rsidR="00066DF8" w:rsidRPr="00F404D9" w:rsidRDefault="00066DF8" w:rsidP="00066DF8">
      <w:pPr>
        <w:pStyle w:val="Heading2"/>
        <w:numPr>
          <w:ilvl w:val="0"/>
          <w:numId w:val="40"/>
        </w:numPr>
        <w:rPr>
          <w:rFonts w:ascii="Consolas" w:hAnsi="Consolas" w:cs="Consolas"/>
          <w:color w:val="008000"/>
          <w:sz w:val="19"/>
          <w:szCs w:val="19"/>
          <w:lang w:val="en-US"/>
        </w:rPr>
      </w:pPr>
      <w:proofErr w:type="spellStart"/>
      <w:proofErr w:type="gramStart"/>
      <w:r w:rsidRPr="00F404D9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404D9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F404D9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04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4D9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404D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</w:t>
      </w:r>
      <w:r w:rsidRPr="00F404D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скалярное</w:t>
      </w:r>
      <w:r w:rsidRPr="00F404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произведение</w:t>
      </w:r>
    </w:p>
    <w:p w14:paraId="722249A4" w14:textId="77777777" w:rsidR="00066DF8" w:rsidRPr="00F404D9" w:rsidRDefault="00066DF8" w:rsidP="00066D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4D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F404D9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286FFF3B" w14:textId="77777777" w:rsidR="00066DF8" w:rsidRPr="00F404D9" w:rsidRDefault="00066DF8" w:rsidP="00066DF8">
      <w:pPr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4D9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4D9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404D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F404D9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404D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04D9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404D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9F4E93" w14:textId="77777777" w:rsidR="00066DF8" w:rsidRDefault="00066DF8" w:rsidP="00066DF8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4D9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4D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404D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Start"/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>&lt;(</w:t>
      </w:r>
      <w:proofErr w:type="spellStart"/>
      <w:proofErr w:type="gramEnd"/>
      <w:r w:rsidRPr="00F404D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404D9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04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4D9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404D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965CEE" w14:textId="77777777" w:rsidR="00066DF8" w:rsidRDefault="00066DF8" w:rsidP="00066DF8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77F64B" w14:textId="77777777" w:rsidR="00066DF8" w:rsidRDefault="00066DF8" w:rsidP="00066DF8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Для матрицы:</w:t>
      </w:r>
    </w:p>
    <w:p w14:paraId="2D30814D" w14:textId="77777777" w:rsidR="00066DF8" w:rsidRPr="00F64B3C" w:rsidRDefault="00066DF8" w:rsidP="00066DF8">
      <w:pPr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64B3C">
        <w:rPr>
          <w:rFonts w:ascii="Consolas" w:hAnsi="Consolas" w:cs="Consolas"/>
          <w:color w:val="000000"/>
          <w:sz w:val="19"/>
          <w:szCs w:val="19"/>
          <w:lang w:val="en-US"/>
        </w:rPr>
        <w:t>TMatrix</w:t>
      </w:r>
      <w:proofErr w:type="spellEnd"/>
      <w:r w:rsidRPr="00F64B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4B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4B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4B3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64B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10);</w:t>
      </w:r>
    </w:p>
    <w:p w14:paraId="38DD29BC" w14:textId="77777777" w:rsidR="00066DF8" w:rsidRPr="00F64B3C" w:rsidRDefault="00066DF8" w:rsidP="00066DF8">
      <w:pPr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64B3C">
        <w:rPr>
          <w:rFonts w:ascii="Consolas" w:hAnsi="Consolas" w:cs="Consolas"/>
          <w:color w:val="000000"/>
          <w:sz w:val="19"/>
          <w:szCs w:val="19"/>
          <w:lang w:val="en-US"/>
        </w:rPr>
        <w:t>TMatrix</w:t>
      </w:r>
      <w:proofErr w:type="spellEnd"/>
      <w:r w:rsidRPr="00F64B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4B3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64B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4B3C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F64B3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64B3C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F64B3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    </w:t>
      </w:r>
      <w:r w:rsidRPr="00F64B3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копирование</w:t>
      </w:r>
    </w:p>
    <w:p w14:paraId="1796E512" w14:textId="77777777" w:rsidR="00066DF8" w:rsidRPr="00F64B3C" w:rsidRDefault="00066DF8" w:rsidP="00066DF8">
      <w:pPr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64B3C">
        <w:rPr>
          <w:rFonts w:ascii="Consolas" w:hAnsi="Consolas" w:cs="Consolas"/>
          <w:color w:val="000000"/>
          <w:sz w:val="19"/>
          <w:szCs w:val="19"/>
          <w:lang w:val="en-US"/>
        </w:rPr>
        <w:t>TMatrix</w:t>
      </w:r>
      <w:proofErr w:type="spellEnd"/>
      <w:r w:rsidRPr="00F64B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4B3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64B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4B3C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F64B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64B3C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F64B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64B3C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F64B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&gt;&amp; </w:t>
      </w:r>
      <w:r w:rsidRPr="00F64B3C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F64B3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64B3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преобразование</w:t>
      </w:r>
      <w:r w:rsidRPr="00F64B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</w:p>
    <w:p w14:paraId="12DE99DD" w14:textId="77777777" w:rsidR="00066DF8" w:rsidRPr="00F64B3C" w:rsidRDefault="00066DF8" w:rsidP="00066DF8">
      <w:pPr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B3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64B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4B3C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F64B3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4B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4B3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64B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4B3C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F64B3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64B3C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F64B3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64B3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64B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</w:t>
      </w:r>
      <w:r w:rsidRPr="00F64B3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</w:p>
    <w:p w14:paraId="00C18137" w14:textId="77777777" w:rsidR="00066DF8" w:rsidRPr="00F64B3C" w:rsidRDefault="00066DF8" w:rsidP="00066DF8">
      <w:pPr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B3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64B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64B3C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proofErr w:type="gramEnd"/>
      <w:r w:rsidRPr="00F64B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4B3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64B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4B3C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F64B3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64B3C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F64B3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64B3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64B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</w:t>
      </w:r>
      <w:r w:rsidRPr="00F64B3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</w:p>
    <w:p w14:paraId="1A86CADD" w14:textId="77777777" w:rsidR="00066DF8" w:rsidRPr="00F64B3C" w:rsidRDefault="00066DF8" w:rsidP="00066DF8">
      <w:pPr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64B3C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F64B3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64B3C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F64B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64B3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64B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4B3C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F64B3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64B3C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proofErr w:type="gramStart"/>
      <w:r w:rsidRPr="00F64B3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proofErr w:type="gramEnd"/>
      <w:r w:rsidRPr="00F64B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F64B3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14:paraId="40213663" w14:textId="77777777" w:rsidR="00066DF8" w:rsidRPr="00F64B3C" w:rsidRDefault="00066DF8" w:rsidP="00066DF8">
      <w:pPr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64B3C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F64B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64B3C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F64B3C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64B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64B3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64B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4B3C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F64B3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64B3C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F64B3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</w:t>
      </w:r>
      <w:r w:rsidRPr="00F64B3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</w:p>
    <w:p w14:paraId="5530387C" w14:textId="77777777" w:rsidR="00066DF8" w:rsidRPr="00F64B3C" w:rsidRDefault="00066DF8" w:rsidP="00066DF8">
      <w:pPr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64B3C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F64B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64B3C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F64B3C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F64B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64B3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64B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4B3C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F64B3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64B3C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F64B3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</w:t>
      </w:r>
      <w:r w:rsidRPr="00F64B3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вычитание</w:t>
      </w:r>
    </w:p>
    <w:p w14:paraId="35F3DE57" w14:textId="77777777" w:rsidR="00066DF8" w:rsidRPr="00F64B3C" w:rsidRDefault="00066DF8" w:rsidP="00066D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A57BA8" w14:textId="77777777" w:rsidR="00066DF8" w:rsidRPr="00F64B3C" w:rsidRDefault="00066DF8" w:rsidP="00066DF8">
      <w:pPr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B3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F64B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4B3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F64B3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64B3C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64B3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F64B3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F64B3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F64B3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64B3C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F64B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64B3C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F64B3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64B3C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F64B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64B3C">
        <w:rPr>
          <w:rFonts w:ascii="Consolas" w:hAnsi="Consolas" w:cs="Consolas"/>
          <w:color w:val="008000"/>
          <w:sz w:val="19"/>
          <w:szCs w:val="19"/>
          <w:lang w:val="en-US"/>
        </w:rPr>
        <w:t xml:space="preserve"> 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F64B3C">
        <w:rPr>
          <w:rFonts w:ascii="Consolas" w:hAnsi="Consolas" w:cs="Consolas"/>
          <w:color w:val="008000"/>
          <w:sz w:val="19"/>
          <w:szCs w:val="19"/>
          <w:lang w:val="en-US"/>
        </w:rPr>
        <w:t xml:space="preserve"> 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5285C3E2" w14:textId="77777777" w:rsidR="00066DF8" w:rsidRPr="00F64B3C" w:rsidRDefault="00066DF8" w:rsidP="00066DF8">
      <w:pPr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B3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F64B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4B3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F64B3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64B3C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64B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Start"/>
      <w:r w:rsidRPr="00F64B3C">
        <w:rPr>
          <w:rFonts w:ascii="Consolas" w:hAnsi="Consolas" w:cs="Consolas"/>
          <w:color w:val="000000"/>
          <w:sz w:val="19"/>
          <w:szCs w:val="19"/>
          <w:lang w:val="en-US"/>
        </w:rPr>
        <w:t>&lt;(</w:t>
      </w:r>
      <w:proofErr w:type="spellStart"/>
      <w:proofErr w:type="gramEnd"/>
      <w:r w:rsidRPr="00F64B3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F64B3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64B3C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F64B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4B3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64B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4B3C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F64B3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64B3C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F64B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B8857F" w14:textId="77777777" w:rsidR="00066DF8" w:rsidRPr="00F404D9" w:rsidRDefault="00066DF8" w:rsidP="00066DF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 w:rsidRPr="00F404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</w:p>
    <w:p w14:paraId="71E65584" w14:textId="77777777" w:rsidR="00066DF8" w:rsidRPr="00F64B3C" w:rsidRDefault="00066DF8" w:rsidP="00066DF8">
      <w:pPr>
        <w:pStyle w:val="Heading2"/>
        <w:ind w:firstLine="0"/>
        <w:rPr>
          <w:lang w:val="en-US"/>
        </w:rPr>
      </w:pPr>
    </w:p>
    <w:p w14:paraId="2C6B96E0" w14:textId="77777777" w:rsidR="00066DF8" w:rsidRPr="00F404D9" w:rsidRDefault="00066DF8" w:rsidP="00066DF8">
      <w:pPr>
        <w:pStyle w:val="Heading2"/>
        <w:rPr>
          <w:lang w:val="en-US"/>
        </w:rPr>
      </w:pPr>
    </w:p>
    <w:p w14:paraId="3687D4D6" w14:textId="77777777" w:rsidR="00066DF8" w:rsidRPr="00F404D9" w:rsidRDefault="00066DF8" w:rsidP="00066DF8">
      <w:pPr>
        <w:pStyle w:val="Heading2"/>
        <w:rPr>
          <w:lang w:val="en-US"/>
        </w:rPr>
      </w:pPr>
    </w:p>
    <w:p w14:paraId="13FCD7D5" w14:textId="77777777" w:rsidR="00066DF8" w:rsidRDefault="00066DF8" w:rsidP="00066DF8">
      <w:pPr>
        <w:pStyle w:val="Heading2"/>
      </w:pPr>
      <w:bookmarkStart w:id="6" w:name="_Toc22161449"/>
      <w:r w:rsidRPr="0063713A">
        <w:t>Описание алгоритмов</w:t>
      </w:r>
      <w:bookmarkEnd w:id="6"/>
    </w:p>
    <w:p w14:paraId="65F0C1CC" w14:textId="77777777" w:rsidR="00066DF8" w:rsidRPr="00B13BC5" w:rsidRDefault="00066DF8" w:rsidP="00066DF8">
      <w:pPr>
        <w:rPr>
          <w:b/>
          <w:bCs/>
        </w:rPr>
      </w:pPr>
      <w:r w:rsidRPr="00B13BC5">
        <w:rPr>
          <w:b/>
          <w:bCs/>
        </w:rPr>
        <w:t xml:space="preserve">Класс </w:t>
      </w:r>
      <w:proofErr w:type="spellStart"/>
      <w:r>
        <w:rPr>
          <w:b/>
          <w:bCs/>
          <w:lang w:val="en-US"/>
        </w:rPr>
        <w:t>TVector</w:t>
      </w:r>
      <w:proofErr w:type="spellEnd"/>
      <w:r w:rsidRPr="00B13BC5">
        <w:rPr>
          <w:b/>
          <w:bCs/>
        </w:rPr>
        <w:t>:</w:t>
      </w:r>
    </w:p>
    <w:p w14:paraId="60478A85" w14:textId="77777777" w:rsidR="00066DF8" w:rsidRDefault="00066DF8" w:rsidP="00066DF8">
      <w:pPr>
        <w:numPr>
          <w:ilvl w:val="0"/>
          <w:numId w:val="29"/>
        </w:numPr>
      </w:pPr>
      <w:r>
        <w:t>Конструктор</w:t>
      </w:r>
    </w:p>
    <w:p w14:paraId="339A013C" w14:textId="266C6A3A" w:rsidR="00066DF8" w:rsidRDefault="00066DF8" w:rsidP="00066DF8">
      <w:pPr>
        <w:rPr>
          <w:noProof/>
        </w:rPr>
      </w:pPr>
      <w:r w:rsidRPr="000472ED">
        <w:rPr>
          <w:noProof/>
        </w:rPr>
        <w:drawing>
          <wp:inline distT="0" distB="0" distL="0" distR="0" wp14:anchorId="68C29105" wp14:editId="0DDE5B97">
            <wp:extent cx="2847975" cy="2476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E2A5F" w14:textId="77777777" w:rsidR="00066DF8" w:rsidRDefault="00066DF8" w:rsidP="00066DF8">
      <w:pPr>
        <w:ind w:left="567" w:firstLine="0"/>
        <w:jc w:val="left"/>
        <w:rPr>
          <w:noProof/>
        </w:rPr>
      </w:pPr>
      <w:r>
        <w:rPr>
          <w:noProof/>
        </w:rPr>
        <w:t xml:space="preserve">Сначала идет проверка на число входящее в диапозон от 0 до </w:t>
      </w:r>
      <w:r>
        <w:rPr>
          <w:noProof/>
          <w:lang w:val="en-US"/>
        </w:rPr>
        <w:t>MAX</w:t>
      </w:r>
      <w:r w:rsidRPr="00767572">
        <w:rPr>
          <w:noProof/>
        </w:rPr>
        <w:t>_</w:t>
      </w:r>
      <w:r>
        <w:rPr>
          <w:noProof/>
          <w:lang w:val="en-US"/>
        </w:rPr>
        <w:t>VECTOR</w:t>
      </w:r>
      <w:r w:rsidRPr="00767572">
        <w:rPr>
          <w:noProof/>
        </w:rPr>
        <w:t>_</w:t>
      </w:r>
      <w:r>
        <w:rPr>
          <w:noProof/>
          <w:lang w:val="en-US"/>
        </w:rPr>
        <w:t>SIZE</w:t>
      </w:r>
      <w:r>
        <w:rPr>
          <w:noProof/>
        </w:rPr>
        <w:t xml:space="preserve">. Выделяется память для пустого вектора размера </w:t>
      </w:r>
      <w:r>
        <w:rPr>
          <w:noProof/>
          <w:lang w:val="en-US"/>
        </w:rPr>
        <w:t>size</w:t>
      </w:r>
      <w:r>
        <w:rPr>
          <w:noProof/>
        </w:rPr>
        <w:t xml:space="preserve">. </w:t>
      </w:r>
    </w:p>
    <w:p w14:paraId="241C549B" w14:textId="77777777" w:rsidR="00066DF8" w:rsidRDefault="00066DF8" w:rsidP="00066DF8">
      <w:pPr>
        <w:numPr>
          <w:ilvl w:val="0"/>
          <w:numId w:val="29"/>
        </w:numPr>
      </w:pPr>
      <w:r>
        <w:rPr>
          <w:noProof/>
        </w:rPr>
        <w:t>Конструктор копирования</w:t>
      </w:r>
    </w:p>
    <w:p w14:paraId="6DE68CD5" w14:textId="163595E1" w:rsidR="00066DF8" w:rsidRDefault="00066DF8" w:rsidP="00066DF8">
      <w:pPr>
        <w:ind w:left="539" w:firstLine="0"/>
        <w:rPr>
          <w:noProof/>
        </w:rPr>
      </w:pPr>
      <w:r w:rsidRPr="000472ED">
        <w:rPr>
          <w:noProof/>
        </w:rPr>
        <w:drawing>
          <wp:inline distT="0" distB="0" distL="0" distR="0" wp14:anchorId="0B42526C" wp14:editId="670A6E47">
            <wp:extent cx="3695700" cy="2190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5AF01" w14:textId="77777777" w:rsidR="00066DF8" w:rsidRDefault="00066DF8" w:rsidP="00066DF8">
      <w:pPr>
        <w:ind w:left="539" w:firstLine="0"/>
        <w:rPr>
          <w:noProof/>
        </w:rPr>
      </w:pPr>
      <w:r>
        <w:rPr>
          <w:noProof/>
        </w:rPr>
        <w:t xml:space="preserve">В </w:t>
      </w:r>
      <w:r>
        <w:rPr>
          <w:noProof/>
          <w:lang w:val="en-US"/>
        </w:rPr>
        <w:t>Size</w:t>
      </w:r>
      <w:r w:rsidRPr="00CD3AD5">
        <w:rPr>
          <w:noProof/>
        </w:rPr>
        <w:t xml:space="preserve"> </w:t>
      </w:r>
      <w:r>
        <w:rPr>
          <w:noProof/>
        </w:rPr>
        <w:t xml:space="preserve">и </w:t>
      </w:r>
      <w:r>
        <w:rPr>
          <w:noProof/>
          <w:lang w:val="en-US"/>
        </w:rPr>
        <w:t>StartIndex</w:t>
      </w:r>
      <w:r w:rsidRPr="00CD3AD5">
        <w:rPr>
          <w:noProof/>
        </w:rPr>
        <w:t xml:space="preserve"> </w:t>
      </w:r>
      <w:r>
        <w:rPr>
          <w:noProof/>
        </w:rPr>
        <w:t xml:space="preserve">присваиваем значения полей </w:t>
      </w:r>
      <w:r>
        <w:rPr>
          <w:noProof/>
          <w:lang w:val="en-US"/>
        </w:rPr>
        <w:t>v</w:t>
      </w:r>
      <w:r>
        <w:rPr>
          <w:noProof/>
        </w:rPr>
        <w:t>, затем выделяем необходимое количество новой памяти . В цикле происходит поэлементное копирование данных.</w:t>
      </w:r>
    </w:p>
    <w:p w14:paraId="15079B4C" w14:textId="77777777" w:rsidR="00066DF8" w:rsidRDefault="00066DF8" w:rsidP="00066DF8">
      <w:pPr>
        <w:numPr>
          <w:ilvl w:val="0"/>
          <w:numId w:val="29"/>
        </w:numPr>
      </w:pPr>
      <w:r>
        <w:rPr>
          <w:noProof/>
        </w:rPr>
        <w:t>Деструктор</w:t>
      </w:r>
    </w:p>
    <w:p w14:paraId="5FDD7598" w14:textId="1F8959CA" w:rsidR="00066DF8" w:rsidRDefault="00066DF8" w:rsidP="00066DF8">
      <w:pPr>
        <w:ind w:left="539" w:firstLine="0"/>
        <w:rPr>
          <w:noProof/>
        </w:rPr>
      </w:pPr>
      <w:r w:rsidRPr="000472ED">
        <w:rPr>
          <w:noProof/>
        </w:rPr>
        <w:drawing>
          <wp:inline distT="0" distB="0" distL="0" distR="0" wp14:anchorId="0A60B867" wp14:editId="42BB1E61">
            <wp:extent cx="2038350" cy="190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530E5" w14:textId="77777777" w:rsidR="00066DF8" w:rsidRDefault="00066DF8" w:rsidP="00066DF8">
      <w:pPr>
        <w:ind w:left="539" w:firstLine="0"/>
        <w:rPr>
          <w:noProof/>
        </w:rPr>
      </w:pPr>
      <w:r>
        <w:rPr>
          <w:noProof/>
        </w:rPr>
        <w:t xml:space="preserve">Если есть элементы, то происходит удаление вектора, затем присваиваивается </w:t>
      </w:r>
      <w:r>
        <w:rPr>
          <w:noProof/>
          <w:lang w:val="en-US"/>
        </w:rPr>
        <w:t>Size</w:t>
      </w:r>
      <w:r w:rsidRPr="008D6A26">
        <w:rPr>
          <w:noProof/>
        </w:rPr>
        <w:t xml:space="preserve"> </w:t>
      </w:r>
      <w:r>
        <w:rPr>
          <w:noProof/>
        </w:rPr>
        <w:t xml:space="preserve">и </w:t>
      </w:r>
      <w:r>
        <w:rPr>
          <w:noProof/>
          <w:lang w:val="en-US"/>
        </w:rPr>
        <w:t>StartIndex</w:t>
      </w:r>
      <w:r w:rsidRPr="008D6A26">
        <w:rPr>
          <w:noProof/>
        </w:rPr>
        <w:t xml:space="preserve"> </w:t>
      </w:r>
      <w:r>
        <w:rPr>
          <w:noProof/>
        </w:rPr>
        <w:t>значение 0.</w:t>
      </w:r>
    </w:p>
    <w:p w14:paraId="52619184" w14:textId="77777777" w:rsidR="00066DF8" w:rsidRDefault="00066DF8" w:rsidP="00066DF8">
      <w:pPr>
        <w:numPr>
          <w:ilvl w:val="0"/>
          <w:numId w:val="29"/>
        </w:numPr>
      </w:pPr>
      <w:r>
        <w:t>Доступ</w:t>
      </w:r>
    </w:p>
    <w:p w14:paraId="04184402" w14:textId="294E521F" w:rsidR="00066DF8" w:rsidRDefault="00066DF8" w:rsidP="00066DF8">
      <w:pPr>
        <w:ind w:left="539" w:firstLine="0"/>
        <w:rPr>
          <w:noProof/>
        </w:rPr>
      </w:pPr>
      <w:r w:rsidRPr="000472ED">
        <w:rPr>
          <w:noProof/>
        </w:rPr>
        <w:drawing>
          <wp:inline distT="0" distB="0" distL="0" distR="0" wp14:anchorId="3B8EFF9D" wp14:editId="5C1EEBF1">
            <wp:extent cx="3248025" cy="2381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5A60B" w14:textId="77777777" w:rsidR="00066DF8" w:rsidRDefault="00066DF8" w:rsidP="00066DF8">
      <w:pPr>
        <w:ind w:left="539" w:firstLine="0"/>
        <w:rPr>
          <w:noProof/>
        </w:rPr>
      </w:pPr>
      <w:r>
        <w:rPr>
          <w:noProof/>
        </w:rPr>
        <w:t>Проверка на вход в диапазон массива. Возвращает нужный элемент.</w:t>
      </w:r>
    </w:p>
    <w:p w14:paraId="37EFB902" w14:textId="77777777" w:rsidR="00066DF8" w:rsidRDefault="00066DF8" w:rsidP="00066DF8">
      <w:pPr>
        <w:numPr>
          <w:ilvl w:val="0"/>
          <w:numId w:val="29"/>
        </w:numPr>
      </w:pPr>
      <w:r>
        <w:rPr>
          <w:noProof/>
        </w:rPr>
        <w:t>Сравнение</w:t>
      </w:r>
    </w:p>
    <w:p w14:paraId="0299405F" w14:textId="63838B2A" w:rsidR="00066DF8" w:rsidRPr="006130A2" w:rsidRDefault="00066DF8" w:rsidP="00066DF8">
      <w:pPr>
        <w:ind w:left="539" w:firstLine="0"/>
        <w:rPr>
          <w:noProof/>
          <w:lang w:val="en-US"/>
        </w:rPr>
      </w:pPr>
      <w:r w:rsidRPr="004318C7">
        <w:rPr>
          <w:noProof/>
          <w:lang w:val="en-US"/>
        </w:rPr>
        <w:drawing>
          <wp:inline distT="0" distB="0" distL="0" distR="0" wp14:anchorId="77F10CB6" wp14:editId="2897D2ED">
            <wp:extent cx="4057650" cy="219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72A4B" w14:textId="77777777" w:rsidR="00066DF8" w:rsidRPr="00F67132" w:rsidRDefault="00066DF8" w:rsidP="00066DF8">
      <w:pPr>
        <w:ind w:left="539" w:firstLine="0"/>
        <w:rPr>
          <w:noProof/>
        </w:rPr>
      </w:pPr>
      <w:r>
        <w:rPr>
          <w:noProof/>
        </w:rPr>
        <w:t xml:space="preserve">Происходит сравнение по </w:t>
      </w:r>
      <w:r>
        <w:rPr>
          <w:noProof/>
          <w:lang w:val="en-US"/>
        </w:rPr>
        <w:t>Size</w:t>
      </w:r>
      <w:r w:rsidRPr="00F67132">
        <w:rPr>
          <w:noProof/>
        </w:rPr>
        <w:t xml:space="preserve"> </w:t>
      </w:r>
      <w:r>
        <w:rPr>
          <w:noProof/>
        </w:rPr>
        <w:t xml:space="preserve">и по </w:t>
      </w:r>
      <w:r>
        <w:rPr>
          <w:noProof/>
          <w:lang w:val="en-US"/>
        </w:rPr>
        <w:t>StartIndex</w:t>
      </w:r>
      <w:r w:rsidRPr="00F67132">
        <w:rPr>
          <w:noProof/>
        </w:rPr>
        <w:t>.</w:t>
      </w:r>
      <w:r>
        <w:rPr>
          <w:noProof/>
        </w:rPr>
        <w:t xml:space="preserve"> Затем происходит сравнение поэлементно.</w:t>
      </w:r>
    </w:p>
    <w:p w14:paraId="612E5869" w14:textId="77777777" w:rsidR="00066DF8" w:rsidRDefault="00066DF8" w:rsidP="00066DF8">
      <w:pPr>
        <w:numPr>
          <w:ilvl w:val="0"/>
          <w:numId w:val="29"/>
        </w:numPr>
      </w:pPr>
      <w:r>
        <w:rPr>
          <w:noProof/>
        </w:rPr>
        <w:t>Присваивание</w:t>
      </w:r>
    </w:p>
    <w:p w14:paraId="4A02AAD5" w14:textId="078ADBBB" w:rsidR="00066DF8" w:rsidRDefault="00066DF8" w:rsidP="00066DF8">
      <w:pPr>
        <w:ind w:left="539" w:firstLine="0"/>
        <w:rPr>
          <w:noProof/>
        </w:rPr>
      </w:pPr>
      <w:r w:rsidRPr="000472ED">
        <w:rPr>
          <w:noProof/>
        </w:rPr>
        <w:drawing>
          <wp:inline distT="0" distB="0" distL="0" distR="0" wp14:anchorId="7581AAC9" wp14:editId="68D9D345">
            <wp:extent cx="4400550" cy="180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07C6D" w14:textId="77777777" w:rsidR="00066DF8" w:rsidRDefault="00066DF8" w:rsidP="00066DF8">
      <w:pPr>
        <w:ind w:left="539" w:firstLine="0"/>
        <w:rPr>
          <w:noProof/>
        </w:rPr>
      </w:pPr>
      <w:r>
        <w:rPr>
          <w:noProof/>
        </w:rPr>
        <w:t xml:space="preserve">Сначала выполняется проверка на равенство векторов. Если размеры векторов не равны, то создается новый вектор с размером второго вектора. Старый вектор удаляется. Затем идет поэлементное присваивание элементов. </w:t>
      </w:r>
    </w:p>
    <w:p w14:paraId="079253A4" w14:textId="77777777" w:rsidR="00066DF8" w:rsidRDefault="00066DF8" w:rsidP="00066DF8">
      <w:pPr>
        <w:numPr>
          <w:ilvl w:val="0"/>
          <w:numId w:val="29"/>
        </w:numPr>
      </w:pPr>
      <w:r>
        <w:rPr>
          <w:noProof/>
        </w:rPr>
        <w:t>Прибавить скаляр</w:t>
      </w:r>
    </w:p>
    <w:p w14:paraId="139F7F97" w14:textId="7C4938AC" w:rsidR="00066DF8" w:rsidRDefault="00066DF8" w:rsidP="00066DF8">
      <w:pPr>
        <w:ind w:left="539" w:firstLine="0"/>
        <w:rPr>
          <w:noProof/>
        </w:rPr>
      </w:pPr>
      <w:r w:rsidRPr="000472ED">
        <w:rPr>
          <w:noProof/>
        </w:rPr>
        <w:drawing>
          <wp:inline distT="0" distB="0" distL="0" distR="0" wp14:anchorId="0A81C6DA" wp14:editId="00B008AB">
            <wp:extent cx="4419600" cy="200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E827E" w14:textId="77777777" w:rsidR="00066DF8" w:rsidRDefault="00066DF8" w:rsidP="00066DF8">
      <w:pPr>
        <w:ind w:left="539" w:firstLine="0"/>
        <w:rPr>
          <w:noProof/>
        </w:rPr>
      </w:pPr>
      <w:r>
        <w:rPr>
          <w:noProof/>
        </w:rPr>
        <w:t>Создается временный буффер для хранения указателя на текущий вектор. Происходит поэлементное прибавление на значение.</w:t>
      </w:r>
    </w:p>
    <w:p w14:paraId="21111649" w14:textId="77777777" w:rsidR="00066DF8" w:rsidRDefault="00066DF8" w:rsidP="00066DF8">
      <w:pPr>
        <w:numPr>
          <w:ilvl w:val="0"/>
          <w:numId w:val="29"/>
        </w:numPr>
      </w:pPr>
      <w:r>
        <w:t>Вычесть скаляр</w:t>
      </w:r>
    </w:p>
    <w:p w14:paraId="2790A153" w14:textId="7D94B16D" w:rsidR="00066DF8" w:rsidRDefault="00066DF8" w:rsidP="00066DF8">
      <w:pPr>
        <w:ind w:left="539" w:firstLine="0"/>
        <w:rPr>
          <w:noProof/>
        </w:rPr>
      </w:pPr>
      <w:r w:rsidRPr="000472ED">
        <w:rPr>
          <w:noProof/>
        </w:rPr>
        <w:drawing>
          <wp:inline distT="0" distB="0" distL="0" distR="0" wp14:anchorId="2FB646FA" wp14:editId="158A8172">
            <wp:extent cx="4429125" cy="171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9A678" w14:textId="77777777" w:rsidR="00066DF8" w:rsidRDefault="00066DF8" w:rsidP="00066DF8">
      <w:pPr>
        <w:ind w:left="539" w:firstLine="0"/>
        <w:rPr>
          <w:noProof/>
        </w:rPr>
      </w:pPr>
      <w:r>
        <w:rPr>
          <w:noProof/>
        </w:rPr>
        <w:lastRenderedPageBreak/>
        <w:t>Создается временный буффер для хранения указателя на текущий вектор. Происходит поэлементное вычитание на значение.</w:t>
      </w:r>
    </w:p>
    <w:p w14:paraId="25C44813" w14:textId="77777777" w:rsidR="00066DF8" w:rsidRDefault="00066DF8" w:rsidP="00066DF8">
      <w:pPr>
        <w:numPr>
          <w:ilvl w:val="0"/>
          <w:numId w:val="29"/>
        </w:numPr>
      </w:pPr>
      <w:r>
        <w:rPr>
          <w:noProof/>
        </w:rPr>
        <w:t>Умножить на скаляр</w:t>
      </w:r>
    </w:p>
    <w:p w14:paraId="760DCBC1" w14:textId="2D5304F8" w:rsidR="00066DF8" w:rsidRDefault="00066DF8" w:rsidP="00066DF8">
      <w:pPr>
        <w:ind w:left="539" w:firstLine="0"/>
        <w:rPr>
          <w:noProof/>
        </w:rPr>
      </w:pPr>
      <w:r w:rsidRPr="000472ED">
        <w:rPr>
          <w:noProof/>
        </w:rPr>
        <w:drawing>
          <wp:inline distT="0" distB="0" distL="0" distR="0" wp14:anchorId="7ECDBDFB" wp14:editId="4AAB6BCA">
            <wp:extent cx="4448175" cy="238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E9690" w14:textId="77777777" w:rsidR="00066DF8" w:rsidRDefault="00066DF8" w:rsidP="00066DF8">
      <w:pPr>
        <w:ind w:left="539" w:firstLine="0"/>
        <w:rPr>
          <w:noProof/>
        </w:rPr>
      </w:pPr>
      <w:r>
        <w:rPr>
          <w:noProof/>
        </w:rPr>
        <w:t>Создается временный буффер для хранения указателя на текущий вектор. Происходит поэлементное умножение на значение.</w:t>
      </w:r>
    </w:p>
    <w:p w14:paraId="03F2D813" w14:textId="77777777" w:rsidR="00066DF8" w:rsidRDefault="00066DF8" w:rsidP="00066DF8">
      <w:pPr>
        <w:numPr>
          <w:ilvl w:val="0"/>
          <w:numId w:val="29"/>
        </w:numPr>
        <w:rPr>
          <w:lang w:val="en-US"/>
        </w:rPr>
      </w:pPr>
      <w:r>
        <w:t>Сложение</w:t>
      </w:r>
    </w:p>
    <w:p w14:paraId="16580881" w14:textId="6BA3A21D" w:rsidR="00066DF8" w:rsidRDefault="00066DF8" w:rsidP="00066DF8">
      <w:pPr>
        <w:ind w:left="539" w:firstLine="0"/>
        <w:rPr>
          <w:noProof/>
        </w:rPr>
      </w:pPr>
      <w:r w:rsidRPr="000472ED">
        <w:rPr>
          <w:noProof/>
        </w:rPr>
        <w:drawing>
          <wp:inline distT="0" distB="0" distL="0" distR="0" wp14:anchorId="35FE4C3B" wp14:editId="7457E972">
            <wp:extent cx="4933950" cy="180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AE7CC" w14:textId="77777777" w:rsidR="00066DF8" w:rsidRDefault="00066DF8" w:rsidP="00066DF8">
      <w:pPr>
        <w:ind w:left="539" w:firstLine="0"/>
        <w:rPr>
          <w:noProof/>
        </w:rPr>
      </w:pPr>
      <w:r>
        <w:rPr>
          <w:noProof/>
        </w:rPr>
        <w:t>Идет проверка на размер векторов. Создается временный буффер для хранения указателя на текущий вектор. Происходит поэлементное сложение второго вектора к первому.</w:t>
      </w:r>
    </w:p>
    <w:p w14:paraId="36AB5A05" w14:textId="77777777" w:rsidR="00066DF8" w:rsidRDefault="00066DF8" w:rsidP="00066DF8">
      <w:pPr>
        <w:numPr>
          <w:ilvl w:val="0"/>
          <w:numId w:val="29"/>
        </w:numPr>
      </w:pPr>
      <w:r>
        <w:rPr>
          <w:noProof/>
        </w:rPr>
        <w:t>Вычитание</w:t>
      </w:r>
    </w:p>
    <w:p w14:paraId="66A954A5" w14:textId="199F733C" w:rsidR="00066DF8" w:rsidRPr="009E7DB5" w:rsidRDefault="00066DF8" w:rsidP="00066DF8">
      <w:pPr>
        <w:ind w:left="539" w:firstLine="0"/>
        <w:rPr>
          <w:noProof/>
        </w:rPr>
      </w:pPr>
      <w:r w:rsidRPr="000472ED">
        <w:rPr>
          <w:noProof/>
        </w:rPr>
        <w:drawing>
          <wp:inline distT="0" distB="0" distL="0" distR="0" wp14:anchorId="77BF4B9F" wp14:editId="4603C4BD">
            <wp:extent cx="4914900" cy="22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/>
        <w:t>Идет проверка на размер векторов. Создается временный буффер для хранения указателя на текущий вектор. Происходит поэлементное вычитание второго вектора из первого.</w:t>
      </w:r>
    </w:p>
    <w:p w14:paraId="09212E30" w14:textId="77777777" w:rsidR="00066DF8" w:rsidRDefault="00066DF8" w:rsidP="00066DF8">
      <w:pPr>
        <w:numPr>
          <w:ilvl w:val="0"/>
          <w:numId w:val="29"/>
        </w:numPr>
      </w:pPr>
      <w:r>
        <w:t>Скалярное произведение</w:t>
      </w:r>
    </w:p>
    <w:p w14:paraId="58F59EA9" w14:textId="05691366" w:rsidR="00066DF8" w:rsidRDefault="00066DF8" w:rsidP="00066DF8">
      <w:pPr>
        <w:ind w:left="539" w:firstLine="0"/>
        <w:rPr>
          <w:noProof/>
        </w:rPr>
      </w:pPr>
      <w:r w:rsidRPr="000472ED">
        <w:rPr>
          <w:noProof/>
        </w:rPr>
        <w:drawing>
          <wp:inline distT="0" distB="0" distL="0" distR="0" wp14:anchorId="00C50AF3" wp14:editId="3BBAB972">
            <wp:extent cx="4362450" cy="238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/>
        <w:t xml:space="preserve">Аналогичная реализация (11). </w:t>
      </w:r>
    </w:p>
    <w:p w14:paraId="61D48E36" w14:textId="77777777" w:rsidR="00066DF8" w:rsidRDefault="00066DF8" w:rsidP="00066DF8">
      <w:pPr>
        <w:ind w:left="539" w:firstLine="0"/>
        <w:rPr>
          <w:noProof/>
        </w:rPr>
      </w:pPr>
    </w:p>
    <w:p w14:paraId="32609F22" w14:textId="77777777" w:rsidR="00066DF8" w:rsidRPr="00AC007B" w:rsidRDefault="00066DF8" w:rsidP="00066DF8">
      <w:pPr>
        <w:rPr>
          <w:b/>
          <w:bCs/>
        </w:rPr>
      </w:pPr>
      <w:r w:rsidRPr="00B13BC5">
        <w:rPr>
          <w:b/>
          <w:bCs/>
        </w:rPr>
        <w:t xml:space="preserve">Класс </w:t>
      </w:r>
      <w:proofErr w:type="spellStart"/>
      <w:r>
        <w:rPr>
          <w:b/>
          <w:bCs/>
          <w:lang w:val="en-US"/>
        </w:rPr>
        <w:t>TMatrix</w:t>
      </w:r>
      <w:proofErr w:type="spellEnd"/>
      <w:r w:rsidRPr="00B13BC5">
        <w:rPr>
          <w:b/>
          <w:bCs/>
        </w:rPr>
        <w:t>:</w:t>
      </w:r>
    </w:p>
    <w:p w14:paraId="3FC5BC4F" w14:textId="77777777" w:rsidR="00066DF8" w:rsidRDefault="00066DF8" w:rsidP="00066DF8">
      <w:pPr>
        <w:numPr>
          <w:ilvl w:val="0"/>
          <w:numId w:val="43"/>
        </w:numPr>
      </w:pPr>
      <w:r>
        <w:t>Конструктор</w:t>
      </w:r>
    </w:p>
    <w:p w14:paraId="1FD5FE30" w14:textId="31899B37" w:rsidR="00066DF8" w:rsidRDefault="00066DF8" w:rsidP="00066DF8">
      <w:pPr>
        <w:rPr>
          <w:noProof/>
        </w:rPr>
      </w:pPr>
      <w:r w:rsidRPr="000472ED">
        <w:rPr>
          <w:noProof/>
        </w:rPr>
        <w:drawing>
          <wp:inline distT="0" distB="0" distL="0" distR="0" wp14:anchorId="2241CD3E" wp14:editId="641FC306">
            <wp:extent cx="4438650" cy="200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548F5" w14:textId="77777777" w:rsidR="00066DF8" w:rsidRDefault="00066DF8" w:rsidP="00066DF8">
      <w:pPr>
        <w:rPr>
          <w:noProof/>
        </w:rPr>
      </w:pPr>
      <w:r>
        <w:rPr>
          <w:noProof/>
        </w:rPr>
        <w:t>Сначала идет проверка на вход в диапазон. Создатся треугольная матрица.</w:t>
      </w:r>
    </w:p>
    <w:p w14:paraId="674CD0D1" w14:textId="77777777" w:rsidR="00066DF8" w:rsidRDefault="00066DF8" w:rsidP="00066DF8">
      <w:pPr>
        <w:numPr>
          <w:ilvl w:val="0"/>
          <w:numId w:val="43"/>
        </w:numPr>
      </w:pPr>
      <w:r>
        <w:rPr>
          <w:noProof/>
        </w:rPr>
        <w:t>Сравнение</w:t>
      </w:r>
    </w:p>
    <w:p w14:paraId="08F3DED6" w14:textId="5BE250F4" w:rsidR="00066DF8" w:rsidRPr="006130A2" w:rsidRDefault="00066DF8" w:rsidP="00066DF8">
      <w:pPr>
        <w:ind w:left="539" w:firstLine="0"/>
        <w:rPr>
          <w:noProof/>
          <w:lang w:val="en-US"/>
        </w:rPr>
      </w:pPr>
      <w:r w:rsidRPr="00AC007B">
        <w:rPr>
          <w:noProof/>
          <w:lang w:val="en-US"/>
        </w:rPr>
        <w:drawing>
          <wp:inline distT="0" distB="0" distL="0" distR="0" wp14:anchorId="516B8982" wp14:editId="068C9FFD">
            <wp:extent cx="4714875" cy="171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8635B" w14:textId="77777777" w:rsidR="00066DF8" w:rsidRDefault="00066DF8" w:rsidP="00066DF8">
      <w:pPr>
        <w:ind w:left="539" w:firstLine="0"/>
        <w:rPr>
          <w:noProof/>
        </w:rPr>
      </w:pPr>
      <w:r>
        <w:rPr>
          <w:noProof/>
        </w:rPr>
        <w:t>Аналогично (5) для вектора.</w:t>
      </w:r>
    </w:p>
    <w:p w14:paraId="52C84298" w14:textId="77777777" w:rsidR="00066DF8" w:rsidRDefault="00066DF8" w:rsidP="00066DF8">
      <w:pPr>
        <w:numPr>
          <w:ilvl w:val="0"/>
          <w:numId w:val="43"/>
        </w:numPr>
      </w:pPr>
      <w:r>
        <w:rPr>
          <w:noProof/>
        </w:rPr>
        <w:t>Присваивание</w:t>
      </w:r>
    </w:p>
    <w:p w14:paraId="67AFA552" w14:textId="7D4286BE" w:rsidR="00066DF8" w:rsidRDefault="00066DF8" w:rsidP="00066DF8">
      <w:pPr>
        <w:ind w:left="539" w:firstLine="0"/>
        <w:rPr>
          <w:noProof/>
        </w:rPr>
      </w:pPr>
      <w:r w:rsidRPr="000472ED">
        <w:rPr>
          <w:noProof/>
        </w:rPr>
        <w:drawing>
          <wp:inline distT="0" distB="0" distL="0" distR="0" wp14:anchorId="2587183B" wp14:editId="61A475A8">
            <wp:extent cx="5048250" cy="209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62E67" w14:textId="77777777" w:rsidR="00066DF8" w:rsidRDefault="00066DF8" w:rsidP="00066DF8">
      <w:pPr>
        <w:rPr>
          <w:noProof/>
        </w:rPr>
      </w:pPr>
      <w:r>
        <w:rPr>
          <w:noProof/>
        </w:rPr>
        <w:t>Аналогично (6) для вектора.</w:t>
      </w:r>
    </w:p>
    <w:p w14:paraId="630F09AC" w14:textId="77777777" w:rsidR="00066DF8" w:rsidRDefault="00066DF8" w:rsidP="00066DF8">
      <w:pPr>
        <w:numPr>
          <w:ilvl w:val="0"/>
          <w:numId w:val="43"/>
        </w:numPr>
      </w:pPr>
      <w:r>
        <w:rPr>
          <w:noProof/>
        </w:rPr>
        <w:t>Сложение</w:t>
      </w:r>
    </w:p>
    <w:p w14:paraId="52F2E6AC" w14:textId="53E013DA" w:rsidR="00066DF8" w:rsidRDefault="00066DF8" w:rsidP="00066DF8">
      <w:pPr>
        <w:ind w:left="539" w:firstLine="0"/>
        <w:rPr>
          <w:noProof/>
        </w:rPr>
      </w:pPr>
      <w:r w:rsidRPr="000472ED">
        <w:rPr>
          <w:noProof/>
        </w:rPr>
        <w:drawing>
          <wp:inline distT="0" distB="0" distL="0" distR="0" wp14:anchorId="4AB9630E" wp14:editId="2579FCB3">
            <wp:extent cx="4962525" cy="228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8307F" w14:textId="77777777" w:rsidR="00066DF8" w:rsidRDefault="00066DF8" w:rsidP="00066DF8">
      <w:pPr>
        <w:rPr>
          <w:noProof/>
        </w:rPr>
      </w:pPr>
      <w:r>
        <w:rPr>
          <w:noProof/>
        </w:rPr>
        <w:t>Аналогично (10) для вектора</w:t>
      </w:r>
    </w:p>
    <w:p w14:paraId="42B95413" w14:textId="77777777" w:rsidR="00066DF8" w:rsidRDefault="00066DF8" w:rsidP="00066DF8">
      <w:pPr>
        <w:numPr>
          <w:ilvl w:val="0"/>
          <w:numId w:val="43"/>
        </w:numPr>
      </w:pPr>
      <w:r>
        <w:t>Вычитание</w:t>
      </w:r>
    </w:p>
    <w:p w14:paraId="5ADB31DF" w14:textId="4A60B293" w:rsidR="00066DF8" w:rsidRDefault="00066DF8" w:rsidP="00066DF8">
      <w:r w:rsidRPr="000472ED">
        <w:rPr>
          <w:noProof/>
        </w:rPr>
        <w:drawing>
          <wp:inline distT="0" distB="0" distL="0" distR="0" wp14:anchorId="4519DED6" wp14:editId="7C97107E">
            <wp:extent cx="4981575" cy="209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5111A" w14:textId="77777777" w:rsidR="00066DF8" w:rsidRDefault="00066DF8" w:rsidP="00066DF8">
      <w:pPr>
        <w:ind w:left="539" w:firstLine="0"/>
        <w:rPr>
          <w:noProof/>
        </w:rPr>
      </w:pPr>
      <w:r>
        <w:rPr>
          <w:noProof/>
        </w:rPr>
        <w:t>Аналогично (11) для вектора</w:t>
      </w:r>
    </w:p>
    <w:p w14:paraId="113DEB2A" w14:textId="77777777" w:rsidR="00066DF8" w:rsidRDefault="00066DF8" w:rsidP="00066DF8">
      <w:pPr>
        <w:ind w:left="539" w:firstLine="0"/>
        <w:rPr>
          <w:noProof/>
        </w:rPr>
      </w:pPr>
    </w:p>
    <w:p w14:paraId="0F736022" w14:textId="77777777" w:rsidR="00066DF8" w:rsidRDefault="00066DF8" w:rsidP="00066DF8"/>
    <w:p w14:paraId="583BC2D4" w14:textId="77777777" w:rsidR="00066DF8" w:rsidRDefault="00066DF8" w:rsidP="00066DF8">
      <w:pPr>
        <w:pStyle w:val="Heading1"/>
      </w:pPr>
      <w:bookmarkStart w:id="7" w:name="_Toc169986019"/>
      <w:r>
        <w:br w:type="page"/>
      </w:r>
      <w:bookmarkStart w:id="8" w:name="_Toc22161450"/>
      <w:r>
        <w:lastRenderedPageBreak/>
        <w:t>Эксперименты</w:t>
      </w:r>
      <w:bookmarkEnd w:id="8"/>
    </w:p>
    <w:p w14:paraId="07AE2DFD" w14:textId="77777777" w:rsidR="00066DF8" w:rsidRPr="0078685D" w:rsidRDefault="00066DF8" w:rsidP="00066DF8">
      <w:pPr>
        <w:numPr>
          <w:ilvl w:val="0"/>
          <w:numId w:val="31"/>
        </w:numPr>
      </w:pPr>
      <w:r>
        <w:t xml:space="preserve">Программа проходит все тесты </w:t>
      </w:r>
      <w:r>
        <w:rPr>
          <w:lang w:val="en-US"/>
        </w:rPr>
        <w:t>Google</w:t>
      </w:r>
    </w:p>
    <w:p w14:paraId="4026F6C3" w14:textId="4D2F012E" w:rsidR="00066DF8" w:rsidRPr="008F29BC" w:rsidRDefault="008F29BC" w:rsidP="00066DF8">
      <w:pPr>
        <w:ind w:left="539" w:firstLine="0"/>
        <w:rPr>
          <w:lang w:val="en-US"/>
        </w:rPr>
      </w:pPr>
      <w:r>
        <w:rPr>
          <w:noProof/>
        </w:rPr>
        <w:drawing>
          <wp:inline distT="0" distB="0" distL="0" distR="0" wp14:anchorId="7E9B20D5" wp14:editId="38270D1E">
            <wp:extent cx="5940425" cy="3107055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64FE" w14:textId="77777777" w:rsidR="00066DF8" w:rsidRDefault="00066DF8" w:rsidP="00066DF8">
      <w:pPr>
        <w:numPr>
          <w:ilvl w:val="0"/>
          <w:numId w:val="31"/>
        </w:numPr>
      </w:pPr>
      <w:r>
        <w:t>Программа выводит правильную треугольную матрицу и имеет форматированный вывод</w:t>
      </w:r>
      <w:r w:rsidRPr="0078685D">
        <w:t xml:space="preserve"> </w:t>
      </w:r>
    </w:p>
    <w:p w14:paraId="6290290E" w14:textId="2FA557F6" w:rsidR="00066DF8" w:rsidRDefault="008F29BC" w:rsidP="00066DF8">
      <w:pPr>
        <w:ind w:left="539" w:firstLine="0"/>
      </w:pPr>
      <w:r>
        <w:rPr>
          <w:noProof/>
        </w:rPr>
        <w:drawing>
          <wp:inline distT="0" distB="0" distL="0" distR="0" wp14:anchorId="7EAC21FF" wp14:editId="1595D1FB">
            <wp:extent cx="5940425" cy="3107055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F48C" w14:textId="77777777" w:rsidR="00066DF8" w:rsidRPr="009902C0" w:rsidRDefault="00066DF8" w:rsidP="00066DF8">
      <w:r>
        <w:br w:type="page"/>
      </w:r>
    </w:p>
    <w:p w14:paraId="14497F5F" w14:textId="77777777" w:rsidR="00066DF8" w:rsidRDefault="00066DF8" w:rsidP="00066DF8">
      <w:pPr>
        <w:pStyle w:val="Heading1"/>
      </w:pPr>
      <w:bookmarkStart w:id="9" w:name="_Toc22161451"/>
      <w:r w:rsidRPr="00A374A1">
        <w:lastRenderedPageBreak/>
        <w:t>Заключение</w:t>
      </w:r>
      <w:bookmarkStart w:id="10" w:name="_GoBack"/>
      <w:bookmarkEnd w:id="7"/>
      <w:bookmarkEnd w:id="9"/>
      <w:bookmarkEnd w:id="10"/>
    </w:p>
    <w:p w14:paraId="26F95125" w14:textId="63ECA29C" w:rsidR="00066DF8" w:rsidRPr="008F29BC" w:rsidRDefault="008F29BC" w:rsidP="008F29BC">
      <w:pPr>
        <w:ind w:left="720" w:firstLine="0"/>
        <w:jc w:val="left"/>
        <w:rPr>
          <w:color w:val="000000"/>
        </w:rPr>
        <w:sectPr w:rsidR="00066DF8" w:rsidRPr="008F29B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Приобретены навыки </w:t>
      </w:r>
      <w:r>
        <w:rPr>
          <w:lang w:val="en-US"/>
        </w:rPr>
        <w:t>unit</w:t>
      </w:r>
      <w:r>
        <w:t xml:space="preserve">-тестирования на основе </w:t>
      </w:r>
      <w:r>
        <w:rPr>
          <w:lang w:val="en-US"/>
        </w:rPr>
        <w:t>GoogleTests</w:t>
      </w:r>
    </w:p>
    <w:p w14:paraId="45AABDAD" w14:textId="77777777" w:rsidR="00066DF8" w:rsidRPr="00F400C0" w:rsidRDefault="00066DF8" w:rsidP="00066DF8">
      <w:pPr>
        <w:pStyle w:val="Heading1"/>
      </w:pPr>
      <w:bookmarkStart w:id="11" w:name="_Toc169986020"/>
      <w:bookmarkStart w:id="12" w:name="_Toc22161452"/>
      <w:r w:rsidRPr="00F400C0">
        <w:lastRenderedPageBreak/>
        <w:t>Литература</w:t>
      </w:r>
      <w:bookmarkEnd w:id="11"/>
      <w:bookmarkEnd w:id="12"/>
    </w:p>
    <w:p w14:paraId="423B6965" w14:textId="77777777" w:rsidR="00066DF8" w:rsidRDefault="00066DF8" w:rsidP="00066DF8">
      <w:pPr>
        <w:pStyle w:val="Bibliography"/>
      </w:pPr>
      <w:r>
        <w:t>Столлингс, В. Структурная организация и архитектура компьютерных систем, 5-е изд.: Пер. с англ. — М.: Издательский дом «Вильямс», 2002. — 896 с.: ил.</w:t>
      </w:r>
      <w:r w:rsidRPr="006C3C28">
        <w:t xml:space="preserve"> </w:t>
      </w:r>
      <w:r>
        <w:t>— Парал. тит. англ.</w:t>
      </w:r>
    </w:p>
    <w:p w14:paraId="7C470F78" w14:textId="77777777" w:rsidR="00066DF8" w:rsidRPr="008E4F66" w:rsidRDefault="00066DF8" w:rsidP="00066DF8">
      <w:pPr>
        <w:pStyle w:val="Bibliography"/>
        <w:rPr>
          <w:lang w:val="en-US"/>
        </w:rPr>
      </w:pPr>
      <w:r w:rsidRPr="008E4F66">
        <w:rPr>
          <w:lang w:val="en-US"/>
        </w:rPr>
        <w:t>Johnson M. Superscalar Microprocessor Design. — Englewood Cliff, New Jersey: Prentice Hall, 1991.</w:t>
      </w:r>
    </w:p>
    <w:p w14:paraId="4D296F3F" w14:textId="77777777" w:rsidR="00066DF8" w:rsidRPr="00CF0686" w:rsidRDefault="00066DF8" w:rsidP="00066DF8">
      <w:pPr>
        <w:pStyle w:val="Bibliography"/>
      </w:pPr>
      <w:r>
        <w:t xml:space="preserve">Касперски К. Техника оптимизации программ. Эффективное использование памяти. </w:t>
      </w:r>
      <w:r w:rsidRPr="00AD3873">
        <w:t>— СПб.: БХВ-Петербург, 2003. — 464 с.: ил.</w:t>
      </w:r>
    </w:p>
    <w:p w14:paraId="499D9914" w14:textId="77777777" w:rsidR="00066DF8" w:rsidRPr="008E4F66" w:rsidRDefault="00066DF8" w:rsidP="00066DF8">
      <w:pPr>
        <w:pStyle w:val="Bibliography"/>
        <w:rPr>
          <w:lang w:val="en-US"/>
        </w:rPr>
      </w:pPr>
      <w:r w:rsidRPr="00390488">
        <w:rPr>
          <w:lang w:val="en-US"/>
        </w:rPr>
        <w:t>Stone H. High</w:t>
      </w:r>
      <w:r w:rsidRPr="001F2CB1">
        <w:rPr>
          <w:lang w:val="en-US"/>
        </w:rPr>
        <w:t xml:space="preserve"> performance Computer Architecture. — Reading, MA: Addison-Wesley, </w:t>
      </w:r>
      <w:r w:rsidRPr="008E4F66">
        <w:rPr>
          <w:lang w:val="en-US"/>
        </w:rPr>
        <w:t>1993.</w:t>
      </w:r>
    </w:p>
    <w:p w14:paraId="3E068243" w14:textId="77777777" w:rsidR="00066DF8" w:rsidRPr="00390488" w:rsidRDefault="00066DF8" w:rsidP="00066DF8">
      <w:pPr>
        <w:pStyle w:val="Bibliography"/>
        <w:rPr>
          <w:lang w:val="en-US"/>
        </w:rPr>
      </w:pPr>
      <w:proofErr w:type="spellStart"/>
      <w:r w:rsidRPr="0007594D">
        <w:rPr>
          <w:lang w:val="en-US"/>
        </w:rPr>
        <w:t>Tullsen</w:t>
      </w:r>
      <w:proofErr w:type="spellEnd"/>
      <w:r w:rsidRPr="0007594D">
        <w:rPr>
          <w:lang w:val="en-US"/>
        </w:rPr>
        <w:t xml:space="preserve"> D.M.</w:t>
      </w:r>
      <w:r>
        <w:rPr>
          <w:lang w:val="en-US"/>
        </w:rPr>
        <w:t>,</w:t>
      </w:r>
      <w:r w:rsidRPr="0007594D">
        <w:rPr>
          <w:lang w:val="en-US"/>
        </w:rPr>
        <w:t xml:space="preserve"> Eggers</w:t>
      </w:r>
      <w:r>
        <w:rPr>
          <w:lang w:val="en-US"/>
        </w:rPr>
        <w:t xml:space="preserve"> S.J</w:t>
      </w:r>
      <w:r w:rsidRPr="0007594D">
        <w:rPr>
          <w:lang w:val="en-US"/>
        </w:rPr>
        <w:t xml:space="preserve">. </w:t>
      </w:r>
      <w:r w:rsidRPr="00390488">
        <w:rPr>
          <w:lang w:val="en-US"/>
        </w:rPr>
        <w:t xml:space="preserve">Effective Cache Prefetching on a Bus-Based Multiprocessor. — ACM Transactions on Computer Systems, </w:t>
      </w:r>
      <w:r>
        <w:rPr>
          <w:lang w:val="en-US"/>
        </w:rPr>
        <w:t>pp. 57-88</w:t>
      </w:r>
      <w:r w:rsidRPr="00390488">
        <w:rPr>
          <w:lang w:val="en-US"/>
        </w:rPr>
        <w:t>, Feb 1995.</w:t>
      </w:r>
    </w:p>
    <w:p w14:paraId="1AC010B2" w14:textId="77777777" w:rsidR="00066DF8" w:rsidRPr="00B61099" w:rsidRDefault="00066DF8" w:rsidP="00066DF8">
      <w:pPr>
        <w:pStyle w:val="Bibliography"/>
        <w:rPr>
          <w:lang w:val="en-US"/>
        </w:rPr>
      </w:pPr>
      <w:r w:rsidRPr="00390488">
        <w:rPr>
          <w:lang w:val="en-US"/>
        </w:rPr>
        <w:t>Chandra</w:t>
      </w:r>
      <w:r>
        <w:rPr>
          <w:lang w:val="en-US"/>
        </w:rPr>
        <w:t xml:space="preserve"> </w:t>
      </w:r>
      <w:r w:rsidRPr="00390488">
        <w:rPr>
          <w:lang w:val="en-US"/>
        </w:rPr>
        <w:t>D., Guo</w:t>
      </w:r>
      <w:r>
        <w:rPr>
          <w:lang w:val="en-US"/>
        </w:rPr>
        <w:t xml:space="preserve"> </w:t>
      </w:r>
      <w:r w:rsidRPr="00390488">
        <w:rPr>
          <w:lang w:val="en-US"/>
        </w:rPr>
        <w:t>F., Kim</w:t>
      </w:r>
      <w:r>
        <w:rPr>
          <w:lang w:val="en-US"/>
        </w:rPr>
        <w:t xml:space="preserve"> </w:t>
      </w:r>
      <w:r w:rsidRPr="00390488">
        <w:rPr>
          <w:lang w:val="en-US"/>
        </w:rPr>
        <w:t xml:space="preserve">S., </w:t>
      </w:r>
      <w:proofErr w:type="spellStart"/>
      <w:r w:rsidRPr="00390488">
        <w:rPr>
          <w:lang w:val="en-US"/>
        </w:rPr>
        <w:t>Solihin</w:t>
      </w:r>
      <w:proofErr w:type="spellEnd"/>
      <w:r>
        <w:rPr>
          <w:lang w:val="en-US"/>
        </w:rPr>
        <w:t xml:space="preserve"> Y</w:t>
      </w:r>
      <w:r w:rsidRPr="00390488">
        <w:rPr>
          <w:lang w:val="en-US"/>
        </w:rPr>
        <w:t xml:space="preserve">. Predicting inter-thread cache contention on a chip multi-processor architecture. </w:t>
      </w:r>
      <w:r w:rsidRPr="001F2CB1">
        <w:rPr>
          <w:lang w:val="en-US"/>
        </w:rPr>
        <w:t xml:space="preserve">— </w:t>
      </w:r>
      <w:r w:rsidRPr="00390488">
        <w:rPr>
          <w:lang w:val="en-US"/>
        </w:rPr>
        <w:t>Proceedings of the 11th International Symposium on High Performance Computer Architecture (HPCA), pp. 340–351, Feb 2005.</w:t>
      </w:r>
    </w:p>
    <w:p w14:paraId="554D33A9" w14:textId="77777777" w:rsidR="00066DF8" w:rsidRPr="00D623F1" w:rsidRDefault="00066DF8" w:rsidP="00066DF8">
      <w:pPr>
        <w:pStyle w:val="Bibliography"/>
        <w:rPr>
          <w:lang w:val="en-US"/>
        </w:rPr>
      </w:pPr>
      <w:r>
        <w:rPr>
          <w:lang w:val="en-US"/>
        </w:rPr>
        <w:t xml:space="preserve">Press W., </w:t>
      </w:r>
      <w:proofErr w:type="spellStart"/>
      <w:r>
        <w:rPr>
          <w:lang w:val="en-US"/>
        </w:rPr>
        <w:t>Teukolsky</w:t>
      </w:r>
      <w:proofErr w:type="spellEnd"/>
      <w:r>
        <w:rPr>
          <w:lang w:val="en-US"/>
        </w:rPr>
        <w:t xml:space="preserve"> S., </w:t>
      </w:r>
      <w:proofErr w:type="spellStart"/>
      <w:r>
        <w:rPr>
          <w:lang w:val="en-US"/>
        </w:rPr>
        <w:t>Vetterling</w:t>
      </w:r>
      <w:proofErr w:type="spellEnd"/>
      <w:r>
        <w:rPr>
          <w:lang w:val="en-US"/>
        </w:rPr>
        <w:t xml:space="preserve"> W., Flannery B. Numerical Recipes in C. The Art of Scientific Computing. Second Edition. </w:t>
      </w:r>
      <w:r w:rsidRPr="001F2CB1">
        <w:rPr>
          <w:lang w:val="en-US"/>
        </w:rPr>
        <w:t>—</w:t>
      </w:r>
      <w:r>
        <w:rPr>
          <w:lang w:val="en-US"/>
        </w:rPr>
        <w:t xml:space="preserve"> </w:t>
      </w:r>
      <w:r>
        <w:t>Cambridge University Press</w:t>
      </w:r>
      <w:r>
        <w:rPr>
          <w:lang w:val="en-US"/>
        </w:rPr>
        <w:t>, 1992.</w:t>
      </w:r>
    </w:p>
    <w:p w14:paraId="0DC3C0AD" w14:textId="77777777" w:rsidR="00066DF8" w:rsidRDefault="00066DF8" w:rsidP="00066DF8">
      <w:pPr>
        <w:pStyle w:val="Bibliography"/>
      </w:pPr>
      <w:r w:rsidRPr="00AA76B6">
        <w:t>Камаев А.М., Сиднев А.А., Сысоев А.В. Об одном подходе к анализу эффективности приложений</w:t>
      </w:r>
      <w:r>
        <w:t xml:space="preserve"> //</w:t>
      </w:r>
      <w:r w:rsidRPr="00AA76B6">
        <w:t xml:space="preserve"> Труды 50-й научной конференции МФТИ «Современные проблемы фундаментальных и прикладных наук»: Часть I. Радиотехника и кибернетика. - М.: МФТИ, 2007.</w:t>
      </w:r>
    </w:p>
    <w:p w14:paraId="29C35E01" w14:textId="77777777" w:rsidR="00066DF8" w:rsidRPr="00E76AC3" w:rsidRDefault="00066DF8" w:rsidP="00066DF8">
      <w:pPr>
        <w:pStyle w:val="Bibliography"/>
        <w:rPr>
          <w:lang w:val="en-US"/>
        </w:rPr>
      </w:pPr>
      <w:r w:rsidRPr="009D2D11">
        <w:rPr>
          <w:lang w:val="en-US"/>
        </w:rPr>
        <w:t>Debugging and performance monitoring.</w:t>
      </w:r>
      <w:r w:rsidRPr="00066DF8">
        <w:rPr>
          <w:lang w:val="en-US"/>
        </w:rPr>
        <w:t xml:space="preserve"> </w:t>
      </w:r>
      <w:r w:rsidRPr="000D3096">
        <w:rPr>
          <w:lang w:val="en-US"/>
        </w:rPr>
        <w:t>Intel® 64 and IA-32 Architectures Software Developer’s Manual. Volume 3B:</w:t>
      </w:r>
      <w:r>
        <w:rPr>
          <w:lang w:val="en-US"/>
        </w:rPr>
        <w:t xml:space="preserve"> </w:t>
      </w:r>
      <w:r w:rsidRPr="000D3096">
        <w:rPr>
          <w:lang w:val="en-US"/>
        </w:rPr>
        <w:t>System Programming Guide, Part 2</w:t>
      </w:r>
      <w:r>
        <w:rPr>
          <w:lang w:val="en-US"/>
        </w:rPr>
        <w:t xml:space="preserve">. May 2007. </w:t>
      </w:r>
      <w:r w:rsidRPr="000D3096">
        <w:rPr>
          <w:lang w:val="en-US"/>
        </w:rPr>
        <w:t>— [http://www.intel.com/products/processor/manuals/]</w:t>
      </w:r>
    </w:p>
    <w:p w14:paraId="46FA05D5" w14:textId="77777777" w:rsidR="00066DF8" w:rsidRPr="00E76AC3" w:rsidRDefault="00066DF8" w:rsidP="00066DF8">
      <w:pPr>
        <w:pStyle w:val="Bibliography"/>
      </w:pPr>
      <w:bookmarkStart w:id="13" w:name="_Ref184364872"/>
      <w:r>
        <w:t>Юнаковский А.Д. Начала вычислительных методов для физиков. – Н. Новгород: ИПФ РАН, 2007</w:t>
      </w:r>
      <w:bookmarkEnd w:id="13"/>
      <w:r>
        <w:t>.</w:t>
      </w:r>
    </w:p>
    <w:p w14:paraId="7F1B27D0" w14:textId="77777777" w:rsidR="005620AB" w:rsidRDefault="00FF51BB"/>
    <w:sectPr w:rsidR="00562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EA26F" w14:textId="77777777" w:rsidR="006E3ABB" w:rsidRDefault="00FF51BB" w:rsidP="00BD30BF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6A3EF0" w14:textId="77777777" w:rsidR="006E3ABB" w:rsidRDefault="00FF51BB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1073F" w14:textId="77777777" w:rsidR="006E3ABB" w:rsidRDefault="00FF51BB" w:rsidP="005A2A54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</w:p>
  <w:p w14:paraId="477FD7B7" w14:textId="77777777" w:rsidR="006E3ABB" w:rsidRPr="00BD30BF" w:rsidRDefault="00FF51BB" w:rsidP="00BD30BF">
    <w:pPr>
      <w:ind w:right="360" w:firstLine="0"/>
      <w:rPr>
        <w:lang w:val="en-US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5B36D9"/>
    <w:multiLevelType w:val="multilevel"/>
    <w:tmpl w:val="C2641204"/>
    <w:numStyleLink w:val="1"/>
  </w:abstractNum>
  <w:abstractNum w:abstractNumId="2" w15:restartNumberingAfterBreak="0">
    <w:nsid w:val="032679F0"/>
    <w:multiLevelType w:val="hybridMultilevel"/>
    <w:tmpl w:val="6D70DEC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" w15:restartNumberingAfterBreak="0">
    <w:nsid w:val="03F613D3"/>
    <w:multiLevelType w:val="hybridMultilevel"/>
    <w:tmpl w:val="74905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73ACF"/>
    <w:multiLevelType w:val="hybridMultilevel"/>
    <w:tmpl w:val="02D62316"/>
    <w:lvl w:ilvl="0" w:tplc="840C52C0">
      <w:start w:val="1"/>
      <w:numFmt w:val="decimal"/>
      <w:lvlText w:val="%1)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>
      <w:start w:val="1"/>
      <w:numFmt w:val="lowerRoman"/>
      <w:lvlText w:val="%3."/>
      <w:lvlJc w:val="right"/>
      <w:pPr>
        <w:ind w:left="2339" w:hanging="180"/>
      </w:pPr>
    </w:lvl>
    <w:lvl w:ilvl="3" w:tplc="0419000F">
      <w:start w:val="1"/>
      <w:numFmt w:val="decimal"/>
      <w:lvlText w:val="%4."/>
      <w:lvlJc w:val="left"/>
      <w:pPr>
        <w:ind w:left="3059" w:hanging="360"/>
      </w:pPr>
    </w:lvl>
    <w:lvl w:ilvl="4" w:tplc="04190019">
      <w:start w:val="1"/>
      <w:numFmt w:val="lowerLetter"/>
      <w:lvlText w:val="%5."/>
      <w:lvlJc w:val="left"/>
      <w:pPr>
        <w:ind w:left="3779" w:hanging="360"/>
      </w:pPr>
    </w:lvl>
    <w:lvl w:ilvl="5" w:tplc="0419001B">
      <w:start w:val="1"/>
      <w:numFmt w:val="lowerRoman"/>
      <w:lvlText w:val="%6."/>
      <w:lvlJc w:val="right"/>
      <w:pPr>
        <w:ind w:left="4499" w:hanging="180"/>
      </w:pPr>
    </w:lvl>
    <w:lvl w:ilvl="6" w:tplc="0419000F">
      <w:start w:val="1"/>
      <w:numFmt w:val="decimal"/>
      <w:lvlText w:val="%7."/>
      <w:lvlJc w:val="left"/>
      <w:pPr>
        <w:ind w:left="5219" w:hanging="360"/>
      </w:pPr>
    </w:lvl>
    <w:lvl w:ilvl="7" w:tplc="04190019">
      <w:start w:val="1"/>
      <w:numFmt w:val="lowerLetter"/>
      <w:lvlText w:val="%8."/>
      <w:lvlJc w:val="left"/>
      <w:pPr>
        <w:ind w:left="5939" w:hanging="360"/>
      </w:pPr>
    </w:lvl>
    <w:lvl w:ilvl="8" w:tplc="0419001B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0A6F63E3"/>
    <w:multiLevelType w:val="multilevel"/>
    <w:tmpl w:val="43AC9636"/>
    <w:numStyleLink w:val="a0"/>
  </w:abstractNum>
  <w:abstractNum w:abstractNumId="6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D8F5C05"/>
    <w:multiLevelType w:val="multilevel"/>
    <w:tmpl w:val="43AC9636"/>
    <w:numStyleLink w:val="a0"/>
  </w:abstractNum>
  <w:abstractNum w:abstractNumId="8" w15:restartNumberingAfterBreak="0">
    <w:nsid w:val="0F090B22"/>
    <w:multiLevelType w:val="hybridMultilevel"/>
    <w:tmpl w:val="C1A43DA4"/>
    <w:lvl w:ilvl="0" w:tplc="8B909362">
      <w:start w:val="1"/>
      <w:numFmt w:val="decimal"/>
      <w:pStyle w:val="Bibliography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9" w15:restartNumberingAfterBreak="0">
    <w:nsid w:val="146112F7"/>
    <w:multiLevelType w:val="hybridMultilevel"/>
    <w:tmpl w:val="7E1C5D3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0" w15:restartNumberingAfterBreak="0">
    <w:nsid w:val="182F0307"/>
    <w:multiLevelType w:val="multilevel"/>
    <w:tmpl w:val="C2641204"/>
    <w:numStyleLink w:val="1"/>
  </w:abstractNum>
  <w:abstractNum w:abstractNumId="11" w15:restartNumberingAfterBreak="0">
    <w:nsid w:val="1A097737"/>
    <w:multiLevelType w:val="hybridMultilevel"/>
    <w:tmpl w:val="83528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52553D"/>
    <w:multiLevelType w:val="hybridMultilevel"/>
    <w:tmpl w:val="8A72A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4" w15:restartNumberingAfterBreak="0">
    <w:nsid w:val="2AE250F0"/>
    <w:multiLevelType w:val="hybridMultilevel"/>
    <w:tmpl w:val="A8A409F8"/>
    <w:lvl w:ilvl="0" w:tplc="0419000F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5" w15:restartNumberingAfterBreak="0">
    <w:nsid w:val="2FC67451"/>
    <w:multiLevelType w:val="hybridMultilevel"/>
    <w:tmpl w:val="46767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23347B"/>
    <w:multiLevelType w:val="multilevel"/>
    <w:tmpl w:val="43AC9636"/>
    <w:numStyleLink w:val="a0"/>
  </w:abstractNum>
  <w:abstractNum w:abstractNumId="17" w15:restartNumberingAfterBreak="0">
    <w:nsid w:val="3B1C562C"/>
    <w:multiLevelType w:val="hybridMultilevel"/>
    <w:tmpl w:val="7E7AB2D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9" w15:restartNumberingAfterBreak="0">
    <w:nsid w:val="3D162F74"/>
    <w:multiLevelType w:val="multilevel"/>
    <w:tmpl w:val="C2641204"/>
    <w:numStyleLink w:val="1"/>
  </w:abstractNum>
  <w:abstractNum w:abstractNumId="20" w15:restartNumberingAfterBreak="0">
    <w:nsid w:val="3D4961CC"/>
    <w:multiLevelType w:val="multilevel"/>
    <w:tmpl w:val="C2641204"/>
    <w:numStyleLink w:val="1"/>
  </w:abstractNum>
  <w:abstractNum w:abstractNumId="21" w15:restartNumberingAfterBreak="0">
    <w:nsid w:val="3FDA497C"/>
    <w:multiLevelType w:val="hybridMultilevel"/>
    <w:tmpl w:val="A4445530"/>
    <w:lvl w:ilvl="0" w:tplc="3F98FB56">
      <w:start w:val="1"/>
      <w:numFmt w:val="decimal"/>
      <w:lvlText w:val="%1)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>
      <w:start w:val="1"/>
      <w:numFmt w:val="lowerRoman"/>
      <w:lvlText w:val="%3."/>
      <w:lvlJc w:val="right"/>
      <w:pPr>
        <w:ind w:left="2339" w:hanging="180"/>
      </w:pPr>
    </w:lvl>
    <w:lvl w:ilvl="3" w:tplc="0419000F">
      <w:start w:val="1"/>
      <w:numFmt w:val="decimal"/>
      <w:lvlText w:val="%4."/>
      <w:lvlJc w:val="left"/>
      <w:pPr>
        <w:ind w:left="3059" w:hanging="360"/>
      </w:pPr>
    </w:lvl>
    <w:lvl w:ilvl="4" w:tplc="04190019">
      <w:start w:val="1"/>
      <w:numFmt w:val="lowerLetter"/>
      <w:lvlText w:val="%5."/>
      <w:lvlJc w:val="left"/>
      <w:pPr>
        <w:ind w:left="3779" w:hanging="360"/>
      </w:pPr>
    </w:lvl>
    <w:lvl w:ilvl="5" w:tplc="0419001B">
      <w:start w:val="1"/>
      <w:numFmt w:val="lowerRoman"/>
      <w:lvlText w:val="%6."/>
      <w:lvlJc w:val="right"/>
      <w:pPr>
        <w:ind w:left="4499" w:hanging="180"/>
      </w:pPr>
    </w:lvl>
    <w:lvl w:ilvl="6" w:tplc="0419000F">
      <w:start w:val="1"/>
      <w:numFmt w:val="decimal"/>
      <w:lvlText w:val="%7."/>
      <w:lvlJc w:val="left"/>
      <w:pPr>
        <w:ind w:left="5219" w:hanging="360"/>
      </w:pPr>
    </w:lvl>
    <w:lvl w:ilvl="7" w:tplc="04190019">
      <w:start w:val="1"/>
      <w:numFmt w:val="lowerLetter"/>
      <w:lvlText w:val="%8."/>
      <w:lvlJc w:val="left"/>
      <w:pPr>
        <w:ind w:left="5939" w:hanging="360"/>
      </w:pPr>
    </w:lvl>
    <w:lvl w:ilvl="8" w:tplc="0419001B">
      <w:start w:val="1"/>
      <w:numFmt w:val="lowerRoman"/>
      <w:lvlText w:val="%9."/>
      <w:lvlJc w:val="right"/>
      <w:pPr>
        <w:ind w:left="6659" w:hanging="180"/>
      </w:pPr>
    </w:lvl>
  </w:abstractNum>
  <w:abstractNum w:abstractNumId="22" w15:restartNumberingAfterBreak="0">
    <w:nsid w:val="416A448E"/>
    <w:multiLevelType w:val="hybridMultilevel"/>
    <w:tmpl w:val="9E523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4" w15:restartNumberingAfterBreak="0">
    <w:nsid w:val="48482303"/>
    <w:multiLevelType w:val="multilevel"/>
    <w:tmpl w:val="C2641204"/>
    <w:numStyleLink w:val="1"/>
  </w:abstractNum>
  <w:abstractNum w:abstractNumId="25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6" w15:restartNumberingAfterBreak="0">
    <w:nsid w:val="4F9831A9"/>
    <w:multiLevelType w:val="hybridMultilevel"/>
    <w:tmpl w:val="DEAAA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CF3127"/>
    <w:multiLevelType w:val="hybridMultilevel"/>
    <w:tmpl w:val="88965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13586F"/>
    <w:multiLevelType w:val="hybridMultilevel"/>
    <w:tmpl w:val="63C8456C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5EAD57FD"/>
    <w:multiLevelType w:val="hybridMultilevel"/>
    <w:tmpl w:val="A44EE9D0"/>
    <w:lvl w:ilvl="0" w:tplc="98CEC2C6">
      <w:start w:val="1"/>
      <w:numFmt w:val="decimal"/>
      <w:lvlText w:val="%1."/>
      <w:lvlJc w:val="left"/>
      <w:pPr>
        <w:ind w:left="1259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0" w15:restartNumberingAfterBreak="0">
    <w:nsid w:val="635B6D0E"/>
    <w:multiLevelType w:val="hybridMultilevel"/>
    <w:tmpl w:val="EA1CC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13F4E"/>
    <w:multiLevelType w:val="multilevel"/>
    <w:tmpl w:val="43AC9636"/>
    <w:numStyleLink w:val="a0"/>
  </w:abstractNum>
  <w:abstractNum w:abstractNumId="32" w15:restartNumberingAfterBreak="0">
    <w:nsid w:val="6A3D79B3"/>
    <w:multiLevelType w:val="hybridMultilevel"/>
    <w:tmpl w:val="46A6CF82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3" w15:restartNumberingAfterBreak="0">
    <w:nsid w:val="6F5B479E"/>
    <w:multiLevelType w:val="multilevel"/>
    <w:tmpl w:val="3F725246"/>
    <w:styleLink w:val="a3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4" w15:restartNumberingAfterBreak="0">
    <w:nsid w:val="6F902787"/>
    <w:multiLevelType w:val="multilevel"/>
    <w:tmpl w:val="43AC9636"/>
    <w:numStyleLink w:val="a0"/>
  </w:abstractNum>
  <w:abstractNum w:abstractNumId="35" w15:restartNumberingAfterBreak="0">
    <w:nsid w:val="7330547D"/>
    <w:multiLevelType w:val="multilevel"/>
    <w:tmpl w:val="C2641204"/>
    <w:numStyleLink w:val="1"/>
  </w:abstractNum>
  <w:abstractNum w:abstractNumId="36" w15:restartNumberingAfterBreak="0">
    <w:nsid w:val="749C666C"/>
    <w:multiLevelType w:val="multilevel"/>
    <w:tmpl w:val="C2641204"/>
    <w:numStyleLink w:val="1"/>
  </w:abstractNum>
  <w:abstractNum w:abstractNumId="37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3F3B34"/>
    <w:multiLevelType w:val="multilevel"/>
    <w:tmpl w:val="43AC9636"/>
    <w:numStyleLink w:val="a0"/>
  </w:abstractNum>
  <w:abstractNum w:abstractNumId="39" w15:restartNumberingAfterBreak="0">
    <w:nsid w:val="77F832AC"/>
    <w:multiLevelType w:val="hybridMultilevel"/>
    <w:tmpl w:val="64C44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EA60151"/>
    <w:multiLevelType w:val="hybridMultilevel"/>
    <w:tmpl w:val="02D62316"/>
    <w:lvl w:ilvl="0" w:tplc="840C52C0">
      <w:start w:val="1"/>
      <w:numFmt w:val="decimal"/>
      <w:lvlText w:val="%1)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>
      <w:start w:val="1"/>
      <w:numFmt w:val="lowerRoman"/>
      <w:lvlText w:val="%3."/>
      <w:lvlJc w:val="right"/>
      <w:pPr>
        <w:ind w:left="2339" w:hanging="180"/>
      </w:pPr>
    </w:lvl>
    <w:lvl w:ilvl="3" w:tplc="0419000F">
      <w:start w:val="1"/>
      <w:numFmt w:val="decimal"/>
      <w:lvlText w:val="%4."/>
      <w:lvlJc w:val="left"/>
      <w:pPr>
        <w:ind w:left="3059" w:hanging="360"/>
      </w:pPr>
    </w:lvl>
    <w:lvl w:ilvl="4" w:tplc="04190019">
      <w:start w:val="1"/>
      <w:numFmt w:val="lowerLetter"/>
      <w:lvlText w:val="%5."/>
      <w:lvlJc w:val="left"/>
      <w:pPr>
        <w:ind w:left="3779" w:hanging="360"/>
      </w:pPr>
    </w:lvl>
    <w:lvl w:ilvl="5" w:tplc="0419001B">
      <w:start w:val="1"/>
      <w:numFmt w:val="lowerRoman"/>
      <w:lvlText w:val="%6."/>
      <w:lvlJc w:val="right"/>
      <w:pPr>
        <w:ind w:left="4499" w:hanging="180"/>
      </w:pPr>
    </w:lvl>
    <w:lvl w:ilvl="6" w:tplc="0419000F">
      <w:start w:val="1"/>
      <w:numFmt w:val="decimal"/>
      <w:lvlText w:val="%7."/>
      <w:lvlJc w:val="left"/>
      <w:pPr>
        <w:ind w:left="5219" w:hanging="360"/>
      </w:pPr>
    </w:lvl>
    <w:lvl w:ilvl="7" w:tplc="04190019">
      <w:start w:val="1"/>
      <w:numFmt w:val="lowerLetter"/>
      <w:lvlText w:val="%8."/>
      <w:lvlJc w:val="left"/>
      <w:pPr>
        <w:ind w:left="5939" w:hanging="360"/>
      </w:pPr>
    </w:lvl>
    <w:lvl w:ilvl="8" w:tplc="0419001B">
      <w:start w:val="1"/>
      <w:numFmt w:val="lowerRoman"/>
      <w:lvlText w:val="%9."/>
      <w:lvlJc w:val="right"/>
      <w:pPr>
        <w:ind w:left="6659" w:hanging="180"/>
      </w:pPr>
    </w:lvl>
  </w:abstractNum>
  <w:num w:numId="1">
    <w:abstractNumId w:val="25"/>
  </w:num>
  <w:num w:numId="2">
    <w:abstractNumId w:val="33"/>
  </w:num>
  <w:num w:numId="3">
    <w:abstractNumId w:val="0"/>
  </w:num>
  <w:num w:numId="4">
    <w:abstractNumId w:val="6"/>
  </w:num>
  <w:num w:numId="5">
    <w:abstractNumId w:val="10"/>
  </w:num>
  <w:num w:numId="6">
    <w:abstractNumId w:val="8"/>
  </w:num>
  <w:num w:numId="7">
    <w:abstractNumId w:val="18"/>
  </w:num>
  <w:num w:numId="8">
    <w:abstractNumId w:val="5"/>
  </w:num>
  <w:num w:numId="9">
    <w:abstractNumId w:val="20"/>
  </w:num>
  <w:num w:numId="10">
    <w:abstractNumId w:val="1"/>
  </w:num>
  <w:num w:numId="11">
    <w:abstractNumId w:val="36"/>
  </w:num>
  <w:num w:numId="12">
    <w:abstractNumId w:val="19"/>
  </w:num>
  <w:num w:numId="13">
    <w:abstractNumId w:val="7"/>
  </w:num>
  <w:num w:numId="14">
    <w:abstractNumId w:val="38"/>
  </w:num>
  <w:num w:numId="15">
    <w:abstractNumId w:val="13"/>
  </w:num>
  <w:num w:numId="16">
    <w:abstractNumId w:val="23"/>
  </w:num>
  <w:num w:numId="17">
    <w:abstractNumId w:val="16"/>
  </w:num>
  <w:num w:numId="18">
    <w:abstractNumId w:val="34"/>
  </w:num>
  <w:num w:numId="19">
    <w:abstractNumId w:val="35"/>
  </w:num>
  <w:num w:numId="20">
    <w:abstractNumId w:val="31"/>
  </w:num>
  <w:num w:numId="21">
    <w:abstractNumId w:val="37"/>
  </w:num>
  <w:num w:numId="22">
    <w:abstractNumId w:val="24"/>
  </w:num>
  <w:num w:numId="23">
    <w:abstractNumId w:val="40"/>
  </w:num>
  <w:num w:numId="24">
    <w:abstractNumId w:val="15"/>
  </w:num>
  <w:num w:numId="25">
    <w:abstractNumId w:val="17"/>
  </w:num>
  <w:num w:numId="26">
    <w:abstractNumId w:val="2"/>
  </w:num>
  <w:num w:numId="27">
    <w:abstractNumId w:val="9"/>
  </w:num>
  <w:num w:numId="28">
    <w:abstractNumId w:val="39"/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9"/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8"/>
  </w:num>
  <w:num w:numId="33">
    <w:abstractNumId w:val="11"/>
  </w:num>
  <w:num w:numId="34">
    <w:abstractNumId w:val="12"/>
  </w:num>
  <w:num w:numId="35">
    <w:abstractNumId w:val="32"/>
  </w:num>
  <w:num w:numId="36">
    <w:abstractNumId w:val="14"/>
  </w:num>
  <w:num w:numId="37">
    <w:abstractNumId w:val="22"/>
  </w:num>
  <w:num w:numId="38">
    <w:abstractNumId w:val="3"/>
  </w:num>
  <w:num w:numId="39">
    <w:abstractNumId w:val="26"/>
  </w:num>
  <w:num w:numId="40">
    <w:abstractNumId w:val="30"/>
  </w:num>
  <w:num w:numId="41">
    <w:abstractNumId w:val="27"/>
  </w:num>
  <w:num w:numId="42">
    <w:abstractNumId w:val="4"/>
  </w:num>
  <w:num w:numId="4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BB3"/>
    <w:rsid w:val="00066DF8"/>
    <w:rsid w:val="00413B0C"/>
    <w:rsid w:val="00450355"/>
    <w:rsid w:val="004D12AB"/>
    <w:rsid w:val="008F29BC"/>
    <w:rsid w:val="00D27BB3"/>
    <w:rsid w:val="00FF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3F9A8"/>
  <w15:chartTrackingRefBased/>
  <w15:docId w15:val="{54A75AD7-6421-4D1D-8B92-7DBCD743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6DF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066DF8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66DF8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66DF8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66DF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066DF8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066DF8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Heading3Char">
    <w:name w:val="Heading 3 Char"/>
    <w:basedOn w:val="DefaultParagraphFont"/>
    <w:link w:val="Heading3"/>
    <w:rsid w:val="00066DF8"/>
    <w:rPr>
      <w:rFonts w:ascii="Arial" w:eastAsia="Times New Roman" w:hAnsi="Arial" w:cs="Arial"/>
      <w:b/>
      <w:bCs/>
      <w:i/>
      <w:sz w:val="26"/>
      <w:szCs w:val="26"/>
      <w:lang w:val="ru-RU" w:eastAsia="ru-RU"/>
    </w:rPr>
  </w:style>
  <w:style w:type="character" w:customStyle="1" w:styleId="Heading4Char">
    <w:name w:val="Heading 4 Char"/>
    <w:basedOn w:val="DefaultParagraphFont"/>
    <w:link w:val="Heading4"/>
    <w:rsid w:val="00066DF8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customStyle="1" w:styleId="a4">
    <w:name w:val="_Название"/>
    <w:basedOn w:val="a5"/>
    <w:rsid w:val="00066DF8"/>
    <w:rPr>
      <w:sz w:val="32"/>
    </w:rPr>
  </w:style>
  <w:style w:type="paragraph" w:customStyle="1" w:styleId="a6">
    <w:name w:val="__Подпись"/>
    <w:basedOn w:val="2"/>
    <w:next w:val="2"/>
    <w:rsid w:val="00066DF8"/>
    <w:rPr>
      <w:sz w:val="20"/>
    </w:rPr>
  </w:style>
  <w:style w:type="paragraph" w:customStyle="1" w:styleId="a5">
    <w:name w:val="_Титульный"/>
    <w:rsid w:val="00066DF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a7">
    <w:name w:val="Заголовок Содержания"/>
    <w:basedOn w:val="Normal"/>
    <w:rsid w:val="00066DF8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PageNumber">
    <w:name w:val="page number"/>
    <w:basedOn w:val="DefaultParagraphFont"/>
    <w:rsid w:val="00066DF8"/>
  </w:style>
  <w:style w:type="paragraph" w:customStyle="1" w:styleId="2">
    <w:name w:val="_Титульный2"/>
    <w:basedOn w:val="a5"/>
    <w:rsid w:val="00066DF8"/>
    <w:pPr>
      <w:jc w:val="left"/>
    </w:pPr>
  </w:style>
  <w:style w:type="numbering" w:customStyle="1" w:styleId="1">
    <w:name w:val="Маркированный список 1"/>
    <w:basedOn w:val="NoList"/>
    <w:rsid w:val="00066DF8"/>
    <w:pPr>
      <w:numPr>
        <w:numId w:val="1"/>
      </w:numPr>
    </w:pPr>
  </w:style>
  <w:style w:type="paragraph" w:styleId="TOC1">
    <w:name w:val="toc 1"/>
    <w:basedOn w:val="Normal"/>
    <w:next w:val="Normal"/>
    <w:autoRedefine/>
    <w:uiPriority w:val="39"/>
    <w:rsid w:val="00066DF8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Normal"/>
    <w:rsid w:val="00066DF8"/>
    <w:pPr>
      <w:keepLines/>
      <w:numPr>
        <w:numId w:val="3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val="ru-RU" w:eastAsia="ru-RU"/>
    </w:rPr>
  </w:style>
  <w:style w:type="character" w:customStyle="1" w:styleId="a8">
    <w:name w:val="Выделение курсивом"/>
    <w:rsid w:val="00066DF8"/>
    <w:rPr>
      <w:i/>
      <w:iCs/>
    </w:rPr>
  </w:style>
  <w:style w:type="paragraph" w:styleId="TOC2">
    <w:name w:val="toc 2"/>
    <w:basedOn w:val="Normal"/>
    <w:next w:val="Normal"/>
    <w:autoRedefine/>
    <w:uiPriority w:val="39"/>
    <w:rsid w:val="00066DF8"/>
    <w:pPr>
      <w:tabs>
        <w:tab w:val="right" w:leader="dot" w:pos="9345"/>
      </w:tabs>
      <w:ind w:left="540" w:hanging="1"/>
    </w:pPr>
  </w:style>
  <w:style w:type="paragraph" w:styleId="TOC3">
    <w:name w:val="toc 3"/>
    <w:basedOn w:val="Normal"/>
    <w:next w:val="Normal"/>
    <w:autoRedefine/>
    <w:semiHidden/>
    <w:rsid w:val="00066DF8"/>
    <w:pPr>
      <w:ind w:left="480"/>
    </w:pPr>
  </w:style>
  <w:style w:type="numbering" w:customStyle="1" w:styleId="a3">
    <w:name w:val="Перечисление"/>
    <w:basedOn w:val="NoList"/>
    <w:rsid w:val="00066DF8"/>
    <w:pPr>
      <w:numPr>
        <w:numId w:val="2"/>
      </w:numPr>
    </w:pPr>
  </w:style>
  <w:style w:type="paragraph" w:customStyle="1" w:styleId="a9">
    <w:name w:val="Рисунок"/>
    <w:basedOn w:val="Normal"/>
    <w:next w:val="a"/>
    <w:rsid w:val="00066DF8"/>
    <w:pPr>
      <w:keepNext/>
      <w:ind w:firstLine="0"/>
      <w:jc w:val="center"/>
    </w:pPr>
    <w:rPr>
      <w:lang w:val="en-US"/>
    </w:rPr>
  </w:style>
  <w:style w:type="numbering" w:customStyle="1" w:styleId="a1">
    <w:name w:val="___Стиль нумерованный"/>
    <w:rsid w:val="00066DF8"/>
    <w:pPr>
      <w:numPr>
        <w:numId w:val="4"/>
      </w:numPr>
    </w:pPr>
  </w:style>
  <w:style w:type="character" w:styleId="Hyperlink">
    <w:name w:val="Hyperlink"/>
    <w:uiPriority w:val="99"/>
    <w:unhideWhenUsed/>
    <w:rsid w:val="00066DF8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  <w:rsid w:val="00066DF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6DF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FootnoteReference">
    <w:name w:val="footnote reference"/>
    <w:semiHidden/>
    <w:rsid w:val="00066DF8"/>
    <w:rPr>
      <w:vertAlign w:val="superscript"/>
    </w:rPr>
  </w:style>
  <w:style w:type="character" w:customStyle="1" w:styleId="aa">
    <w:name w:val="Фрагмент кода"/>
    <w:rsid w:val="00066DF8"/>
    <w:rPr>
      <w:rFonts w:ascii="Courier New" w:hAnsi="Courier New"/>
    </w:rPr>
  </w:style>
  <w:style w:type="character" w:styleId="CommentReference">
    <w:name w:val="annotation reference"/>
    <w:semiHidden/>
    <w:rsid w:val="00066DF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66DF8"/>
    <w:pPr>
      <w:suppressAutoHyphens w:val="0"/>
      <w:spacing w:before="0" w:line="360" w:lineRule="auto"/>
      <w:ind w:firstLine="51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6DF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semiHidden/>
    <w:rsid w:val="00066D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66DF8"/>
    <w:rPr>
      <w:rFonts w:ascii="Tahoma" w:eastAsia="Times New Roman" w:hAnsi="Tahoma" w:cs="Tahoma"/>
      <w:sz w:val="16"/>
      <w:szCs w:val="16"/>
      <w:lang w:val="ru-RU" w:eastAsia="ru-RU"/>
    </w:rPr>
  </w:style>
  <w:style w:type="paragraph" w:styleId="Bibliography">
    <w:name w:val="Bibliography"/>
    <w:basedOn w:val="Normal"/>
    <w:rsid w:val="00066DF8"/>
    <w:pPr>
      <w:numPr>
        <w:numId w:val="6"/>
      </w:numPr>
      <w:spacing w:before="0"/>
      <w:jc w:val="left"/>
    </w:pPr>
  </w:style>
  <w:style w:type="paragraph" w:customStyle="1" w:styleId="Default">
    <w:name w:val="Default"/>
    <w:rsid w:val="00066DF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numbering" w:customStyle="1" w:styleId="a0">
    <w:name w:val="Список нумерованный"/>
    <w:basedOn w:val="NoList"/>
    <w:rsid w:val="00066DF8"/>
    <w:pPr>
      <w:numPr>
        <w:numId w:val="7"/>
      </w:numPr>
    </w:pPr>
  </w:style>
  <w:style w:type="paragraph" w:styleId="DocumentMap">
    <w:name w:val="Document Map"/>
    <w:basedOn w:val="Normal"/>
    <w:link w:val="DocumentMapChar"/>
    <w:semiHidden/>
    <w:rsid w:val="00066DF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066DF8"/>
    <w:rPr>
      <w:rFonts w:ascii="Tahoma" w:eastAsia="Times New Roman" w:hAnsi="Tahoma" w:cs="Tahoma"/>
      <w:sz w:val="20"/>
      <w:szCs w:val="20"/>
      <w:shd w:val="clear" w:color="auto" w:fill="000080"/>
      <w:lang w:val="ru-RU" w:eastAsia="ru-RU"/>
    </w:rPr>
  </w:style>
  <w:style w:type="character" w:customStyle="1" w:styleId="ab">
    <w:name w:val="Элемент кода"/>
    <w:rsid w:val="00066DF8"/>
    <w:rPr>
      <w:rFonts w:ascii="Courier New" w:hAnsi="Courier New"/>
      <w:b/>
      <w:sz w:val="24"/>
    </w:rPr>
  </w:style>
  <w:style w:type="table" w:styleId="TableGrid">
    <w:name w:val="Table Grid"/>
    <w:basedOn w:val="TableNormal"/>
    <w:rsid w:val="00066DF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Normal"/>
    <w:autoRedefine/>
    <w:rsid w:val="00066DF8"/>
    <w:pPr>
      <w:numPr>
        <w:numId w:val="15"/>
      </w:num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er" Target="footer1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1151</Words>
  <Characters>7928</Characters>
  <Application>Microsoft Office Word</Application>
  <DocSecurity>0</DocSecurity>
  <Lines>283</Lines>
  <Paragraphs>153</Paragraphs>
  <ScaleCrop>false</ScaleCrop>
  <Company/>
  <LinksUpToDate>false</LinksUpToDate>
  <CharactersWithSpaces>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Ratov, Svyatoslav</dc:creator>
  <cp:keywords>CTPClassification=CTP_NT</cp:keywords>
  <dc:description/>
  <cp:lastModifiedBy>Ratov, Svyatoslav</cp:lastModifiedBy>
  <cp:revision>5</cp:revision>
  <dcterms:created xsi:type="dcterms:W3CDTF">2019-12-26T01:05:00Z</dcterms:created>
  <dcterms:modified xsi:type="dcterms:W3CDTF">2019-12-26T01:13:00Z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cb1c67b2-0f23-421a-9918-41bd1c85b48f</vt:lpwstr>
  </property>
  <property fmtid="{D5CDD505-2E9C-101B-9397-08002B2CF9AE}" pid="3" name="CTP_TimeStamp">
    <vt:lpwstr>2019-12-26 01:13:41Z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