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28.png" ContentType="image/png"/>
  <Override PartName="/word/media/rId109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</w:t>
      </w:r>
      <w:r>
        <w:t xml:space="preserve"> </w:t>
      </w:r>
      <w:r>
        <w:t xml:space="preserve">Unix</w:t>
      </w:r>
      <w:r>
        <w:t xml:space="preserve"> </w:t>
      </w:r>
      <w:r>
        <w:t xml:space="preserve">на</w:t>
      </w:r>
      <w:r>
        <w:t xml:space="preserve"> </w:t>
      </w:r>
      <w:r>
        <w:t xml:space="preserve">уровне</w:t>
      </w:r>
      <w:r>
        <w:t xml:space="preserve"> </w:t>
      </w:r>
      <w:r>
        <w:t xml:space="preserve">командной</w:t>
      </w:r>
      <w:r>
        <w:t xml:space="preserve"> </w:t>
      </w:r>
      <w:r>
        <w:t xml:space="preserve">строки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по-</w:t>
      </w:r>
      <w:r>
        <w:t xml:space="preserve"> </w:t>
      </w:r>
      <w:r>
        <w:t xml:space="preserve">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numPr>
          <w:ilvl w:val="0"/>
          <w:numId w:val="1001"/>
        </w:numPr>
        <w:pStyle w:val="Compact"/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numPr>
          <w:ilvl w:val="0"/>
          <w:numId w:val="1001"/>
        </w:numPr>
        <w:pStyle w:val="Compact"/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numPr>
          <w:ilvl w:val="0"/>
          <w:numId w:val="1001"/>
        </w:numPr>
        <w:pStyle w:val="Compact"/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numPr>
          <w:ilvl w:val="0"/>
          <w:numId w:val="1001"/>
        </w:numPr>
        <w:pStyle w:val="Compact"/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11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Определим полное имя нашего домашнего каталога. (рис. 1).</w:t>
      </w:r>
    </w:p>
    <w:p>
      <w:pPr>
        <w:pStyle w:val="CaptionedFigure"/>
      </w:pPr>
      <w:r>
        <w:drawing>
          <wp:inline>
            <wp:extent cx="1457924" cy="588285"/>
            <wp:effectExtent b="0" l="0" r="0" t="0"/>
            <wp:docPr descr="Имя нашего домашнего каталога" title="" id="23" name="Picture"/>
            <a:graphic>
              <a:graphicData uri="http://schemas.openxmlformats.org/drawingml/2006/picture">
                <pic:pic>
                  <pic:nvPicPr>
                    <pic:cNvPr descr="image/1(1)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24" cy="58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Имя нашего домашнего каталога</w:t>
      </w:r>
    </w:p>
    <w:p>
      <w:pPr>
        <w:pStyle w:val="BodyText"/>
      </w:pPr>
      <w:r>
        <w:t xml:space="preserve">Перейдем в каталог /tmp. (рис. 2).</w:t>
      </w:r>
    </w:p>
    <w:p>
      <w:pPr>
        <w:pStyle w:val="CaptionedFigure"/>
      </w:pPr>
      <w:r>
        <w:drawing>
          <wp:inline>
            <wp:extent cx="1700911" cy="562707"/>
            <wp:effectExtent b="0" l="0" r="0" t="0"/>
            <wp:docPr descr="Каталог /tmp" title="" id="26" name="Picture"/>
            <a:graphic>
              <a:graphicData uri="http://schemas.openxmlformats.org/drawingml/2006/picture">
                <pic:pic>
                  <pic:nvPicPr>
                    <pic:cNvPr descr="image/2(1)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911" cy="56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Каталог /tmp</w:t>
      </w:r>
    </w:p>
    <w:p>
      <w:pPr>
        <w:pStyle w:val="BodyText"/>
      </w:pPr>
      <w:r>
        <w:t xml:space="preserve">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</w:t>
      </w:r>
    </w:p>
    <w:p>
      <w:pPr>
        <w:pStyle w:val="BodyText"/>
      </w:pPr>
      <w:r>
        <w:t xml:space="preserve">Команда ls используется для просмотра содержимого каталога (рис. 3).</w:t>
      </w:r>
    </w:p>
    <w:p>
      <w:pPr>
        <w:pStyle w:val="CaptionedFigure"/>
      </w:pPr>
      <w:r>
        <w:drawing>
          <wp:inline>
            <wp:extent cx="3733800" cy="2396145"/>
            <wp:effectExtent b="0" l="0" r="0" t="0"/>
            <wp:docPr descr="ls" title="" id="29" name="Picture"/>
            <a:graphic>
              <a:graphicData uri="http://schemas.openxmlformats.org/drawingml/2006/picture">
                <pic:pic>
                  <pic:nvPicPr>
                    <pic:cNvPr descr="image/3(1)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6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ls</w:t>
      </w:r>
    </w:p>
    <w:p>
      <w:pPr>
        <w:pStyle w:val="BodyText"/>
      </w:pPr>
      <w:r>
        <w:t xml:space="preserve">Для того, чтобы отобразить имена скрытых файлов, необходимо использовать команду ls с опцией a (рис. 4).</w:t>
      </w:r>
    </w:p>
    <w:p>
      <w:pPr>
        <w:pStyle w:val="CaptionedFigure"/>
      </w:pPr>
      <w:r>
        <w:drawing>
          <wp:inline>
            <wp:extent cx="3733800" cy="1230103"/>
            <wp:effectExtent b="0" l="0" r="0" t="0"/>
            <wp:docPr descr="ls -a" title="" id="32" name="Picture"/>
            <a:graphic>
              <a:graphicData uri="http://schemas.openxmlformats.org/drawingml/2006/picture">
                <pic:pic>
                  <pic:nvPicPr>
                    <pic:cNvPr descr="image/4(1)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ls -a</w:t>
      </w:r>
    </w:p>
    <w:p>
      <w:pPr>
        <w:pStyle w:val="BodyText"/>
      </w:pPr>
      <w:r>
        <w:t xml:space="preserve">Чтобы вывести на экран подробную информацию о файлах и каталогах, необходимо использовать опцию l (рис. 5).</w:t>
      </w:r>
    </w:p>
    <w:p>
      <w:pPr>
        <w:pStyle w:val="CaptionedFigure"/>
      </w:pPr>
      <w:r>
        <w:drawing>
          <wp:inline>
            <wp:extent cx="3733800" cy="1855939"/>
            <wp:effectExtent b="0" l="0" r="0" t="0"/>
            <wp:docPr descr="ls -l" title="" id="35" name="Picture"/>
            <a:graphic>
              <a:graphicData uri="http://schemas.openxmlformats.org/drawingml/2006/picture">
                <pic:pic>
                  <pic:nvPicPr>
                    <pic:cNvPr descr="image/5(1)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ls -l</w:t>
      </w:r>
    </w:p>
    <w:p>
      <w:pPr>
        <w:pStyle w:val="BodyText"/>
      </w:pPr>
      <w:r>
        <w:t xml:space="preserve">Можно также получить информацию о типах файлов (каталог, исполняемый файл, ссылка), для чего используется опция F (рис. 6).</w:t>
      </w:r>
    </w:p>
    <w:p>
      <w:pPr>
        <w:pStyle w:val="CaptionedFigure"/>
      </w:pPr>
      <w:r>
        <w:drawing>
          <wp:inline>
            <wp:extent cx="3733800" cy="555840"/>
            <wp:effectExtent b="0" l="0" r="0" t="0"/>
            <wp:docPr descr="ls -F" title="" id="38" name="Picture"/>
            <a:graphic>
              <a:graphicData uri="http://schemas.openxmlformats.org/drawingml/2006/picture">
                <pic:pic>
                  <pic:nvPicPr>
                    <pic:cNvPr descr="image/6(1)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ls -F</w:t>
      </w:r>
    </w:p>
    <w:p>
      <w:pPr>
        <w:pStyle w:val="BodyText"/>
      </w:pPr>
      <w:r>
        <w:t xml:space="preserve">Оптимизированная команда ls с различными опциями (рис. 7).</w:t>
      </w:r>
    </w:p>
    <w:p>
      <w:pPr>
        <w:pStyle w:val="CaptionedFigure"/>
      </w:pPr>
      <w:r>
        <w:drawing>
          <wp:inline>
            <wp:extent cx="3733800" cy="2217390"/>
            <wp:effectExtent b="0" l="0" r="0" t="0"/>
            <wp:docPr descr="ls -alF" title="" id="41" name="Picture"/>
            <a:graphic>
              <a:graphicData uri="http://schemas.openxmlformats.org/drawingml/2006/picture">
                <pic:pic>
                  <pic:nvPicPr>
                    <pic:cNvPr descr="image/7(1)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ls -alF</w:t>
      </w:r>
    </w:p>
    <w:p>
      <w:pPr>
        <w:pStyle w:val="BodyText"/>
      </w:pPr>
      <w:r>
        <w:t xml:space="preserve">Определим, есть ли в каталоге /var/spool подкаталог с именем cron? (рис. 8).</w:t>
      </w:r>
    </w:p>
    <w:p>
      <w:pPr>
        <w:pStyle w:val="CaptionedFigure"/>
      </w:pPr>
      <w:r>
        <w:drawing>
          <wp:inline>
            <wp:extent cx="2161309" cy="319720"/>
            <wp:effectExtent b="0" l="0" r="0" t="0"/>
            <wp:docPr descr="Католога cron нет" title="" id="44" name="Picture"/>
            <a:graphic>
              <a:graphicData uri="http://schemas.openxmlformats.org/drawingml/2006/picture">
                <pic:pic>
                  <pic:nvPicPr>
                    <pic:cNvPr descr="image/8(1)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309" cy="31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Католога cron нет</w:t>
      </w:r>
    </w:p>
    <w:p>
      <w:pPr>
        <w:pStyle w:val="BodyText"/>
      </w:pPr>
      <w:r>
        <w:t xml:space="preserve">Перейдем в наш домашний каталог и выведем на экран его содержимое. (рис. 9).</w:t>
      </w:r>
    </w:p>
    <w:p>
      <w:pPr>
        <w:pStyle w:val="CaptionedFigure"/>
      </w:pPr>
      <w:r>
        <w:drawing>
          <wp:inline>
            <wp:extent cx="3733800" cy="3024710"/>
            <wp:effectExtent b="0" l="0" r="0" t="0"/>
            <wp:docPr descr="Владельцем каталогов являюсь я и мой аккаунт svzhukova" title="" id="47" name="Picture"/>
            <a:graphic>
              <a:graphicData uri="http://schemas.openxmlformats.org/drawingml/2006/picture">
                <pic:pic>
                  <pic:nvPicPr>
                    <pic:cNvPr descr="image/9(1)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Владельцем каталогов являюсь я и мой аккаунт svzhukova</w:t>
      </w:r>
    </w:p>
    <w:p>
      <w:pPr>
        <w:pStyle w:val="BodyText"/>
      </w:pPr>
      <w:r>
        <w:rPr>
          <w:bCs/>
          <w:b/>
        </w:rPr>
        <w:t xml:space="preserve">Выполните следующие действия</w:t>
      </w:r>
    </w:p>
    <w:p>
      <w:pPr>
        <w:pStyle w:val="BodyText"/>
      </w:pPr>
      <w:r>
        <w:t xml:space="preserve">В домашнем каталоге создадим новый каталог с именем newdir. (рис. 10).</w:t>
      </w:r>
    </w:p>
    <w:p>
      <w:pPr>
        <w:pStyle w:val="CaptionedFigure"/>
      </w:pPr>
      <w:r>
        <w:drawing>
          <wp:inline>
            <wp:extent cx="2161309" cy="166254"/>
            <wp:effectExtent b="0" l="0" r="0" t="0"/>
            <wp:docPr descr="Каталог с именем newdir" title="" id="50" name="Picture"/>
            <a:graphic>
              <a:graphicData uri="http://schemas.openxmlformats.org/drawingml/2006/picture">
                <pic:pic>
                  <pic:nvPicPr>
                    <pic:cNvPr descr="image/10(1)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309" cy="16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Каталог с именем newdir</w:t>
      </w:r>
    </w:p>
    <w:p>
      <w:pPr>
        <w:pStyle w:val="BodyText"/>
      </w:pPr>
      <w:r>
        <w:t xml:space="preserve">В каталоге ~/newdir создадим новый каталог с именем morefun. (рис. 11).</w:t>
      </w:r>
    </w:p>
    <w:p>
      <w:pPr>
        <w:pStyle w:val="CaptionedFigure"/>
      </w:pPr>
      <w:r>
        <w:drawing>
          <wp:inline>
            <wp:extent cx="2417085" cy="1035893"/>
            <wp:effectExtent b="0" l="0" r="0" t="0"/>
            <wp:docPr descr="Каталог с именем morefun" title="" id="53" name="Picture"/>
            <a:graphic>
              <a:graphicData uri="http://schemas.openxmlformats.org/drawingml/2006/picture">
                <pic:pic>
                  <pic:nvPicPr>
                    <pic:cNvPr descr="image/11(1)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085" cy="103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Каталог с именем morefun</w:t>
      </w:r>
    </w:p>
    <w:p>
      <w:pPr>
        <w:pStyle w:val="BodyText"/>
      </w:pPr>
      <w:r>
        <w:t xml:space="preserve">В домашнем каталоге создадим одной командой три новых каталога с именами</w:t>
      </w:r>
      <w:r>
        <w:t xml:space="preserve"> </w:t>
      </w:r>
      <w:r>
        <w:t xml:space="preserve">letters, memos, misk. (рис. 12).</w:t>
      </w:r>
    </w:p>
    <w:p>
      <w:pPr>
        <w:pStyle w:val="CaptionedFigure"/>
      </w:pPr>
      <w:r>
        <w:drawing>
          <wp:inline>
            <wp:extent cx="2276408" cy="166254"/>
            <wp:effectExtent b="0" l="0" r="0" t="0"/>
            <wp:docPr descr="letters, memos, misk" title="" id="56" name="Picture"/>
            <a:graphic>
              <a:graphicData uri="http://schemas.openxmlformats.org/drawingml/2006/picture">
                <pic:pic>
                  <pic:nvPicPr>
                    <pic:cNvPr descr="image/12(1)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08" cy="16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letters, memos, misk</w:t>
      </w:r>
    </w:p>
    <w:p>
      <w:pPr>
        <w:pStyle w:val="BodyText"/>
      </w:pPr>
      <w:r>
        <w:t xml:space="preserve">Затем удалим эти каталоги одной командой. (рис. 13).</w:t>
      </w:r>
    </w:p>
    <w:p>
      <w:pPr>
        <w:pStyle w:val="CaptionedFigure"/>
      </w:pPr>
      <w:r>
        <w:drawing>
          <wp:inline>
            <wp:extent cx="3235569" cy="856850"/>
            <wp:effectExtent b="0" l="0" r="0" t="0"/>
            <wp:docPr descr="Удалим letters, memos, misk" title="" id="59" name="Picture"/>
            <a:graphic>
              <a:graphicData uri="http://schemas.openxmlformats.org/drawingml/2006/picture">
                <pic:pic>
                  <pic:nvPicPr>
                    <pic:cNvPr descr="image/13(1)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569" cy="85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Удалим letters, memos, misk</w:t>
      </w:r>
    </w:p>
    <w:p>
      <w:pPr>
        <w:pStyle w:val="BodyText"/>
      </w:pPr>
      <w:r>
        <w:t xml:space="preserve">Попробуем удалить ранее созданный каталог ~/newdir командой rm.</w:t>
      </w:r>
      <w:r>
        <w:t xml:space="preserve"> </w:t>
      </w:r>
      <w:r>
        <w:t xml:space="preserve">Удалим каталог ~/newdir/morefun из домашнего каталога. (рис. 14).</w:t>
      </w:r>
    </w:p>
    <w:p>
      <w:pPr>
        <w:pStyle w:val="CaptionedFigure"/>
      </w:pPr>
      <w:r>
        <w:drawing>
          <wp:inline>
            <wp:extent cx="2353141" cy="537130"/>
            <wp:effectExtent b="0" l="0" r="0" t="0"/>
            <wp:docPr descr="Удалим каталог ~/newdir/morefun из домашнего каталога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41" cy="537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Удалим каталог ~/newdir/morefun из домашнего каталога</w:t>
      </w:r>
    </w:p>
    <w:p>
      <w:pPr>
        <w:pStyle w:val="BodyText"/>
      </w:pPr>
      <w:r>
        <w:t xml:space="preserve">С помощью команды man определитм,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BodyText"/>
      </w:pPr>
      <w:r>
        <w:t xml:space="preserve">-R (рис. 15).</w:t>
      </w:r>
    </w:p>
    <w:p>
      <w:pPr>
        <w:pStyle w:val="CaptionedFigure"/>
      </w:pPr>
      <w:r>
        <w:drawing>
          <wp:inline>
            <wp:extent cx="2301986" cy="575496"/>
            <wp:effectExtent b="0" l="0" r="0" t="0"/>
            <wp:docPr descr="Поиск нужной опции" title="" id="65" name="Picture"/>
            <a:graphic>
              <a:graphicData uri="http://schemas.openxmlformats.org/drawingml/2006/picture">
                <pic:pic>
                  <pic:nvPicPr>
                    <pic:cNvPr descr="image/15(1)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986" cy="575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Поиск нужной опции</w:t>
      </w:r>
    </w:p>
    <w:p>
      <w:pPr>
        <w:pStyle w:val="BodyText"/>
      </w:pPr>
      <w:r>
        <w:t xml:space="preserve">С помощью команды man ls определяем набор опций команды, позволяющий отсортировать по времени последнего изменения выводимый список содержимого каталога. Таким набором опций являются: -c (рис. 16).</w:t>
      </w:r>
    </w:p>
    <w:p>
      <w:pPr>
        <w:pStyle w:val="CaptionedFigure"/>
      </w:pPr>
      <w:r>
        <w:drawing>
          <wp:inline>
            <wp:extent cx="2250830" cy="562707"/>
            <wp:effectExtent b="0" l="0" r="0" t="0"/>
            <wp:docPr descr="-с" title="" id="68" name="Picture"/>
            <a:graphic>
              <a:graphicData uri="http://schemas.openxmlformats.org/drawingml/2006/picture">
                <pic:pic>
                  <pic:nvPicPr>
                    <pic:cNvPr descr="image/16(1)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830" cy="56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-с</w:t>
      </w:r>
    </w:p>
    <w:p>
      <w:pPr>
        <w:pStyle w:val="BodyText"/>
      </w:pPr>
      <w:r>
        <w:t xml:space="preserve">-lt (рис. 17).</w:t>
      </w:r>
    </w:p>
    <w:p>
      <w:pPr>
        <w:pStyle w:val="CaptionedFigure"/>
      </w:pPr>
      <w:r>
        <w:drawing>
          <wp:inline>
            <wp:extent cx="3376246" cy="422030"/>
            <wp:effectExtent b="0" l="0" r="0" t="0"/>
            <wp:docPr descr="-lt" title="" id="71" name="Picture"/>
            <a:graphic>
              <a:graphicData uri="http://schemas.openxmlformats.org/drawingml/2006/picture">
                <pic:pic>
                  <pic:nvPicPr>
                    <pic:cNvPr descr="image/17(1)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46" cy="422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-lt</w:t>
      </w:r>
    </w:p>
    <w:p>
      <w:pPr>
        <w:pStyle w:val="BodyText"/>
      </w:pPr>
      <w:r>
        <w:t xml:space="preserve">Проверим работу команды (рис. 18).</w:t>
      </w:r>
    </w:p>
    <w:p>
      <w:pPr>
        <w:pStyle w:val="CaptionedFigure"/>
      </w:pPr>
      <w:r>
        <w:drawing>
          <wp:inline>
            <wp:extent cx="4156363" cy="4271462"/>
            <wp:effectExtent b="0" l="0" r="0" t="0"/>
            <wp:docPr descr="ls -lt" title="" id="74" name="Picture"/>
            <a:graphic>
              <a:graphicData uri="http://schemas.openxmlformats.org/drawingml/2006/picture">
                <pic:pic>
                  <pic:nvPicPr>
                    <pic:cNvPr descr="image/18(1)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363" cy="427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ls -lt</w:t>
      </w:r>
    </w:p>
    <w:p>
      <w:pPr>
        <w:pStyle w:val="BodyText"/>
      </w:pPr>
      <w:r>
        <w:t xml:space="preserve">Используем команду man для просмотра описания следующих команд: cd, pwd, mkdir,</w:t>
      </w:r>
      <w:r>
        <w:t xml:space="preserve"> </w:t>
      </w:r>
      <w:r>
        <w:t xml:space="preserve">rmdir, rm.</w:t>
      </w:r>
      <w:r>
        <w:t xml:space="preserve"> </w:t>
      </w:r>
      <w:r>
        <w:t xml:space="preserve">(рис. 19).</w:t>
      </w:r>
    </w:p>
    <w:p>
      <w:pPr>
        <w:pStyle w:val="CaptionedFigure"/>
      </w:pPr>
      <w:r>
        <w:drawing>
          <wp:inline>
            <wp:extent cx="2263619" cy="511552"/>
            <wp:effectExtent b="0" l="0" r="0" t="0"/>
            <wp:docPr descr="man cd" title="" id="77" name="Picture"/>
            <a:graphic>
              <a:graphicData uri="http://schemas.openxmlformats.org/drawingml/2006/picture">
                <pic:pic>
                  <pic:nvPicPr>
                    <pic:cNvPr descr="image/19(1)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619" cy="51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man cd</w:t>
      </w:r>
    </w:p>
    <w:p>
      <w:pPr>
        <w:pStyle w:val="BodyText"/>
      </w:pPr>
      <w:r>
        <w:t xml:space="preserve">(рис. 20).</w:t>
      </w:r>
    </w:p>
    <w:p>
      <w:pPr>
        <w:pStyle w:val="CaptionedFigure"/>
      </w:pPr>
      <w:r>
        <w:drawing>
          <wp:inline>
            <wp:extent cx="5334000" cy="1123360"/>
            <wp:effectExtent b="0" l="0" r="0" t="0"/>
            <wp:docPr descr="man cd" title="" id="80" name="Picture"/>
            <a:graphic>
              <a:graphicData uri="http://schemas.openxmlformats.org/drawingml/2006/picture">
                <pic:pic>
                  <pic:nvPicPr>
                    <pic:cNvPr descr="image/20(1)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man cd</w:t>
      </w:r>
    </w:p>
    <w:p>
      <w:pPr>
        <w:pStyle w:val="BodyText"/>
      </w:pPr>
      <w:r>
        <w:t xml:space="preserve">(рис. 21).</w:t>
      </w:r>
    </w:p>
    <w:p>
      <w:pPr>
        <w:pStyle w:val="CaptionedFigure"/>
      </w:pPr>
      <w:r>
        <w:drawing>
          <wp:inline>
            <wp:extent cx="1867166" cy="460397"/>
            <wp:effectExtent b="0" l="0" r="0" t="0"/>
            <wp:docPr descr="man pwd" title="" id="83" name="Picture"/>
            <a:graphic>
              <a:graphicData uri="http://schemas.openxmlformats.org/drawingml/2006/picture">
                <pic:pic>
                  <pic:nvPicPr>
                    <pic:cNvPr descr="image/21(1)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166" cy="46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man pwd</w:t>
      </w:r>
    </w:p>
    <w:p>
      <w:pPr>
        <w:pStyle w:val="BodyText"/>
      </w:pPr>
      <w:r>
        <w:t xml:space="preserve">(рис. 22).</w:t>
      </w:r>
    </w:p>
    <w:p>
      <w:pPr>
        <w:pStyle w:val="CaptionedFigure"/>
      </w:pPr>
      <w:r>
        <w:drawing>
          <wp:inline>
            <wp:extent cx="5334000" cy="5814934"/>
            <wp:effectExtent b="0" l="0" r="0" t="0"/>
            <wp:docPr descr="man pwd" title="" id="86" name="Picture"/>
            <a:graphic>
              <a:graphicData uri="http://schemas.openxmlformats.org/drawingml/2006/picture">
                <pic:pic>
                  <pic:nvPicPr>
                    <pic:cNvPr descr="image/22(1)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man pwd</w:t>
      </w:r>
    </w:p>
    <w:p>
      <w:pPr>
        <w:pStyle w:val="BodyText"/>
      </w:pPr>
      <w:r>
        <w:t xml:space="preserve">(рис. 23).</w:t>
      </w:r>
    </w:p>
    <w:p>
      <w:pPr>
        <w:pStyle w:val="CaptionedFigure"/>
      </w:pPr>
      <w:r>
        <w:drawing>
          <wp:inline>
            <wp:extent cx="1598601" cy="498763"/>
            <wp:effectExtent b="0" l="0" r="0" t="0"/>
            <wp:docPr descr="man mkdir" title="" id="89" name="Picture"/>
            <a:graphic>
              <a:graphicData uri="http://schemas.openxmlformats.org/drawingml/2006/picture">
                <pic:pic>
                  <pic:nvPicPr>
                    <pic:cNvPr descr="image/23(1)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601" cy="49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man mkdir</w:t>
      </w:r>
    </w:p>
    <w:p>
      <w:pPr>
        <w:pStyle w:val="BodyText"/>
      </w:pPr>
      <w:r>
        <w:t xml:space="preserve">(рис. 24).</w:t>
      </w:r>
    </w:p>
    <w:p>
      <w:pPr>
        <w:pStyle w:val="CaptionedFigure"/>
      </w:pPr>
      <w:r>
        <w:drawing>
          <wp:inline>
            <wp:extent cx="5334000" cy="3560512"/>
            <wp:effectExtent b="0" l="0" r="0" t="0"/>
            <wp:docPr descr="man mkdir" title="" id="92" name="Picture"/>
            <a:graphic>
              <a:graphicData uri="http://schemas.openxmlformats.org/drawingml/2006/picture">
                <pic:pic>
                  <pic:nvPicPr>
                    <pic:cNvPr descr="image/24(1)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0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man mkdir</w:t>
      </w:r>
    </w:p>
    <w:p>
      <w:pPr>
        <w:pStyle w:val="BodyText"/>
      </w:pPr>
      <w:r>
        <w:t xml:space="preserve">(рис. 25).</w:t>
      </w:r>
    </w:p>
    <w:p>
      <w:pPr>
        <w:pStyle w:val="CaptionedFigure"/>
      </w:pPr>
      <w:r>
        <w:drawing>
          <wp:inline>
            <wp:extent cx="1700911" cy="639440"/>
            <wp:effectExtent b="0" l="0" r="0" t="0"/>
            <wp:docPr descr="man rmdir" title="" id="95" name="Picture"/>
            <a:graphic>
              <a:graphicData uri="http://schemas.openxmlformats.org/drawingml/2006/picture">
                <pic:pic>
                  <pic:nvPicPr>
                    <pic:cNvPr descr="image/25(1)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911" cy="6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man rmdir</w:t>
      </w:r>
    </w:p>
    <w:p>
      <w:pPr>
        <w:pStyle w:val="BodyText"/>
      </w:pPr>
      <w:r>
        <w:t xml:space="preserve">(рис. 26).</w:t>
      </w:r>
    </w:p>
    <w:p>
      <w:pPr>
        <w:pStyle w:val="CaptionedFigure"/>
      </w:pPr>
      <w:r>
        <w:drawing>
          <wp:inline>
            <wp:extent cx="5334000" cy="4921185"/>
            <wp:effectExtent b="0" l="0" r="0" t="0"/>
            <wp:docPr descr="man rmdir" title="" id="98" name="Picture"/>
            <a:graphic>
              <a:graphicData uri="http://schemas.openxmlformats.org/drawingml/2006/picture">
                <pic:pic>
                  <pic:nvPicPr>
                    <pic:cNvPr descr="image/26(1)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man rmdir</w:t>
      </w:r>
    </w:p>
    <w:p>
      <w:pPr>
        <w:pStyle w:val="BodyText"/>
      </w:pPr>
      <w:r>
        <w:t xml:space="preserve">(рис. 27).</w:t>
      </w:r>
    </w:p>
    <w:p>
      <w:pPr>
        <w:pStyle w:val="CaptionedFigure"/>
      </w:pPr>
      <w:r>
        <w:drawing>
          <wp:inline>
            <wp:extent cx="2762383" cy="703384"/>
            <wp:effectExtent b="0" l="0" r="0" t="0"/>
            <wp:docPr descr="man rm" title="" id="101" name="Picture"/>
            <a:graphic>
              <a:graphicData uri="http://schemas.openxmlformats.org/drawingml/2006/picture">
                <pic:pic>
                  <pic:nvPicPr>
                    <pic:cNvPr descr="image/27(1)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383" cy="70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man rm</w:t>
      </w:r>
    </w:p>
    <w:p>
      <w:pPr>
        <w:pStyle w:val="BodyText"/>
      </w:pPr>
      <w:r>
        <w:t xml:space="preserve">(рис. 28).</w:t>
      </w:r>
    </w:p>
    <w:p>
      <w:pPr>
        <w:pStyle w:val="CaptionedFigure"/>
      </w:pPr>
      <w:r>
        <w:drawing>
          <wp:inline>
            <wp:extent cx="5334000" cy="9337183"/>
            <wp:effectExtent b="0" l="0" r="0" t="0"/>
            <wp:docPr descr="man rm" title="" id="104" name="Picture"/>
            <a:graphic>
              <a:graphicData uri="http://schemas.openxmlformats.org/drawingml/2006/picture">
                <pic:pic>
                  <pic:nvPicPr>
                    <pic:cNvPr descr="image/28(1)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man rm</w:t>
      </w:r>
    </w:p>
    <w:p>
      <w:pPr>
        <w:pStyle w:val="BodyText"/>
      </w:pPr>
      <w:r>
        <w:t xml:space="preserve">Используя информацию, полученную при помощи команды history, выполним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p>
      <w:pPr>
        <w:pStyle w:val="BodyText"/>
      </w:pPr>
      <w:r>
        <w:t xml:space="preserve">Вводим команду history (рис. 29).</w:t>
      </w:r>
    </w:p>
    <w:p>
      <w:pPr>
        <w:pStyle w:val="CaptionedFigure"/>
      </w:pPr>
      <w:r>
        <w:drawing>
          <wp:inline>
            <wp:extent cx="5334000" cy="6897814"/>
            <wp:effectExtent b="0" l="0" r="0" t="0"/>
            <wp:docPr descr="history" title="" id="107" name="Picture"/>
            <a:graphic>
              <a:graphicData uri="http://schemas.openxmlformats.org/drawingml/2006/picture">
                <pic:pic>
                  <pic:nvPicPr>
                    <pic:cNvPr descr="image/29(1)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7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history</w:t>
      </w:r>
    </w:p>
    <w:p>
      <w:pPr>
        <w:pStyle w:val="BodyText"/>
      </w:pPr>
      <w:r>
        <w:t xml:space="preserve">(рис. 30).</w:t>
      </w:r>
    </w:p>
    <w:p>
      <w:pPr>
        <w:pStyle w:val="CaptionedFigure"/>
      </w:pPr>
      <w:r>
        <w:drawing>
          <wp:inline>
            <wp:extent cx="2353141" cy="447608"/>
            <wp:effectExtent b="0" l="0" r="0" t="0"/>
            <wp:docPr descr="Модификация и исполнение команд" title="" id="110" name="Picture"/>
            <a:graphic>
              <a:graphicData uri="http://schemas.openxmlformats.org/drawingml/2006/picture">
                <pic:pic>
                  <pic:nvPicPr>
                    <pic:cNvPr descr="image/30(1)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41" cy="447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Модификация и исполнение команд</w:t>
      </w:r>
    </w:p>
    <w:bookmarkEnd w:id="112"/>
    <w:bookmarkStart w:id="11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практическик навыки взаимодействия пользователя с системой по-</w:t>
      </w:r>
      <w:r>
        <w:t xml:space="preserve"> </w:t>
      </w:r>
      <w:r>
        <w:t xml:space="preserve">средством командной строки.</w:t>
      </w:r>
    </w:p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28" Target="media/rId28.png" /><Relationship Type="http://schemas.openxmlformats.org/officeDocument/2006/relationships/image" Id="rId109" Target="media/rId109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Жукова София Викторовна</dc:creator>
  <dc:language>ru-RU</dc:language>
  <cp:keywords/>
  <dcterms:created xsi:type="dcterms:W3CDTF">2025-03-19T14:01:45Z</dcterms:created>
  <dcterms:modified xsi:type="dcterms:W3CDTF">2025-03-19T14:01:45Z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