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D80B" w14:textId="77777777" w:rsidR="00D91B56" w:rsidRDefault="00D91B5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Theme="minorEastAsia" w:hAnsiTheme="minorEastAsia"/>
          <w:color w:val="292929"/>
          <w:spacing w:val="-1"/>
          <w:sz w:val="22"/>
          <w:szCs w:val="22"/>
          <w:shd w:val="clear" w:color="auto" w:fill="FFFFFF"/>
          <w:lang w:eastAsia="ko-KR"/>
        </w:rPr>
      </w:pPr>
    </w:p>
    <w:p w14:paraId="1F86FD1C" w14:textId="0525E091" w:rsidR="004035F1" w:rsidRPr="00D91B56" w:rsidRDefault="00D91B5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/>
          <w:color w:val="292929"/>
          <w:spacing w:val="-1"/>
          <w:sz w:val="22"/>
          <w:szCs w:val="22"/>
          <w:shd w:val="clear" w:color="auto" w:fill="FFFFFF"/>
          <w:lang w:eastAsia="ko-KR"/>
        </w:rPr>
      </w:pPr>
      <w:r w:rsidRPr="00D91B56">
        <w:rPr>
          <w:rFonts w:ascii="맑은 고딕" w:eastAsia="맑은 고딕" w:hAnsi="맑은 고딕"/>
          <w:color w:val="292929"/>
          <w:spacing w:val="-1"/>
          <w:sz w:val="22"/>
          <w:szCs w:val="22"/>
          <w:shd w:val="clear" w:color="auto" w:fill="FFFFFF"/>
        </w:rPr>
        <w:t xml:space="preserve">Recurrent GNN은 입력과 출력이 아래와 같은 함수 </w:t>
      </w:r>
      <w:proofErr w:type="spellStart"/>
      <w:r w:rsidRPr="00D91B56">
        <w:rPr>
          <w:rFonts w:ascii="맑은 고딕" w:eastAsia="맑은 고딕" w:hAnsi="맑은 고딕"/>
          <w:color w:val="292929"/>
          <w:spacing w:val="-1"/>
          <w:sz w:val="22"/>
          <w:szCs w:val="22"/>
          <w:shd w:val="clear" w:color="auto" w:fill="FFFFFF"/>
        </w:rPr>
        <w:t>f_w</w:t>
      </w:r>
      <w:proofErr w:type="spellEnd"/>
      <w:r w:rsidRPr="00D91B56">
        <w:rPr>
          <w:rFonts w:ascii="맑은 고딕" w:eastAsia="맑은 고딕" w:hAnsi="맑은 고딕"/>
          <w:color w:val="292929"/>
          <w:spacing w:val="-1"/>
          <w:sz w:val="22"/>
          <w:szCs w:val="22"/>
          <w:shd w:val="clear" w:color="auto" w:fill="FFFFFF"/>
        </w:rPr>
        <w:t>를 정의하여 점의 상태를 업데이트 한다.</w:t>
      </w:r>
    </w:p>
    <w:p w14:paraId="1F62D1A5" w14:textId="77777777" w:rsidR="00D91B56" w:rsidRPr="00D91B56" w:rsidRDefault="00D91B5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Theme="majorEastAsia" w:eastAsiaTheme="majorEastAsia" w:hAnsiTheme="majorEastAsia" w:cs="맑은 고딕"/>
          <w:color w:val="000000"/>
          <w:kern w:val="0"/>
          <w:sz w:val="22"/>
          <w:szCs w:val="22"/>
        </w:rPr>
      </w:pPr>
    </w:p>
    <w:p w14:paraId="237ED4C4" w14:textId="6791DCE9" w:rsidR="004035F1" w:rsidRPr="00D91B56" w:rsidRDefault="00D91B5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  <w:r>
        <w:rPr>
          <w:rFonts w:ascii="맑은 고딕" w:eastAsia="맑은 고딕" w:hAnsi="맑은 고딕" w:cs="맑은 고딕"/>
          <w:noProof/>
          <w:color w:val="000000"/>
          <w:kern w:val="0"/>
          <w:sz w:val="22"/>
          <w:szCs w:val="22"/>
        </w:rPr>
        <w:drawing>
          <wp:inline distT="0" distB="0" distL="0" distR="0" wp14:anchorId="61D4BDE5" wp14:editId="296E46E5">
            <wp:extent cx="5185410" cy="753692"/>
            <wp:effectExtent l="0" t="0" r="0" b="0"/>
            <wp:docPr id="173691380" name="그림 45" descr="폰트, 타이포그래피, 서예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380" name="그림 45" descr="폰트, 타이포그래피, 서예, 친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09" cy="7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0523" w14:textId="77777777" w:rsidR="004035F1" w:rsidRPr="00D91B56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4268ABA3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7CCDD892" w14:textId="7AB8D71E" w:rsidR="004035F1" w:rsidRDefault="00D91B5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>GCN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>– CNN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의 아이디어와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비슷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,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 xml:space="preserve"> CNN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은 학습 가능한 필터를 통해 중심 픽셀의 주변 픽셀을 합치는 것이다.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 xml:space="preserve"> Spatial Convolution Network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는 이 아이디어에서 주변 픽셀 대신 연결된 점의 특징을 적용하는 것이다.</w:t>
      </w:r>
    </w:p>
    <w:p w14:paraId="3EE01812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63666983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46FF6349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49B5DF9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3F1C2B5B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50975247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1BD9E06C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18FEB6A2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6D7783BC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7D7541EC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386D1414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0B128AC0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7B9D8E6F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B8A1B17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3309B29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6893170A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70A0EDFC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126A2B55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78B76CA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A2FB209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</w:pPr>
    </w:p>
    <w:p w14:paraId="2B49F3A5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69968751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6FF4CC6D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2292960E" w14:textId="77777777" w:rsidR="004035F1" w:rsidRDefault="004035F1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</w:pPr>
    </w:p>
    <w:p w14:paraId="48715E72" w14:textId="0B3A145F" w:rsidR="00BB5DCC" w:rsidRPr="00BB5DCC" w:rsidRDefault="00BB5DCC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Arial" w:eastAsia="Times New Roman" w:hAnsi="Arial" w:cs="Arial"/>
          <w:kern w:val="0"/>
          <w:szCs w:val="20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lastRenderedPageBreak/>
        <w:t>Scene Graph</w:t>
      </w:r>
      <w:r w:rsidR="004035F1">
        <w:rPr>
          <w:rFonts w:ascii="맑은 고딕" w:eastAsia="맑은 고딕" w:hAnsi="맑은 고딕" w:cs="맑은 고딕"/>
          <w:color w:val="000000"/>
          <w:kern w:val="0"/>
          <w:sz w:val="22"/>
          <w:szCs w:val="22"/>
        </w:rPr>
        <w:t xml:space="preserve"> </w:t>
      </w:r>
      <w:r w:rsidR="00643943"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>–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 xml:space="preserve"> </w:t>
      </w:r>
      <w:r w:rsidR="00643943"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>(</w:t>
      </w:r>
      <w:r w:rsidR="00643943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객체 검출 </w:t>
      </w:r>
      <w:r w:rsidR="00643943"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 xml:space="preserve">– CNN, RPN)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한 장면의 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ko-KR"/>
        </w:rPr>
        <w:t>Contents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KR"/>
        </w:rPr>
        <w:t xml:space="preserve"> 그래프라는 데이터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구조로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묘사한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Topological representation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말할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.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그래프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이론의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관점으로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보았을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때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Scene Graph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방향성이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그래프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(Directed graph)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Object, attributes, relationship 3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종류의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Node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가진다고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.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혹은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그래프의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Node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오직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object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attributes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같이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표현하고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Edge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relationship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.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어느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방식을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취할지는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연구마다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다르다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. </w:t>
      </w:r>
    </w:p>
    <w:p w14:paraId="4041091D" w14:textId="77777777" w:rsidR="00BB5DCC" w:rsidRPr="00BB5DCC" w:rsidRDefault="00BB5DCC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Arial" w:eastAsia="Times New Roman" w:hAnsi="Arial" w:cs="Arial"/>
          <w:kern w:val="0"/>
          <w:szCs w:val="20"/>
        </w:rPr>
      </w:pP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이미지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비디오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3D mesh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등의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장면이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때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Scene graph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전체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구성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요소는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다음과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같은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triplet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집합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RS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표현된다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.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이때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장면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(Scene)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에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모든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물체의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집합이고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AS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모든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특성들의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집합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. PS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관계를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나타내는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서술어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(Predicate)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집합이다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.</w:t>
      </w:r>
    </w:p>
    <w:p w14:paraId="1A07853D" w14:textId="77777777" w:rsidR="00BB5DCC" w:rsidRPr="00BB5DCC" w:rsidRDefault="00BB5DCC" w:rsidP="00BB5DCC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kern w:val="0"/>
          <w:szCs w:val="20"/>
        </w:rPr>
      </w:pP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OS = {o1, ..., on}</w:t>
      </w:r>
    </w:p>
    <w:p w14:paraId="2D8F379F" w14:textId="77777777" w:rsidR="00BB5DCC" w:rsidRPr="00BB5DCC" w:rsidRDefault="00BB5DCC" w:rsidP="00BB5DCC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kern w:val="0"/>
          <w:szCs w:val="20"/>
        </w:rPr>
      </w:pP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AS = {a</w:t>
      </w:r>
      <w:proofErr w:type="gram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1,...</w:t>
      </w:r>
      <w:proofErr w:type="gram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an}</w:t>
      </w:r>
    </w:p>
    <w:p w14:paraId="6A55AD05" w14:textId="77777777" w:rsidR="00BB5DCC" w:rsidRDefault="00BB5DCC" w:rsidP="00BB5DCC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RS OS PS (OS </w:t>
      </w:r>
      <w:proofErr w:type="gram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AS )</w:t>
      </w:r>
      <w:proofErr w:type="gramEnd"/>
    </w:p>
    <w:p w14:paraId="0D0925F3" w14:textId="77777777" w:rsidR="005B29B6" w:rsidRPr="00BB5DCC" w:rsidRDefault="005B29B6" w:rsidP="00BB5DCC">
      <w:pPr>
        <w:widowControl/>
        <w:shd w:val="clear" w:color="auto" w:fill="FFFFFF"/>
        <w:wordWrap/>
        <w:autoSpaceDE/>
        <w:autoSpaceDN/>
        <w:jc w:val="center"/>
        <w:rPr>
          <w:rFonts w:ascii="Arial" w:eastAsia="Times New Roman" w:hAnsi="Arial" w:cs="Arial"/>
          <w:kern w:val="0"/>
          <w:szCs w:val="20"/>
        </w:rPr>
      </w:pPr>
    </w:p>
    <w:p w14:paraId="73DB85FC" w14:textId="77777777" w:rsidR="00BB5DCC" w:rsidRDefault="00BB5DCC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이때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triplet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에서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두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개의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Object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있는데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첫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번째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대상을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Subject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표현하고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두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번째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대상을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Object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표현하기도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하여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&lt;s-p-o&gt; triplet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말한다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.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하나의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triplet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은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rS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i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j = (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oS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i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pS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i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j,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oS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j) RS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각각의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Object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는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semantic label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lS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k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과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Bounding box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bS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k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로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이용하여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oS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k = (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lS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k, </w:t>
      </w:r>
      <w:proofErr w:type="spellStart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bS</w:t>
      </w:r>
      <w:proofErr w:type="spellEnd"/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, k ) OS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라고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표현할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수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</w:t>
      </w:r>
      <w:r w:rsidRPr="00BB5DCC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</w:rPr>
        <w:t>있다</w:t>
      </w:r>
      <w:r w:rsidRPr="00BB5DCC">
        <w:rPr>
          <w:rFonts w:ascii="Arial" w:eastAsia="Times New Roman" w:hAnsi="Arial" w:cs="Arial"/>
          <w:color w:val="000000"/>
          <w:kern w:val="0"/>
          <w:sz w:val="22"/>
          <w:szCs w:val="22"/>
        </w:rPr>
        <w:t>. </w:t>
      </w:r>
    </w:p>
    <w:p w14:paraId="5D047F03" w14:textId="77777777" w:rsidR="005B29B6" w:rsidRDefault="005B29B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14:paraId="76327AB1" w14:textId="1A49EABD" w:rsidR="005B29B6" w:rsidRPr="005B29B6" w:rsidRDefault="005B29B6" w:rsidP="00BB5DCC">
      <w:pPr>
        <w:widowControl/>
        <w:shd w:val="clear" w:color="auto" w:fill="FFFFFF"/>
        <w:wordWrap/>
        <w:autoSpaceDE/>
        <w:autoSpaceDN/>
        <w:ind w:left="60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</w:rPr>
        <w:t>활용 가능성</w:t>
      </w:r>
    </w:p>
    <w:p w14:paraId="0397CF23" w14:textId="633C72B6" w:rsidR="005B29B6" w:rsidRPr="005B29B6" w:rsidRDefault="005B29B6" w:rsidP="005B29B6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Image Captioning</w:t>
      </w:r>
      <w:r>
        <w:rPr>
          <w:rFonts w:ascii="Arial" w:hAnsi="Arial" w:cs="Arial"/>
          <w:sz w:val="22"/>
          <w:szCs w:val="22"/>
          <w:shd w:val="clear" w:color="auto" w:fill="FFFFFF"/>
        </w:rPr>
        <w:t>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보고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자연어로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표현하는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작업이다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sz w:val="22"/>
          <w:szCs w:val="22"/>
          <w:shd w:val="clear" w:color="auto" w:fill="FFFFFF"/>
        </w:rPr>
        <w:t>기존에는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RNN</w:t>
      </w:r>
      <w:r>
        <w:rPr>
          <w:rFonts w:ascii="Arial" w:hAnsi="Arial" w:cs="Arial"/>
          <w:sz w:val="22"/>
          <w:szCs w:val="22"/>
          <w:shd w:val="clear" w:color="auto" w:fill="FFFFFF"/>
        </w:rPr>
        <w:t>이나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LSTM</w:t>
      </w:r>
      <w:r>
        <w:rPr>
          <w:rFonts w:ascii="Arial" w:hAnsi="Arial" w:cs="Arial"/>
          <w:sz w:val="22"/>
          <w:szCs w:val="22"/>
          <w:shd w:val="clear" w:color="auto" w:fill="FFFFFF"/>
        </w:rPr>
        <w:t>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사용하였는데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물체간의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모든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관계를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사용할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없기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때문에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정확도를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많이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높이기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힘들었다</w:t>
      </w:r>
      <w:r>
        <w:rPr>
          <w:rFonts w:ascii="Arial" w:hAnsi="Arial" w:cs="Arial"/>
          <w:sz w:val="22"/>
          <w:szCs w:val="22"/>
          <w:shd w:val="clear" w:color="auto" w:fill="FFFFFF"/>
        </w:rPr>
        <w:t>.  Scene graph</w:t>
      </w:r>
      <w:r>
        <w:rPr>
          <w:rFonts w:ascii="Arial" w:hAnsi="Arial" w:cs="Arial"/>
          <w:sz w:val="22"/>
          <w:szCs w:val="22"/>
          <w:shd w:val="clear" w:color="auto" w:fill="FFFFFF"/>
        </w:rPr>
        <w:t>자체에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무엇을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표현해야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할지에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대한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정보를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도출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때문에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바로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이용할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있다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sz w:val="22"/>
          <w:szCs w:val="22"/>
          <w:shd w:val="clear" w:color="auto" w:fill="FFFFFF"/>
        </w:rPr>
        <w:t>반대로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문장을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보고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만드는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과정을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Image Generation</w:t>
      </w:r>
      <w:r>
        <w:rPr>
          <w:rFonts w:ascii="Arial" w:hAnsi="Arial" w:cs="Arial"/>
          <w:sz w:val="22"/>
          <w:szCs w:val="22"/>
          <w:shd w:val="clear" w:color="auto" w:fill="FFFFFF"/>
        </w:rPr>
        <w:t>이라고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하는데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여기에도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Scene graph</w:t>
      </w:r>
      <w:r>
        <w:rPr>
          <w:rFonts w:ascii="Arial" w:hAnsi="Arial" w:cs="Arial"/>
          <w:sz w:val="22"/>
          <w:szCs w:val="22"/>
          <w:shd w:val="clear" w:color="auto" w:fill="FFFFFF"/>
        </w:rPr>
        <w:t>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활용될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있다</w:t>
      </w:r>
      <w:r>
        <w:rPr>
          <w:rFonts w:ascii="Arial" w:hAnsi="Arial" w:cs="Arial"/>
          <w:sz w:val="22"/>
          <w:szCs w:val="22"/>
          <w:shd w:val="clear" w:color="auto" w:fill="FFFFFF"/>
        </w:rPr>
        <w:t>. </w:t>
      </w:r>
    </w:p>
    <w:p w14:paraId="43F40D93" w14:textId="77777777" w:rsid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44DE1C26" w14:textId="77777777" w:rsidR="005B29B6" w:rsidRP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5FE0C7C2" w14:textId="3A7058EF" w:rsidR="005B29B6" w:rsidRPr="005B29B6" w:rsidRDefault="005B29B6" w:rsidP="005B29B6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Visual Question Answering(VQA)</w:t>
      </w:r>
      <w:r>
        <w:rPr>
          <w:rFonts w:ascii="Arial" w:hAnsi="Arial" w:cs="Arial"/>
          <w:sz w:val="22"/>
          <w:szCs w:val="22"/>
          <w:shd w:val="clear" w:color="auto" w:fill="FFFFFF"/>
        </w:rPr>
        <w:t>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자연어로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질문을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넣었을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때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대답을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출력하는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작업이다</w:t>
      </w:r>
      <w:r>
        <w:rPr>
          <w:rFonts w:ascii="Arial" w:hAnsi="Arial" w:cs="Arial"/>
          <w:sz w:val="22"/>
          <w:szCs w:val="22"/>
          <w:shd w:val="clear" w:color="auto" w:fill="FFFFFF"/>
        </w:rPr>
        <w:t>.Scene Graph</w:t>
      </w:r>
      <w:r>
        <w:rPr>
          <w:rFonts w:ascii="Arial" w:hAnsi="Arial" w:cs="Arial"/>
          <w:sz w:val="22"/>
          <w:szCs w:val="22"/>
          <w:shd w:val="clear" w:color="auto" w:fill="FFFFFF"/>
        </w:rPr>
        <w:t>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활용한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연구들에서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기존의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VQA </w:t>
      </w:r>
      <w:r>
        <w:rPr>
          <w:rFonts w:ascii="Arial" w:hAnsi="Arial" w:cs="Arial"/>
          <w:sz w:val="22"/>
          <w:szCs w:val="22"/>
          <w:shd w:val="clear" w:color="auto" w:fill="FFFFFF"/>
        </w:rPr>
        <w:t>방법보다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성능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향상이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있음을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보여준다</w:t>
      </w:r>
      <w:r>
        <w:rPr>
          <w:rFonts w:ascii="Arial" w:hAnsi="Arial" w:cs="Arial"/>
          <w:sz w:val="22"/>
          <w:szCs w:val="22"/>
          <w:shd w:val="clear" w:color="auto" w:fill="FFFFFF"/>
        </w:rPr>
        <w:t>.  Image Retrieval</w:t>
      </w:r>
      <w:r>
        <w:rPr>
          <w:rFonts w:ascii="Arial" w:hAnsi="Arial" w:cs="Arial"/>
          <w:sz w:val="22"/>
          <w:szCs w:val="22"/>
          <w:shd w:val="clear" w:color="auto" w:fill="FFFFFF"/>
        </w:rPr>
        <w:t>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내용을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묘사하는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설명을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보고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데이터베이스에서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이미지들을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뽑아내는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작업을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말하는데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이때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단순한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물체만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뽑아내는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것이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아니라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관계나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특성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또한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구조적으로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포함시켜서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얻어낼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있다</w:t>
      </w:r>
      <w:r>
        <w:rPr>
          <w:rFonts w:ascii="Arial" w:hAnsi="Arial" w:cs="Arial"/>
          <w:sz w:val="22"/>
          <w:szCs w:val="22"/>
          <w:shd w:val="clear" w:color="auto" w:fill="FFFFFF"/>
        </w:rPr>
        <w:t>. Referring Expression</w:t>
      </w:r>
      <w:r>
        <w:rPr>
          <w:rFonts w:ascii="Arial" w:hAnsi="Arial" w:cs="Arial"/>
          <w:sz w:val="22"/>
          <w:szCs w:val="22"/>
          <w:shd w:val="clear" w:color="auto" w:fill="FFFFFF"/>
        </w:rPr>
        <w:t>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설명을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보고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뽑아낸다는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점에선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Image Retrieval</w:t>
      </w:r>
      <w:r>
        <w:rPr>
          <w:rFonts w:ascii="Arial" w:hAnsi="Arial" w:cs="Arial"/>
          <w:sz w:val="22"/>
          <w:szCs w:val="22"/>
          <w:shd w:val="clear" w:color="auto" w:fill="FFFFFF"/>
        </w:rPr>
        <w:t>과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유사하지만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인풋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이미지에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대해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묘사와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일치되는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영역만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표시하는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것이다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sz w:val="22"/>
          <w:szCs w:val="22"/>
          <w:shd w:val="clear" w:color="auto" w:fill="FFFFFF"/>
        </w:rPr>
        <w:t>이렇듯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다양한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컴퓨터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비전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태스크에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Scene Graph</w:t>
      </w:r>
      <w:r>
        <w:rPr>
          <w:rFonts w:ascii="Arial" w:hAnsi="Arial" w:cs="Arial"/>
          <w:sz w:val="22"/>
          <w:szCs w:val="22"/>
          <w:shd w:val="clear" w:color="auto" w:fill="FFFFFF"/>
        </w:rPr>
        <w:t>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핵심적인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중추역할을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수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있어서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많은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연구들이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진행되고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있다</w:t>
      </w:r>
      <w:r>
        <w:rPr>
          <w:rFonts w:ascii="Arial" w:hAnsi="Arial" w:cs="Arial"/>
          <w:sz w:val="22"/>
          <w:szCs w:val="22"/>
          <w:shd w:val="clear" w:color="auto" w:fill="FFFFFF"/>
        </w:rPr>
        <w:t>. </w:t>
      </w:r>
    </w:p>
    <w:p w14:paraId="202CE24B" w14:textId="77777777" w:rsid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79506275" w14:textId="77777777" w:rsid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3045D533" w14:textId="77777777" w:rsid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5A871FA4" w14:textId="77777777" w:rsidR="005B29B6" w:rsidRPr="005B29B6" w:rsidRDefault="005B29B6" w:rsidP="005B29B6">
      <w:pPr>
        <w:widowControl/>
        <w:shd w:val="clear" w:color="auto" w:fill="FFFFFF"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  <w:lang w:eastAsia="ko-KR"/>
        </w:rPr>
      </w:pPr>
    </w:p>
    <w:p w14:paraId="47B00756" w14:textId="1108AF9A" w:rsidR="00BB5DCC" w:rsidRPr="00BB5DCC" w:rsidRDefault="005B29B6" w:rsidP="00BB5DC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15456DAE" wp14:editId="55CCE3D2">
            <wp:extent cx="5731510" cy="1870075"/>
            <wp:effectExtent l="0" t="0" r="0" b="0"/>
            <wp:docPr id="600148326" name="그림 4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8326" name="그림 44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5907" w14:textId="3865396A" w:rsidR="00F530ED" w:rsidRDefault="00F530ED" w:rsidP="00F530ED">
      <w:pPr>
        <w:rPr>
          <w:lang w:eastAsia="ko-KR"/>
        </w:rPr>
      </w:pPr>
    </w:p>
    <w:p w14:paraId="0A32D8FC" w14:textId="77777777" w:rsidR="005B29B6" w:rsidRDefault="005B29B6" w:rsidP="005B29B6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Scene graph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정의에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우리가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찾아야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것은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결국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딥러닝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모델에서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처리하기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내부적으로</w:t>
      </w:r>
      <w:r>
        <w:rPr>
          <w:rFonts w:ascii="Arial" w:hAnsi="Arial" w:cs="Arial"/>
          <w:color w:val="000000"/>
          <w:sz w:val="22"/>
          <w:szCs w:val="22"/>
        </w:rPr>
        <w:t xml:space="preserve"> Feature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벡터의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형태가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구축되어야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 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그렇기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때문에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관계자체를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검출하는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작업을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필요로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RPN(Region  proposal network)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관계의</w:t>
      </w:r>
      <w:r>
        <w:rPr>
          <w:rFonts w:ascii="Arial" w:hAnsi="Arial" w:cs="Arial"/>
          <w:color w:val="000000"/>
          <w:sz w:val="22"/>
          <w:szCs w:val="22"/>
        </w:rPr>
        <w:t xml:space="preserve"> ROI(Region of Interests)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잡아내도록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>. Bounding box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통하여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검출된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영역만을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이용해</w:t>
      </w:r>
      <w:r>
        <w:rPr>
          <w:rFonts w:ascii="Arial" w:hAnsi="Arial" w:cs="Arial"/>
          <w:color w:val="000000"/>
          <w:sz w:val="22"/>
          <w:szCs w:val="22"/>
        </w:rPr>
        <w:t xml:space="preserve"> Proposal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만들고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각각의</w:t>
      </w:r>
      <w:r>
        <w:rPr>
          <w:rFonts w:ascii="Arial" w:hAnsi="Arial" w:cs="Arial"/>
          <w:color w:val="000000"/>
          <w:sz w:val="22"/>
          <w:szCs w:val="22"/>
        </w:rPr>
        <w:t xml:space="preserve"> Proposal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해당되는</w:t>
      </w:r>
      <w:r>
        <w:rPr>
          <w:rFonts w:ascii="Arial" w:hAnsi="Arial" w:cs="Arial"/>
          <w:color w:val="000000"/>
          <w:sz w:val="22"/>
          <w:szCs w:val="22"/>
        </w:rPr>
        <w:t xml:space="preserve"> Feature representation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계산하도록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이런</w:t>
      </w:r>
      <w:r>
        <w:rPr>
          <w:rFonts w:ascii="Arial" w:hAnsi="Arial" w:cs="Arial"/>
          <w:color w:val="000000"/>
          <w:sz w:val="22"/>
          <w:szCs w:val="22"/>
        </w:rPr>
        <w:t xml:space="preserve"> Feature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들은</w:t>
      </w:r>
      <w:r>
        <w:rPr>
          <w:rFonts w:ascii="Arial" w:hAnsi="Arial" w:cs="Arial"/>
          <w:color w:val="000000"/>
          <w:sz w:val="22"/>
          <w:szCs w:val="22"/>
        </w:rPr>
        <w:t xml:space="preserve"> Object, Subject, Predicate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외형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공간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라벨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깊이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마스크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표현할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BBAF9D0" w14:textId="77777777" w:rsidR="005B29B6" w:rsidRDefault="005B29B6" w:rsidP="005B29B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F0E783B" w14:textId="29432994" w:rsidR="005B29B6" w:rsidRDefault="005B29B6" w:rsidP="005B29B6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마련된</w:t>
      </w:r>
      <w:r>
        <w:rPr>
          <w:rFonts w:ascii="Arial" w:hAnsi="Arial" w:cs="Arial"/>
          <w:color w:val="000000"/>
          <w:sz w:val="22"/>
          <w:szCs w:val="22"/>
        </w:rPr>
        <w:t xml:space="preserve"> Feature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결국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그래프의</w:t>
      </w:r>
      <w:r>
        <w:rPr>
          <w:rFonts w:ascii="Arial" w:hAnsi="Arial" w:cs="Arial"/>
          <w:color w:val="000000"/>
          <w:sz w:val="22"/>
          <w:szCs w:val="22"/>
        </w:rPr>
        <w:t xml:space="preserve"> Node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표현되어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최초의</w:t>
      </w:r>
      <w:r>
        <w:rPr>
          <w:rFonts w:ascii="Arial" w:hAnsi="Arial" w:cs="Arial"/>
          <w:color w:val="000000"/>
          <w:sz w:val="22"/>
          <w:szCs w:val="22"/>
        </w:rPr>
        <w:t xml:space="preserve"> Graph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생성하도록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단계에서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일단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물체끼리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쌍을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이루고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가정한다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즉</w:t>
      </w:r>
      <w:r>
        <w:rPr>
          <w:rFonts w:ascii="Arial" w:hAnsi="Arial" w:cs="Arial"/>
          <w:color w:val="000000"/>
          <w:sz w:val="22"/>
          <w:szCs w:val="22"/>
        </w:rPr>
        <w:t xml:space="preserve"> Complete graph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형성하도록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것이다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초기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그래프는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아직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완벽한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장면내의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맥락을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반영하지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못한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상태이다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triplet &lt;s-p-o&gt;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있더라도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연결된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주변의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노드들의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어떠한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의미론적인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의존구조가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단순히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앞서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얻은</w:t>
      </w:r>
      <w:r>
        <w:rPr>
          <w:rFonts w:ascii="Arial" w:hAnsi="Arial" w:cs="Arial"/>
          <w:color w:val="000000"/>
          <w:sz w:val="22"/>
          <w:szCs w:val="22"/>
        </w:rPr>
        <w:t xml:space="preserve"> Proposal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의존하기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보다는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전체적인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시각을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고려해야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하는데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이를</w:t>
      </w:r>
      <w:r>
        <w:rPr>
          <w:rFonts w:ascii="Arial" w:hAnsi="Arial" w:cs="Arial"/>
          <w:color w:val="000000"/>
          <w:sz w:val="22"/>
          <w:szCs w:val="22"/>
        </w:rPr>
        <w:t xml:space="preserve"> Feature refinement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모듈에서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수행할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</w:p>
    <w:p w14:paraId="04170B81" w14:textId="77777777" w:rsidR="005B29B6" w:rsidRDefault="005B29B6" w:rsidP="00F530ED">
      <w:pPr>
        <w:rPr>
          <w:lang w:eastAsia="ko-KR"/>
        </w:rPr>
      </w:pPr>
    </w:p>
    <w:p w14:paraId="5CAE6B87" w14:textId="6DFD40B4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proofErr w:type="spellStart"/>
      <w:r>
        <w:rPr>
          <w:rFonts w:hint="eastAsia"/>
          <w:lang w:eastAsia="ko-KR"/>
        </w:rPr>
        <w:t>영상에서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그래프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Generator,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시간에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상관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잡아내기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Object detection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과</w:t>
      </w:r>
      <w:r>
        <w:rPr>
          <w:rFonts w:ascii="Arial" w:hAnsi="Arial" w:cs="Arial"/>
          <w:color w:val="000000"/>
          <w:sz w:val="22"/>
          <w:szCs w:val="22"/>
        </w:rPr>
        <w:t xml:space="preserve"> Multi-object tracking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A600232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비디오를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오버랩을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포함하여</w:t>
      </w:r>
      <w:r>
        <w:rPr>
          <w:rFonts w:ascii="Arial" w:hAnsi="Arial" w:cs="Arial"/>
          <w:color w:val="000000"/>
          <w:sz w:val="22"/>
          <w:szCs w:val="22"/>
        </w:rPr>
        <w:t xml:space="preserve"> segment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분리한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각각에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대해서</w:t>
      </w:r>
      <w:r>
        <w:rPr>
          <w:rFonts w:ascii="Arial" w:hAnsi="Arial" w:cs="Arial"/>
          <w:color w:val="000000"/>
          <w:sz w:val="22"/>
          <w:szCs w:val="22"/>
        </w:rPr>
        <w:t xml:space="preserve"> Relation Proposal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과</w:t>
      </w:r>
      <w:r>
        <w:rPr>
          <w:rFonts w:ascii="Arial" w:hAnsi="Arial" w:cs="Arial"/>
          <w:color w:val="000000"/>
          <w:sz w:val="22"/>
          <w:szCs w:val="22"/>
        </w:rPr>
        <w:t xml:space="preserve"> Refinement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수행한다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짧은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예측한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병합시키면서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최종적인</w:t>
      </w:r>
      <w:r>
        <w:rPr>
          <w:rFonts w:ascii="Arial" w:hAnsi="Arial" w:cs="Arial"/>
          <w:color w:val="000000"/>
          <w:sz w:val="22"/>
          <w:szCs w:val="22"/>
        </w:rPr>
        <w:t xml:space="preserve"> &lt;s-p-o&gt; triplet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된다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891722C" w14:textId="4D3FCE0F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2E4E5ACB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3E441BDB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13802117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5E5681D7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5B60B303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1BB37CDB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03E78B45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</w:p>
    <w:p w14:paraId="10D3419F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바탕" w:eastAsia="바탕" w:hAnsi="바탕" w:cs="바탕"/>
          <w:color w:val="000000"/>
          <w:sz w:val="22"/>
          <w:szCs w:val="22"/>
          <w:lang w:eastAsia="ko-KR"/>
        </w:rPr>
        <w:lastRenderedPageBreak/>
        <w:t xml:space="preserve">Data Set -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컴퓨터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태스크와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마찬가지로</w:t>
      </w:r>
      <w:r>
        <w:rPr>
          <w:rFonts w:ascii="Arial" w:hAnsi="Arial" w:cs="Arial"/>
          <w:color w:val="000000"/>
          <w:sz w:val="22"/>
          <w:szCs w:val="22"/>
        </w:rPr>
        <w:t xml:space="preserve"> SGG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다량의</w:t>
      </w:r>
      <w:r>
        <w:rPr>
          <w:rFonts w:ascii="Arial" w:hAnsi="Arial" w:cs="Arial"/>
          <w:color w:val="000000"/>
          <w:sz w:val="22"/>
          <w:szCs w:val="22"/>
        </w:rPr>
        <w:t xml:space="preserve"> annotated data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필요로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>. Scene Graph Dataset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최초의</w:t>
      </w:r>
      <w:r>
        <w:rPr>
          <w:rFonts w:ascii="Arial" w:hAnsi="Arial" w:cs="Arial"/>
          <w:color w:val="000000"/>
          <w:sz w:val="22"/>
          <w:szCs w:val="22"/>
        </w:rPr>
        <w:t xml:space="preserve"> Real-world scene graph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데이터셋이다</w:t>
      </w:r>
      <w:r>
        <w:rPr>
          <w:rFonts w:ascii="Arial" w:hAnsi="Arial" w:cs="Arial"/>
          <w:color w:val="000000"/>
          <w:sz w:val="22"/>
          <w:szCs w:val="22"/>
        </w:rPr>
        <w:t>. MSCOCO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YFCC100m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공통되는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이미지</w:t>
      </w:r>
      <w:r>
        <w:rPr>
          <w:rFonts w:ascii="Arial" w:hAnsi="Arial" w:cs="Arial"/>
          <w:color w:val="000000"/>
          <w:sz w:val="22"/>
          <w:szCs w:val="22"/>
        </w:rPr>
        <w:t xml:space="preserve"> 5,000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구성하였고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scene graph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hyperlink r:id="rId9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VRD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또한</w:t>
      </w:r>
      <w:r>
        <w:rPr>
          <w:rFonts w:ascii="Arial" w:hAnsi="Arial" w:cs="Arial"/>
          <w:color w:val="000000"/>
          <w:sz w:val="22"/>
          <w:szCs w:val="22"/>
        </w:rPr>
        <w:t xml:space="preserve"> 5,000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이미지로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구성되어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있고</w:t>
      </w:r>
      <w:r>
        <w:rPr>
          <w:rFonts w:ascii="Arial" w:hAnsi="Arial" w:cs="Arial"/>
          <w:color w:val="000000"/>
          <w:sz w:val="22"/>
          <w:szCs w:val="22"/>
        </w:rPr>
        <w:t xml:space="preserve"> SGG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태스크의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벤치마크로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구축되었다</w:t>
      </w:r>
      <w:r>
        <w:rPr>
          <w:rFonts w:ascii="Arial" w:hAnsi="Arial" w:cs="Arial"/>
          <w:color w:val="000000"/>
          <w:sz w:val="22"/>
          <w:szCs w:val="22"/>
        </w:rPr>
        <w:t>. Scene Graph Dataset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은</w:t>
      </w:r>
      <w:r>
        <w:rPr>
          <w:rFonts w:ascii="Arial" w:hAnsi="Arial" w:cs="Arial"/>
          <w:color w:val="000000"/>
          <w:sz w:val="22"/>
          <w:szCs w:val="22"/>
        </w:rPr>
        <w:t xml:space="preserve"> object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2.3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predicates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있지만</w:t>
      </w:r>
      <w:r>
        <w:rPr>
          <w:rFonts w:ascii="Arial" w:hAnsi="Arial" w:cs="Arial"/>
          <w:color w:val="000000"/>
          <w:sz w:val="22"/>
          <w:szCs w:val="22"/>
        </w:rPr>
        <w:t xml:space="preserve"> VRD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object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평균</w:t>
      </w:r>
      <w:r>
        <w:rPr>
          <w:rFonts w:ascii="Arial" w:hAnsi="Arial" w:cs="Arial"/>
          <w:color w:val="000000"/>
          <w:sz w:val="22"/>
          <w:szCs w:val="22"/>
        </w:rPr>
        <w:t xml:space="preserve"> 24.25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개의</w:t>
      </w:r>
      <w:r>
        <w:rPr>
          <w:rFonts w:ascii="Arial" w:hAnsi="Arial" w:cs="Arial"/>
          <w:color w:val="000000"/>
          <w:sz w:val="22"/>
          <w:szCs w:val="22"/>
        </w:rPr>
        <w:t xml:space="preserve"> predicates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가진다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892357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F1D8B63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분야에서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대표적으로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공개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0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Visual Genome</w:t>
        </w:r>
      </w:hyperlink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다양한</w:t>
      </w:r>
      <w:r>
        <w:rPr>
          <w:rFonts w:ascii="Arial" w:hAnsi="Arial" w:cs="Arial"/>
          <w:color w:val="000000"/>
          <w:sz w:val="22"/>
          <w:szCs w:val="22"/>
        </w:rPr>
        <w:t xml:space="preserve"> object categories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relation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포함하고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 VRD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컴퓨터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전문가가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반면에</w:t>
      </w:r>
      <w:r>
        <w:rPr>
          <w:rFonts w:ascii="Arial" w:hAnsi="Arial" w:cs="Arial"/>
          <w:color w:val="000000"/>
          <w:sz w:val="22"/>
          <w:szCs w:val="22"/>
        </w:rPr>
        <w:t xml:space="preserve"> Visual Genome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처리하기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일반인</w:t>
      </w:r>
      <w:r>
        <w:rPr>
          <w:rFonts w:ascii="Arial" w:hAnsi="Arial" w:cs="Arial"/>
          <w:color w:val="000000"/>
          <w:sz w:val="22"/>
          <w:szCs w:val="22"/>
        </w:rPr>
        <w:t xml:space="preserve"> annotator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참가해서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퀄리티가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떨어지는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단점이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연구자들마다</w:t>
      </w:r>
      <w:r>
        <w:rPr>
          <w:rFonts w:ascii="Arial" w:hAnsi="Arial" w:cs="Arial"/>
          <w:color w:val="000000"/>
          <w:sz w:val="22"/>
          <w:szCs w:val="22"/>
        </w:rPr>
        <w:t xml:space="preserve"> Visual Genome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그대로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보다는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나름대로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개선한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자신들만의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버전을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들어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-VG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Visual Genome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중복되거나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시각적으로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중요한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필터링하였다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180DCCA6" w14:textId="7B791314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바탕" w:eastAsia="바탕" w:hAnsi="바탕" w:cs="바탕"/>
          <w:sz w:val="20"/>
          <w:szCs w:val="20"/>
          <w:lang w:eastAsia="ko-KR"/>
        </w:rPr>
      </w:pPr>
    </w:p>
    <w:p w14:paraId="19143FB0" w14:textId="77777777" w:rsidR="007C5CA3" w:rsidRDefault="007C5CA3" w:rsidP="007C5CA3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비디오를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기초로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Action Genome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데이터셋도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존재한다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비디오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다량의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클립으로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구성하긴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했지만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물체와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어떻게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변화하는지에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주목하진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않았다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49BA8AA" w14:textId="09198D71" w:rsidR="007C5CA3" w:rsidRPr="00094815" w:rsidRDefault="007C5CA3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단일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사건으로만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분류하였고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시간에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어떻게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변하는지는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나타내지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않았다</w:t>
      </w:r>
      <w:r>
        <w:rPr>
          <w:rFonts w:ascii="Arial" w:hAnsi="Arial" w:cs="Arial"/>
          <w:color w:val="000000"/>
          <w:sz w:val="22"/>
          <w:szCs w:val="22"/>
        </w:rPr>
        <w:t>. Action Genome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시간에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변하는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관계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또한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포함하기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때문에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Spatio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-temporal SGG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연구하는데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44A2456" w14:textId="4040FE13" w:rsidR="007C5CA3" w:rsidRDefault="007C5CA3" w:rsidP="00F530ED">
      <w:pPr>
        <w:rPr>
          <w:lang w:eastAsia="ko-KR"/>
        </w:rPr>
      </w:pPr>
    </w:p>
    <w:p w14:paraId="2BA25DD1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SGG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수행하는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모델의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성능을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평가하는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태스크는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크게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구성된다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0EF5E9E7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- Predicate Classification(</w:t>
      </w:r>
      <w:proofErr w:type="spellStart"/>
      <w:r>
        <w:rPr>
          <w:rFonts w:ascii="Arial" w:hAnsi="Arial" w:cs="Arial"/>
          <w:sz w:val="22"/>
          <w:szCs w:val="22"/>
        </w:rPr>
        <w:t>PredCls</w:t>
      </w:r>
      <w:proofErr w:type="spellEnd"/>
      <w:r>
        <w:rPr>
          <w:rFonts w:ascii="Arial" w:hAnsi="Arial" w:cs="Arial"/>
          <w:sz w:val="22"/>
          <w:szCs w:val="22"/>
        </w:rPr>
        <w:t xml:space="preserve">) : </w:t>
      </w:r>
      <w:r>
        <w:rPr>
          <w:rFonts w:ascii="맑은 고딕" w:eastAsia="맑은 고딕" w:hAnsi="맑은 고딕" w:cs="맑은 고딕" w:hint="eastAsia"/>
          <w:sz w:val="22"/>
          <w:szCs w:val="22"/>
        </w:rPr>
        <w:t>검출한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물체들에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pairwise relationship</w:t>
      </w:r>
      <w:r>
        <w:rPr>
          <w:rFonts w:ascii="맑은 고딕" w:eastAsia="맑은 고딕" w:hAnsi="맑은 고딕" w:cs="맑은 고딕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predicate</w:t>
      </w:r>
      <w:r>
        <w:rPr>
          <w:rFonts w:ascii="맑은 고딕" w:eastAsia="맑은 고딕" w:hAnsi="맑은 고딕" w:cs="맑은 고딕" w:hint="eastAsia"/>
          <w:sz w:val="22"/>
          <w:szCs w:val="22"/>
        </w:rPr>
        <w:t>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예측한다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  <w:szCs w:val="22"/>
        </w:rPr>
        <w:t>다른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요소는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무시하고</w:t>
      </w:r>
      <w:r>
        <w:rPr>
          <w:rFonts w:ascii="Arial" w:hAnsi="Arial" w:cs="Arial"/>
          <w:sz w:val="22"/>
          <w:szCs w:val="22"/>
        </w:rPr>
        <w:t xml:space="preserve"> predicate </w:t>
      </w:r>
      <w:proofErr w:type="spellStart"/>
      <w:r>
        <w:rPr>
          <w:rFonts w:ascii="Arial" w:hAnsi="Arial" w:cs="Arial"/>
          <w:sz w:val="22"/>
          <w:szCs w:val="22"/>
        </w:rPr>
        <w:t>classifcaition</w:t>
      </w:r>
      <w:proofErr w:type="spellEnd"/>
      <w:r>
        <w:rPr>
          <w:rFonts w:ascii="맑은 고딕" w:eastAsia="맑은 고딕" w:hAnsi="맑은 고딕" w:cs="맑은 고딕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성능만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검증한다</w:t>
      </w:r>
      <w:r>
        <w:rPr>
          <w:rFonts w:ascii="Arial" w:hAnsi="Arial" w:cs="Arial"/>
          <w:sz w:val="22"/>
          <w:szCs w:val="22"/>
        </w:rPr>
        <w:t>. </w:t>
      </w:r>
    </w:p>
    <w:p w14:paraId="0B1B07A1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- Scene Graph Classification(</w:t>
      </w:r>
      <w:proofErr w:type="spellStart"/>
      <w:r>
        <w:rPr>
          <w:rFonts w:ascii="Arial" w:hAnsi="Arial" w:cs="Arial"/>
          <w:sz w:val="22"/>
          <w:szCs w:val="22"/>
        </w:rPr>
        <w:t>SGCls</w:t>
      </w:r>
      <w:proofErr w:type="spellEnd"/>
      <w:r>
        <w:rPr>
          <w:rFonts w:ascii="Arial" w:hAnsi="Arial" w:cs="Arial"/>
          <w:sz w:val="22"/>
          <w:szCs w:val="22"/>
        </w:rPr>
        <w:t xml:space="preserve">) : </w:t>
      </w:r>
      <w:r>
        <w:rPr>
          <w:rFonts w:ascii="맑은 고딕" w:eastAsia="맑은 고딕" w:hAnsi="맑은 고딕" w:cs="맑은 고딕" w:hint="eastAsia"/>
          <w:sz w:val="22"/>
          <w:szCs w:val="22"/>
        </w:rPr>
        <w:t>검출한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물체들이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있을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pairwise relationship</w:t>
      </w:r>
      <w:r>
        <w:rPr>
          <w:rFonts w:ascii="맑은 고딕" w:eastAsia="맑은 고딕" w:hAnsi="맑은 고딕" w:cs="맑은 고딕" w:hint="eastAsia"/>
          <w:sz w:val="22"/>
          <w:szCs w:val="22"/>
        </w:rPr>
        <w:t>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대해서</w:t>
      </w:r>
      <w:r>
        <w:rPr>
          <w:rFonts w:ascii="Arial" w:hAnsi="Arial" w:cs="Arial"/>
          <w:sz w:val="22"/>
          <w:szCs w:val="22"/>
        </w:rPr>
        <w:t xml:space="preserve"> predicate</w:t>
      </w:r>
      <w:r>
        <w:rPr>
          <w:rFonts w:ascii="맑은 고딕" w:eastAsia="맑은 고딕" w:hAnsi="맑은 고딕" w:cs="맑은 고딕" w:hint="eastAsia"/>
          <w:sz w:val="22"/>
          <w:szCs w:val="22"/>
        </w:rPr>
        <w:t>와</w:t>
      </w:r>
      <w:r>
        <w:rPr>
          <w:rFonts w:ascii="Arial" w:hAnsi="Arial" w:cs="Arial"/>
          <w:sz w:val="22"/>
          <w:szCs w:val="22"/>
        </w:rPr>
        <w:t xml:space="preserve"> object, subject</w:t>
      </w:r>
      <w:r>
        <w:rPr>
          <w:rFonts w:ascii="맑은 고딕" w:eastAsia="맑은 고딕" w:hAnsi="맑은 고딕" w:cs="맑은 고딕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categories</w:t>
      </w:r>
      <w:r>
        <w:rPr>
          <w:rFonts w:ascii="맑은 고딕" w:eastAsia="맑은 고딕" w:hAnsi="맑은 고딕" w:cs="맑은 고딕" w:hint="eastAsia"/>
          <w:sz w:val="22"/>
          <w:szCs w:val="22"/>
        </w:rPr>
        <w:t>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예측한다</w:t>
      </w:r>
      <w:r>
        <w:rPr>
          <w:rFonts w:ascii="Arial" w:hAnsi="Arial" w:cs="Arial"/>
          <w:sz w:val="22"/>
          <w:szCs w:val="22"/>
        </w:rPr>
        <w:t>. </w:t>
      </w:r>
    </w:p>
    <w:p w14:paraId="2700749F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- Phrase Detection(</w:t>
      </w:r>
      <w:proofErr w:type="spellStart"/>
      <w:r>
        <w:rPr>
          <w:rFonts w:ascii="Arial" w:hAnsi="Arial" w:cs="Arial"/>
          <w:sz w:val="22"/>
          <w:szCs w:val="22"/>
        </w:rPr>
        <w:t>PhrDets</w:t>
      </w:r>
      <w:proofErr w:type="spellEnd"/>
      <w:r>
        <w:rPr>
          <w:rFonts w:ascii="Arial" w:hAnsi="Arial" w:cs="Arial"/>
          <w:sz w:val="22"/>
          <w:szCs w:val="22"/>
        </w:rPr>
        <w:t>) : (s-p-o)</w:t>
      </w:r>
      <w:r>
        <w:rPr>
          <w:rFonts w:ascii="맑은 고딕" w:eastAsia="맑은 고딕" w:hAnsi="맑은 고딕" w:cs="맑은 고딕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label</w:t>
      </w:r>
      <w:r>
        <w:rPr>
          <w:rFonts w:ascii="맑은 고딕" w:eastAsia="맑은 고딕" w:hAnsi="맑은 고딕" w:cs="맑은 고딕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출력하고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전체</w:t>
      </w:r>
      <w:r>
        <w:rPr>
          <w:rFonts w:ascii="Arial" w:hAnsi="Arial" w:cs="Arial"/>
          <w:sz w:val="22"/>
          <w:szCs w:val="22"/>
        </w:rPr>
        <w:t xml:space="preserve"> relationship</w:t>
      </w:r>
      <w:r>
        <w:rPr>
          <w:rFonts w:ascii="맑은 고딕" w:eastAsia="맑은 고딕" w:hAnsi="맑은 고딕" w:cs="맑은 고딕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하나의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bbox</w:t>
      </w:r>
      <w:proofErr w:type="spellEnd"/>
      <w:r>
        <w:rPr>
          <w:rFonts w:ascii="맑은 고딕" w:eastAsia="맑은 고딕" w:hAnsi="맑은 고딕" w:cs="맑은 고딕" w:hint="eastAsia"/>
          <w:sz w:val="22"/>
          <w:szCs w:val="22"/>
        </w:rPr>
        <w:t>로</w:t>
      </w:r>
      <w:r>
        <w:rPr>
          <w:rFonts w:ascii="Arial" w:hAnsi="Arial" w:cs="Arial"/>
          <w:sz w:val="22"/>
          <w:szCs w:val="22"/>
        </w:rPr>
        <w:t xml:space="preserve"> localize</w:t>
      </w:r>
      <w:r>
        <w:rPr>
          <w:rFonts w:ascii="맑은 고딕" w:eastAsia="맑은 고딕" w:hAnsi="맑은 고딕" w:cs="맑은 고딕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  <w:szCs w:val="22"/>
        </w:rPr>
        <w:t>이때</w:t>
      </w:r>
      <w:r>
        <w:rPr>
          <w:rFonts w:ascii="Arial" w:hAnsi="Arial" w:cs="Arial"/>
          <w:sz w:val="22"/>
          <w:szCs w:val="22"/>
        </w:rPr>
        <w:t xml:space="preserve"> ground truth box</w:t>
      </w:r>
      <w:r>
        <w:rPr>
          <w:rFonts w:ascii="맑은 고딕" w:eastAsia="맑은 고딕" w:hAnsi="맑은 고딕" w:cs="맑은 고딕" w:hint="eastAsia"/>
          <w:sz w:val="22"/>
          <w:szCs w:val="22"/>
        </w:rPr>
        <w:t>와</w:t>
      </w:r>
      <w:r>
        <w:rPr>
          <w:rFonts w:ascii="Arial" w:hAnsi="Arial" w:cs="Arial"/>
          <w:sz w:val="22"/>
          <w:szCs w:val="22"/>
        </w:rPr>
        <w:t xml:space="preserve"> overlap</w:t>
      </w:r>
      <w:r>
        <w:rPr>
          <w:rFonts w:ascii="맑은 고딕" w:eastAsia="맑은 고딕" w:hAnsi="맑은 고딕" w:cs="맑은 고딕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0.5</w:t>
      </w:r>
      <w:r>
        <w:rPr>
          <w:rFonts w:ascii="맑은 고딕" w:eastAsia="맑은 고딕" w:hAnsi="맑은 고딕" w:cs="맑은 고딕" w:hint="eastAsia"/>
          <w:sz w:val="22"/>
          <w:szCs w:val="22"/>
        </w:rPr>
        <w:t>이상이어야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>. </w:t>
      </w:r>
    </w:p>
    <w:p w14:paraId="5786B607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Scene Graph Generation(</w:t>
      </w:r>
      <w:proofErr w:type="spellStart"/>
      <w:r>
        <w:rPr>
          <w:rFonts w:ascii="Arial" w:hAnsi="Arial" w:cs="Arial"/>
          <w:sz w:val="22"/>
          <w:szCs w:val="22"/>
        </w:rPr>
        <w:t>SGGen</w:t>
      </w:r>
      <w:proofErr w:type="spellEnd"/>
      <w:r>
        <w:rPr>
          <w:rFonts w:ascii="Arial" w:hAnsi="Arial" w:cs="Arial"/>
          <w:sz w:val="22"/>
          <w:szCs w:val="22"/>
        </w:rPr>
        <w:t>) : object</w:t>
      </w:r>
      <w:r>
        <w:rPr>
          <w:rFonts w:ascii="맑은 고딕" w:eastAsia="맑은 고딕" w:hAnsi="맑은 고딕" w:cs="맑은 고딕" w:hint="eastAsia"/>
          <w:sz w:val="22"/>
          <w:szCs w:val="22"/>
        </w:rPr>
        <w:t>를</w:t>
      </w:r>
      <w:r>
        <w:rPr>
          <w:rFonts w:ascii="Arial" w:hAnsi="Arial" w:cs="Arial"/>
          <w:sz w:val="22"/>
          <w:szCs w:val="22"/>
        </w:rPr>
        <w:t xml:space="preserve"> detection</w:t>
      </w:r>
      <w:r>
        <w:rPr>
          <w:rFonts w:ascii="맑은 고딕" w:eastAsia="맑은 고딕" w:hAnsi="맑은 고딕" w:cs="맑은 고딕" w:hint="eastAsia"/>
          <w:sz w:val="22"/>
          <w:szCs w:val="22"/>
        </w:rPr>
        <w:t>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것과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동시에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검출된</w:t>
      </w:r>
      <w:r>
        <w:rPr>
          <w:rFonts w:ascii="Arial" w:hAnsi="Arial" w:cs="Arial"/>
          <w:sz w:val="22"/>
          <w:szCs w:val="22"/>
        </w:rPr>
        <w:t xml:space="preserve"> object</w:t>
      </w:r>
      <w:r>
        <w:rPr>
          <w:rFonts w:ascii="맑은 고딕" w:eastAsia="맑은 고딕" w:hAnsi="맑은 고딕" w:cs="맑은 고딕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pair</w:t>
      </w:r>
      <w:r>
        <w:rPr>
          <w:rFonts w:ascii="맑은 고딕" w:eastAsia="맑은 고딕" w:hAnsi="맑은 고딕" w:cs="맑은 고딕" w:hint="eastAsia"/>
          <w:sz w:val="22"/>
          <w:szCs w:val="22"/>
        </w:rPr>
        <w:t>간의</w:t>
      </w:r>
      <w:r>
        <w:rPr>
          <w:rFonts w:ascii="Arial" w:hAnsi="Arial" w:cs="Arial"/>
          <w:sz w:val="22"/>
          <w:szCs w:val="22"/>
        </w:rPr>
        <w:t xml:space="preserve"> predicate</w:t>
      </w:r>
      <w:r>
        <w:rPr>
          <w:rFonts w:ascii="맑은 고딕" w:eastAsia="맑은 고딕" w:hAnsi="맑은 고딕" w:cs="맑은 고딕" w:hint="eastAsia"/>
          <w:sz w:val="22"/>
          <w:szCs w:val="22"/>
        </w:rPr>
        <w:t>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예측한다</w:t>
      </w:r>
      <w:r>
        <w:rPr>
          <w:rFonts w:ascii="Arial" w:hAnsi="Arial" w:cs="Arial"/>
          <w:sz w:val="22"/>
          <w:szCs w:val="22"/>
        </w:rPr>
        <w:t>. Object</w:t>
      </w:r>
      <w:r>
        <w:rPr>
          <w:rFonts w:ascii="맑은 고딕" w:eastAsia="맑은 고딕" w:hAnsi="맑은 고딕" w:cs="맑은 고딕" w:hint="eastAsia"/>
          <w:sz w:val="22"/>
          <w:szCs w:val="22"/>
        </w:rPr>
        <w:t>는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bbox</w:t>
      </w:r>
      <w:proofErr w:type="spellEnd"/>
      <w:r>
        <w:rPr>
          <w:rFonts w:ascii="맑은 고딕" w:eastAsia="맑은 고딕" w:hAnsi="맑은 고딕" w:cs="맑은 고딕" w:hint="eastAsia"/>
          <w:sz w:val="22"/>
          <w:szCs w:val="22"/>
        </w:rPr>
        <w:t>와</w:t>
      </w:r>
      <w:r>
        <w:rPr>
          <w:rFonts w:ascii="Arial" w:hAnsi="Arial" w:cs="Arial"/>
          <w:sz w:val="22"/>
          <w:szCs w:val="22"/>
        </w:rPr>
        <w:t xml:space="preserve"> 0.5</w:t>
      </w:r>
      <w:r>
        <w:rPr>
          <w:rFonts w:ascii="맑은 고딕" w:eastAsia="맑은 고딕" w:hAnsi="맑은 고딕" w:cs="맑은 고딕" w:hint="eastAsia"/>
          <w:sz w:val="22"/>
          <w:szCs w:val="22"/>
        </w:rPr>
        <w:t>이상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IoU</w:t>
      </w:r>
      <w:proofErr w:type="spellEnd"/>
      <w:r>
        <w:rPr>
          <w:rFonts w:ascii="맑은 고딕" w:eastAsia="맑은 고딕" w:hAnsi="맑은 고딕" w:cs="맑은 고딕" w:hint="eastAsia"/>
          <w:sz w:val="22"/>
          <w:szCs w:val="22"/>
        </w:rPr>
        <w:t>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있을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성공적으로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검출한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것으로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본다</w:t>
      </w:r>
      <w:r>
        <w:rPr>
          <w:rFonts w:ascii="Arial" w:hAnsi="Arial" w:cs="Arial"/>
          <w:sz w:val="22"/>
          <w:szCs w:val="22"/>
        </w:rPr>
        <w:t>.</w:t>
      </w:r>
    </w:p>
    <w:p w14:paraId="54A3183E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2"/>
          <w:szCs w:val="22"/>
        </w:rPr>
      </w:pPr>
    </w:p>
    <w:p w14:paraId="0173C0BC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2"/>
          <w:szCs w:val="22"/>
        </w:rPr>
      </w:pPr>
    </w:p>
    <w:p w14:paraId="642C502D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2"/>
          <w:szCs w:val="22"/>
          <w:lang w:eastAsia="ko-KR"/>
        </w:rPr>
      </w:pPr>
    </w:p>
    <w:p w14:paraId="7A991DED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lastRenderedPageBreak/>
        <w:t>일반적인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분류작업에서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평가지표에는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정확도</w:t>
      </w:r>
      <w:r>
        <w:rPr>
          <w:rFonts w:ascii="Arial" w:hAnsi="Arial" w:cs="Arial"/>
          <w:color w:val="000000"/>
          <w:sz w:val="22"/>
          <w:szCs w:val="22"/>
        </w:rPr>
        <w:t xml:space="preserve">(Accuracy),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정밀도</w:t>
      </w:r>
      <w:r>
        <w:rPr>
          <w:rFonts w:ascii="Arial" w:hAnsi="Arial" w:cs="Arial"/>
          <w:color w:val="000000"/>
          <w:sz w:val="22"/>
          <w:szCs w:val="22"/>
        </w:rPr>
        <w:t xml:space="preserve">(Precision)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등이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있으나</w:t>
      </w:r>
      <w:r>
        <w:rPr>
          <w:rFonts w:ascii="Arial" w:hAnsi="Arial" w:cs="Arial"/>
          <w:color w:val="000000"/>
          <w:sz w:val="22"/>
          <w:szCs w:val="22"/>
        </w:rPr>
        <w:t xml:space="preserve"> SGG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재현율</w:t>
      </w:r>
      <w:r>
        <w:rPr>
          <w:rFonts w:ascii="Arial" w:hAnsi="Arial" w:cs="Arial"/>
          <w:color w:val="000000"/>
          <w:sz w:val="22"/>
          <w:szCs w:val="22"/>
        </w:rPr>
        <w:t>(Recall)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de-facto standard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자리잡았다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F1DFC97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왜냐하면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불균등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데이터셋인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감안해서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성능을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지표화하기엔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정확도가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완벽하지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않기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때문이다</w:t>
      </w:r>
      <w:r>
        <w:rPr>
          <w:rFonts w:ascii="Arial" w:hAnsi="Arial" w:cs="Arial"/>
          <w:color w:val="000000"/>
          <w:sz w:val="22"/>
          <w:szCs w:val="22"/>
        </w:rPr>
        <w:t xml:space="preserve">.  </w:t>
      </w:r>
    </w:p>
    <w:p w14:paraId="1C70117D" w14:textId="77777777" w:rsid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Recall@k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표현하는데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예측으로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나온</w:t>
      </w:r>
      <w:r>
        <w:rPr>
          <w:rFonts w:ascii="Arial" w:hAnsi="Arial" w:cs="Arial"/>
          <w:color w:val="000000"/>
          <w:sz w:val="22"/>
          <w:szCs w:val="22"/>
        </w:rPr>
        <w:t xml:space="preserve"> &lt;s, p, o&gt;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Top-k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개와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실제값을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비교하여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계산하게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된다</w:t>
      </w:r>
      <w:r>
        <w:rPr>
          <w:rFonts w:ascii="Arial" w:hAnsi="Arial" w:cs="Arial"/>
          <w:color w:val="000000"/>
          <w:sz w:val="22"/>
          <w:szCs w:val="22"/>
        </w:rPr>
        <w:t>. k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보통</w:t>
      </w:r>
      <w:r>
        <w:rPr>
          <w:rFonts w:ascii="Arial" w:hAnsi="Arial" w:cs="Arial"/>
          <w:color w:val="000000"/>
          <w:sz w:val="22"/>
          <w:szCs w:val="22"/>
        </w:rPr>
        <w:t xml:space="preserve"> 50, 100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사용한다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F0A5B8D" w14:textId="77777777" w:rsidR="00094815" w:rsidRPr="00094815" w:rsidRDefault="00094815" w:rsidP="00094815">
      <w:pPr>
        <w:pStyle w:val="a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sz w:val="20"/>
          <w:szCs w:val="20"/>
        </w:rPr>
      </w:pPr>
    </w:p>
    <w:p w14:paraId="5F99FC5A" w14:textId="4DFFE7B4" w:rsidR="00EA281E" w:rsidRDefault="00CC70AE" w:rsidP="00F530ED">
      <w:pPr>
        <w:rPr>
          <w:sz w:val="24"/>
          <w:lang w:eastAsia="ko-KR"/>
        </w:rPr>
      </w:pPr>
      <w:r w:rsidRPr="00CC70AE">
        <w:rPr>
          <w:rFonts w:hint="eastAsia"/>
          <w:sz w:val="24"/>
          <w:lang w:eastAsia="ko-KR"/>
        </w:rPr>
        <w:t>C</w:t>
      </w:r>
      <w:r w:rsidRPr="00CC70AE">
        <w:rPr>
          <w:sz w:val="24"/>
          <w:lang w:eastAsia="ko-KR"/>
        </w:rPr>
        <w:t>NN</w:t>
      </w:r>
    </w:p>
    <w:p w14:paraId="501BE04A" w14:textId="2EE6638A" w:rsidR="00EA281E" w:rsidRDefault="00CC70AE" w:rsidP="00EA281E">
      <w:pPr>
        <w:rPr>
          <w:sz w:val="22"/>
          <w:szCs w:val="22"/>
          <w:lang w:eastAsia="ko-KR"/>
        </w:rPr>
      </w:pPr>
      <w:r w:rsidRPr="00CC70AE">
        <w:rPr>
          <w:sz w:val="24"/>
          <w:lang w:eastAsia="ko-KR"/>
        </w:rPr>
        <w:t>– Convolution Layer :</w:t>
      </w:r>
      <w:r w:rsidR="00EA281E">
        <w:rPr>
          <w:sz w:val="24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입력</w:t>
      </w:r>
      <w:r w:rsidR="00EA281E">
        <w:rPr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데이터에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필터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적용</w:t>
      </w:r>
      <w:r w:rsidR="00EA281E">
        <w:rPr>
          <w:sz w:val="22"/>
          <w:szCs w:val="22"/>
          <w:lang w:eastAsia="ko-KR"/>
        </w:rPr>
        <w:t xml:space="preserve"> </w:t>
      </w:r>
      <w:r w:rsidR="00EA281E">
        <w:rPr>
          <w:rFonts w:hint="eastAsia"/>
          <w:sz w:val="22"/>
          <w:szCs w:val="22"/>
          <w:lang w:eastAsia="ko-KR"/>
        </w:rPr>
        <w:t>후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활성화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함수를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반영하는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필수</w:t>
      </w:r>
      <w:r w:rsidR="00EA281E" w:rsidRPr="00EA281E">
        <w:rPr>
          <w:rFonts w:hint="eastAsia"/>
          <w:sz w:val="22"/>
          <w:szCs w:val="22"/>
          <w:lang w:eastAsia="ko-KR"/>
        </w:rPr>
        <w:t xml:space="preserve"> </w:t>
      </w:r>
      <w:r w:rsidR="00EA281E" w:rsidRPr="00EA281E">
        <w:rPr>
          <w:rFonts w:hint="eastAsia"/>
          <w:sz w:val="22"/>
          <w:szCs w:val="22"/>
          <w:lang w:eastAsia="ko-KR"/>
        </w:rPr>
        <w:t>레이</w:t>
      </w:r>
      <w:r w:rsidR="00EA281E">
        <w:rPr>
          <w:rFonts w:hint="eastAsia"/>
          <w:sz w:val="22"/>
          <w:szCs w:val="22"/>
          <w:lang w:eastAsia="ko-KR"/>
        </w:rPr>
        <w:t>어</w:t>
      </w:r>
    </w:p>
    <w:p w14:paraId="3551200E" w14:textId="754E242C" w:rsidR="00EA281E" w:rsidRDefault="00EA281E" w:rsidP="00EA281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차원의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텐서로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RGB</w:t>
      </w: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채널의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크기</w:t>
      </w:r>
      <w:r>
        <w:rPr>
          <w:sz w:val="22"/>
          <w:szCs w:val="22"/>
          <w:lang w:eastAsia="ko-KR"/>
        </w:rPr>
        <w:t xml:space="preserve"> = 3.</w:t>
      </w:r>
    </w:p>
    <w:p w14:paraId="00AABF72" w14:textId="629535F9" w:rsidR="00EA281E" w:rsidRDefault="00EA281E" w:rsidP="00EA281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높이</w:t>
      </w:r>
      <w:r>
        <w:rPr>
          <w:rFonts w:hint="eastAsia"/>
          <w:sz w:val="22"/>
          <w:szCs w:val="22"/>
          <w:lang w:eastAsia="ko-KR"/>
        </w:rPr>
        <w:t>X</w:t>
      </w:r>
      <w:r>
        <w:rPr>
          <w:rFonts w:hint="eastAsia"/>
          <w:sz w:val="22"/>
          <w:szCs w:val="22"/>
          <w:lang w:eastAsia="ko-KR"/>
        </w:rPr>
        <w:t>너비</w:t>
      </w:r>
      <w:r>
        <w:rPr>
          <w:rFonts w:hint="eastAsia"/>
          <w:sz w:val="22"/>
          <w:szCs w:val="22"/>
          <w:lang w:eastAsia="ko-KR"/>
        </w:rPr>
        <w:t>X</w:t>
      </w:r>
      <w:r>
        <w:rPr>
          <w:rFonts w:hint="eastAsia"/>
          <w:sz w:val="22"/>
          <w:szCs w:val="22"/>
          <w:lang w:eastAsia="ko-KR"/>
        </w:rPr>
        <w:t>채널이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4X4X1</w:t>
      </w:r>
      <w:r>
        <w:rPr>
          <w:rFonts w:hint="eastAsia"/>
          <w:sz w:val="22"/>
          <w:szCs w:val="22"/>
          <w:lang w:eastAsia="ko-KR"/>
        </w:rPr>
        <w:t>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텐서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형태의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이미지에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3X3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&gt; </w:t>
      </w:r>
      <w:proofErr w:type="spellStart"/>
      <w:r>
        <w:rPr>
          <w:rFonts w:hint="eastAsia"/>
          <w:sz w:val="22"/>
          <w:szCs w:val="22"/>
          <w:lang w:eastAsia="ko-KR"/>
        </w:rPr>
        <w:t>합성곱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계층에서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합성</w:t>
      </w:r>
      <w:r w:rsidR="00643943">
        <w:rPr>
          <w:rFonts w:hint="eastAsia"/>
          <w:sz w:val="22"/>
          <w:szCs w:val="22"/>
          <w:lang w:eastAsia="ko-KR"/>
        </w:rPr>
        <w:t>곱</w:t>
      </w:r>
      <w:proofErr w:type="spellEnd"/>
      <w:r w:rsidR="00643943">
        <w:rPr>
          <w:rFonts w:hint="eastAsia"/>
          <w:sz w:val="22"/>
          <w:szCs w:val="22"/>
          <w:lang w:eastAsia="ko-KR"/>
        </w:rPr>
        <w:t xml:space="preserve"> </w:t>
      </w:r>
      <w:r w:rsidR="00643943">
        <w:rPr>
          <w:rFonts w:hint="eastAsia"/>
          <w:sz w:val="22"/>
          <w:szCs w:val="22"/>
          <w:lang w:eastAsia="ko-KR"/>
        </w:rPr>
        <w:t>연산</w:t>
      </w:r>
      <w:r w:rsidR="00643943">
        <w:rPr>
          <w:rFonts w:hint="eastAsia"/>
          <w:sz w:val="22"/>
          <w:szCs w:val="22"/>
          <w:lang w:eastAsia="ko-KR"/>
        </w:rPr>
        <w:t xml:space="preserve"> </w:t>
      </w:r>
      <w:r w:rsidR="00643943">
        <w:rPr>
          <w:sz w:val="22"/>
          <w:szCs w:val="22"/>
          <w:lang w:eastAsia="ko-KR"/>
        </w:rPr>
        <w:t xml:space="preserve">-&gt; 2,2,1 </w:t>
      </w:r>
      <w:proofErr w:type="spellStart"/>
      <w:r w:rsidR="00643943">
        <w:rPr>
          <w:rFonts w:hint="eastAsia"/>
          <w:sz w:val="22"/>
          <w:szCs w:val="22"/>
          <w:lang w:eastAsia="ko-KR"/>
        </w:rPr>
        <w:t>텐서</w:t>
      </w:r>
      <w:proofErr w:type="spellEnd"/>
      <w:r w:rsidR="00643943">
        <w:rPr>
          <w:rFonts w:hint="eastAsia"/>
          <w:sz w:val="22"/>
          <w:szCs w:val="22"/>
          <w:lang w:eastAsia="ko-KR"/>
        </w:rPr>
        <w:t xml:space="preserve"> </w:t>
      </w:r>
      <w:r w:rsidR="00643943">
        <w:rPr>
          <w:rFonts w:hint="eastAsia"/>
          <w:sz w:val="22"/>
          <w:szCs w:val="22"/>
          <w:lang w:eastAsia="ko-KR"/>
        </w:rPr>
        <w:t>형태의</w:t>
      </w:r>
      <w:r w:rsidR="00643943">
        <w:rPr>
          <w:rFonts w:hint="eastAsia"/>
          <w:sz w:val="22"/>
          <w:szCs w:val="22"/>
          <w:lang w:eastAsia="ko-KR"/>
        </w:rPr>
        <w:t xml:space="preserve"> </w:t>
      </w:r>
      <w:r w:rsidR="00643943">
        <w:rPr>
          <w:rFonts w:hint="eastAsia"/>
          <w:sz w:val="22"/>
          <w:szCs w:val="22"/>
          <w:lang w:eastAsia="ko-KR"/>
        </w:rPr>
        <w:t>이미지</w:t>
      </w:r>
      <w:r w:rsidR="00643943">
        <w:rPr>
          <w:rFonts w:hint="eastAsia"/>
          <w:sz w:val="22"/>
          <w:szCs w:val="22"/>
          <w:lang w:eastAsia="ko-KR"/>
        </w:rPr>
        <w:t xml:space="preserve"> </w:t>
      </w:r>
      <w:r w:rsidR="00643943">
        <w:rPr>
          <w:rFonts w:hint="eastAsia"/>
          <w:sz w:val="22"/>
          <w:szCs w:val="22"/>
          <w:lang w:eastAsia="ko-KR"/>
        </w:rPr>
        <w:t>생성</w:t>
      </w:r>
    </w:p>
    <w:p w14:paraId="685E5FE1" w14:textId="1C460FCB" w:rsidR="00643943" w:rsidRDefault="00643943" w:rsidP="00EA281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tride : </w:t>
      </w:r>
      <w:r>
        <w:rPr>
          <w:rFonts w:hint="eastAsia"/>
          <w:sz w:val="22"/>
          <w:szCs w:val="22"/>
          <w:lang w:eastAsia="ko-KR"/>
        </w:rPr>
        <w:t>필터의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거리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(1,2,3 . . . ) -&gt; </w:t>
      </w:r>
      <w:r>
        <w:rPr>
          <w:rFonts w:hint="eastAsia"/>
          <w:sz w:val="22"/>
          <w:szCs w:val="22"/>
          <w:lang w:eastAsia="ko-KR"/>
        </w:rPr>
        <w:t>보통은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1C28487" w14:textId="29DA501F" w:rsidR="00643943" w:rsidRDefault="00643943" w:rsidP="00EA281E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합성곱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이미지의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줄어들고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픽셀의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사라지는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방지하기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패딩</w:t>
      </w:r>
      <w:r>
        <w:rPr>
          <w:sz w:val="22"/>
          <w:szCs w:val="22"/>
          <w:lang w:eastAsia="ko-KR"/>
        </w:rPr>
        <w:t>(Padding)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zero-padding(0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갖는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픽셀추가</w:t>
      </w:r>
      <w:r>
        <w:rPr>
          <w:rFonts w:hint="eastAsia"/>
          <w:sz w:val="22"/>
          <w:szCs w:val="22"/>
          <w:lang w:eastAsia="ko-KR"/>
        </w:rPr>
        <w:t>)</w:t>
      </w:r>
    </w:p>
    <w:p w14:paraId="0B41F85A" w14:textId="77777777" w:rsidR="00643943" w:rsidRPr="00643943" w:rsidRDefault="00643943" w:rsidP="00EA281E">
      <w:pPr>
        <w:rPr>
          <w:sz w:val="22"/>
          <w:szCs w:val="22"/>
          <w:lang w:eastAsia="ko-KR"/>
        </w:rPr>
      </w:pPr>
    </w:p>
    <w:p w14:paraId="299AECD2" w14:textId="3BCE1F46" w:rsidR="00EA281E" w:rsidRDefault="00EA281E" w:rsidP="00EA281E">
      <w:pPr>
        <w:rPr>
          <w:sz w:val="22"/>
          <w:szCs w:val="22"/>
          <w:lang w:eastAsia="ko-KR"/>
        </w:rPr>
      </w:pPr>
      <w:r w:rsidRPr="00CC70AE">
        <w:rPr>
          <w:sz w:val="24"/>
          <w:lang w:eastAsia="ko-KR"/>
        </w:rPr>
        <w:t>–</w:t>
      </w:r>
      <w:r>
        <w:rPr>
          <w:sz w:val="24"/>
          <w:lang w:eastAsia="ko-KR"/>
        </w:rPr>
        <w:t xml:space="preserve">Pooling Layer: </w:t>
      </w:r>
      <w:r>
        <w:rPr>
          <w:rFonts w:hint="eastAsia"/>
          <w:sz w:val="24"/>
          <w:lang w:eastAsia="ko-KR"/>
        </w:rPr>
        <w:t>선택적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레이어</w:t>
      </w:r>
      <w:r w:rsidR="00643943">
        <w:rPr>
          <w:rFonts w:hint="eastAsia"/>
          <w:sz w:val="24"/>
          <w:lang w:eastAsia="ko-KR"/>
        </w:rPr>
        <w:t xml:space="preserve"> </w:t>
      </w:r>
      <w:r w:rsidR="00643943">
        <w:rPr>
          <w:sz w:val="24"/>
          <w:lang w:eastAsia="ko-KR"/>
        </w:rPr>
        <w:t xml:space="preserve">-&gt; </w:t>
      </w:r>
      <w:r w:rsidR="00643943">
        <w:rPr>
          <w:rFonts w:hint="eastAsia"/>
          <w:sz w:val="24"/>
          <w:lang w:eastAsia="ko-KR"/>
        </w:rPr>
        <w:t>주로</w:t>
      </w:r>
      <w:r w:rsidR="00643943">
        <w:rPr>
          <w:rFonts w:hint="eastAsia"/>
          <w:sz w:val="24"/>
          <w:lang w:eastAsia="ko-KR"/>
        </w:rPr>
        <w:t xml:space="preserve"> </w:t>
      </w:r>
      <w:r w:rsidR="00643943">
        <w:rPr>
          <w:sz w:val="24"/>
          <w:lang w:eastAsia="ko-KR"/>
        </w:rPr>
        <w:t xml:space="preserve">Max Pooling </w:t>
      </w:r>
      <w:r w:rsidR="00643943">
        <w:rPr>
          <w:rFonts w:hint="eastAsia"/>
          <w:sz w:val="24"/>
          <w:lang w:eastAsia="ko-KR"/>
        </w:rPr>
        <w:t>사용</w:t>
      </w:r>
      <w:r w:rsidR="00643943">
        <w:rPr>
          <w:sz w:val="24"/>
          <w:lang w:eastAsia="ko-KR"/>
        </w:rPr>
        <w:t xml:space="preserve"> -&gt; </w:t>
      </w:r>
      <w:r w:rsidR="00643943">
        <w:rPr>
          <w:rFonts w:hint="eastAsia"/>
          <w:sz w:val="24"/>
          <w:lang w:eastAsia="ko-KR"/>
        </w:rPr>
        <w:t>노이즈</w:t>
      </w:r>
      <w:r w:rsidR="00643943">
        <w:rPr>
          <w:rFonts w:hint="eastAsia"/>
          <w:sz w:val="24"/>
          <w:lang w:eastAsia="ko-KR"/>
        </w:rPr>
        <w:t xml:space="preserve"> </w:t>
      </w:r>
      <w:r w:rsidR="00643943">
        <w:rPr>
          <w:rFonts w:hint="eastAsia"/>
          <w:sz w:val="24"/>
          <w:lang w:eastAsia="ko-KR"/>
        </w:rPr>
        <w:t>감소</w:t>
      </w:r>
      <w:r w:rsidR="00643943">
        <w:rPr>
          <w:rFonts w:hint="eastAsia"/>
          <w:sz w:val="24"/>
          <w:lang w:eastAsia="ko-KR"/>
        </w:rPr>
        <w:t>,</w:t>
      </w:r>
      <w:r w:rsidR="00643943">
        <w:rPr>
          <w:sz w:val="24"/>
          <w:lang w:eastAsia="ko-KR"/>
        </w:rPr>
        <w:t xml:space="preserve"> </w:t>
      </w:r>
      <w:r w:rsidR="00643943">
        <w:rPr>
          <w:rFonts w:hint="eastAsia"/>
          <w:sz w:val="24"/>
          <w:lang w:eastAsia="ko-KR"/>
        </w:rPr>
        <w:t>속도</w:t>
      </w:r>
      <w:r w:rsidR="00643943">
        <w:rPr>
          <w:rFonts w:hint="eastAsia"/>
          <w:sz w:val="24"/>
          <w:lang w:eastAsia="ko-KR"/>
        </w:rPr>
        <w:t xml:space="preserve"> </w:t>
      </w:r>
      <w:r w:rsidR="00643943">
        <w:rPr>
          <w:rFonts w:hint="eastAsia"/>
          <w:sz w:val="24"/>
          <w:lang w:eastAsia="ko-KR"/>
        </w:rPr>
        <w:t>향상</w:t>
      </w:r>
      <w:r w:rsidR="00643943">
        <w:rPr>
          <w:rFonts w:hint="eastAsia"/>
          <w:sz w:val="24"/>
          <w:lang w:eastAsia="ko-KR"/>
        </w:rPr>
        <w:t>,</w:t>
      </w:r>
      <w:r w:rsidR="00643943">
        <w:rPr>
          <w:sz w:val="24"/>
          <w:lang w:eastAsia="ko-KR"/>
        </w:rPr>
        <w:t xml:space="preserve"> </w:t>
      </w:r>
      <w:r w:rsidR="00643943">
        <w:rPr>
          <w:rFonts w:hint="eastAsia"/>
          <w:sz w:val="24"/>
          <w:lang w:eastAsia="ko-KR"/>
        </w:rPr>
        <w:t>분별력이</w:t>
      </w:r>
      <w:r w:rsidR="00643943">
        <w:rPr>
          <w:rFonts w:hint="eastAsia"/>
          <w:sz w:val="24"/>
          <w:lang w:eastAsia="ko-KR"/>
        </w:rPr>
        <w:t xml:space="preserve"> </w:t>
      </w:r>
      <w:r w:rsidR="00CA14F4">
        <w:rPr>
          <w:rFonts w:hint="eastAsia"/>
          <w:sz w:val="24"/>
          <w:lang w:eastAsia="ko-KR"/>
        </w:rPr>
        <w:t>좋아</w:t>
      </w:r>
      <w:r w:rsidR="00643943">
        <w:rPr>
          <w:rFonts w:hint="eastAsia"/>
          <w:sz w:val="24"/>
          <w:lang w:eastAsia="ko-KR"/>
        </w:rPr>
        <w:t>진다</w:t>
      </w:r>
      <w:r w:rsidR="00643943">
        <w:rPr>
          <w:rFonts w:hint="eastAsia"/>
          <w:sz w:val="24"/>
          <w:lang w:eastAsia="ko-KR"/>
        </w:rPr>
        <w:t>.</w:t>
      </w:r>
    </w:p>
    <w:p w14:paraId="1A4A25DA" w14:textId="2D51ADF0" w:rsidR="00EA281E" w:rsidRDefault="00EA281E" w:rsidP="00EA281E">
      <w:pPr>
        <w:rPr>
          <w:sz w:val="24"/>
          <w:lang w:eastAsia="ko-KR"/>
        </w:rPr>
      </w:pPr>
    </w:p>
    <w:p w14:paraId="2BF50AE5" w14:textId="1C6628A5" w:rsidR="00CA14F4" w:rsidRDefault="00CA14F4" w:rsidP="00EA28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PN – CNN</w:t>
      </w:r>
      <w:proofErr w:type="spellStart"/>
      <w:r>
        <w:rPr>
          <w:rFonts w:hint="eastAsia"/>
          <w:sz w:val="24"/>
          <w:lang w:eastAsia="ko-KR"/>
        </w:rPr>
        <w:t>으로부터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맵을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입력으로</w:t>
      </w:r>
      <w:r w:rsidR="0018464E">
        <w:rPr>
          <w:sz w:val="24"/>
          <w:lang w:eastAsia="ko-KR"/>
        </w:rPr>
        <w:t>..</w:t>
      </w:r>
    </w:p>
    <w:p w14:paraId="1930128D" w14:textId="77777777" w:rsidR="0018464E" w:rsidRDefault="0018464E" w:rsidP="00EA281E">
      <w:pPr>
        <w:rPr>
          <w:sz w:val="24"/>
          <w:lang w:eastAsia="ko-KR"/>
        </w:rPr>
      </w:pPr>
    </w:p>
    <w:p w14:paraId="2D92EEF8" w14:textId="43109A41" w:rsidR="0018464E" w:rsidRDefault="0018464E" w:rsidP="00EA281E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rossEntorpyLoss</w:t>
      </w:r>
      <w:proofErr w:type="spellEnd"/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손실함수</w:t>
      </w:r>
      <w:r>
        <w:rPr>
          <w:rFonts w:hint="eastAsia"/>
          <w:sz w:val="24"/>
          <w:lang w:eastAsia="ko-KR"/>
        </w:rPr>
        <w:t xml:space="preserve"> </w:t>
      </w:r>
      <w:r w:rsidR="001E4F01">
        <w:rPr>
          <w:sz w:val="24"/>
          <w:lang w:eastAsia="ko-KR"/>
        </w:rPr>
        <w:t>–</w:t>
      </w:r>
      <w:r>
        <w:rPr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분류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문제에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주로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적용</w:t>
      </w:r>
      <w:r w:rsidR="001E4F01">
        <w:rPr>
          <w:rFonts w:hint="eastAsia"/>
          <w:sz w:val="24"/>
          <w:lang w:eastAsia="ko-KR"/>
        </w:rPr>
        <w:t>,</w:t>
      </w:r>
      <w:r w:rsidR="001E4F01">
        <w:rPr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모델의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예측과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실제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타깃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값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사이의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크로스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엔트로피</w:t>
      </w:r>
      <w:r w:rsidR="001E4F01">
        <w:rPr>
          <w:rFonts w:hint="eastAsia"/>
          <w:sz w:val="24"/>
          <w:lang w:eastAsia="ko-KR"/>
        </w:rPr>
        <w:t>(</w:t>
      </w:r>
      <w:r w:rsidR="001E4F01">
        <w:rPr>
          <w:rFonts w:hint="eastAsia"/>
          <w:sz w:val="24"/>
          <w:lang w:eastAsia="ko-KR"/>
        </w:rPr>
        <w:t>예측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값과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실제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값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사이의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차이</w:t>
      </w:r>
      <w:r w:rsidR="001E4F01">
        <w:rPr>
          <w:rFonts w:hint="eastAsia"/>
          <w:sz w:val="24"/>
          <w:lang w:eastAsia="ko-KR"/>
        </w:rPr>
        <w:t>,</w:t>
      </w:r>
      <w:r w:rsidR="001E4F01">
        <w:rPr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정확할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수록</w:t>
      </w:r>
      <w:r w:rsidR="001E4F01">
        <w:rPr>
          <w:rFonts w:hint="eastAsia"/>
          <w:sz w:val="24"/>
          <w:lang w:eastAsia="ko-KR"/>
        </w:rPr>
        <w:t xml:space="preserve"> </w:t>
      </w:r>
      <w:proofErr w:type="spellStart"/>
      <w:r w:rsidR="001E4F01">
        <w:rPr>
          <w:rFonts w:hint="eastAsia"/>
          <w:sz w:val="24"/>
          <w:lang w:eastAsia="ko-KR"/>
        </w:rPr>
        <w:t>작아짐</w:t>
      </w:r>
      <w:proofErr w:type="spellEnd"/>
      <w:r w:rsidR="001E4F01">
        <w:rPr>
          <w:rFonts w:hint="eastAsia"/>
          <w:sz w:val="24"/>
          <w:lang w:eastAsia="ko-KR"/>
        </w:rPr>
        <w:t>)</w:t>
      </w:r>
      <w:proofErr w:type="spellStart"/>
      <w:r w:rsidR="001E4F01">
        <w:rPr>
          <w:rFonts w:hint="eastAsia"/>
          <w:sz w:val="24"/>
          <w:lang w:eastAsia="ko-KR"/>
        </w:rPr>
        <w:t>를</w:t>
      </w:r>
      <w:proofErr w:type="spellEnd"/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계산</w:t>
      </w:r>
      <w:r w:rsidR="001E4F01">
        <w:rPr>
          <w:rFonts w:hint="eastAsia"/>
          <w:sz w:val="24"/>
          <w:lang w:eastAsia="ko-KR"/>
        </w:rPr>
        <w:t>,</w:t>
      </w:r>
      <w:r w:rsidR="001E4F01">
        <w:rPr>
          <w:sz w:val="24"/>
          <w:lang w:eastAsia="ko-KR"/>
        </w:rPr>
        <w:t xml:space="preserve"> </w:t>
      </w:r>
      <w:proofErr w:type="spellStart"/>
      <w:r w:rsidR="001E4F01">
        <w:rPr>
          <w:rFonts w:hint="eastAsia"/>
          <w:sz w:val="24"/>
          <w:lang w:eastAsia="ko-KR"/>
        </w:rPr>
        <w:t>소프트맥스</w:t>
      </w:r>
      <w:proofErr w:type="spellEnd"/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함수와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함께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사용되는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경우도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있다</w:t>
      </w:r>
      <w:r w:rsidR="001E4F01">
        <w:rPr>
          <w:rFonts w:hint="eastAsia"/>
          <w:sz w:val="24"/>
          <w:lang w:eastAsia="ko-KR"/>
        </w:rPr>
        <w:t>.</w:t>
      </w:r>
      <w:r w:rsidR="001E4F01">
        <w:rPr>
          <w:sz w:val="24"/>
          <w:lang w:eastAsia="ko-KR"/>
        </w:rPr>
        <w:t xml:space="preserve"> </w:t>
      </w:r>
      <w:proofErr w:type="spellStart"/>
      <w:r w:rsidR="001E4F01">
        <w:rPr>
          <w:rFonts w:hint="eastAsia"/>
          <w:sz w:val="24"/>
          <w:lang w:eastAsia="ko-KR"/>
        </w:rPr>
        <w:t>소프트맥스</w:t>
      </w:r>
      <w:proofErr w:type="spellEnd"/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함수는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모델의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출력을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클래스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확률로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변환해주는</w:t>
      </w:r>
      <w:r w:rsidR="001E4F01">
        <w:rPr>
          <w:rFonts w:hint="eastAsia"/>
          <w:sz w:val="24"/>
          <w:lang w:eastAsia="ko-KR"/>
        </w:rPr>
        <w:t xml:space="preserve"> </w:t>
      </w:r>
      <w:r w:rsidR="001E4F01">
        <w:rPr>
          <w:rFonts w:hint="eastAsia"/>
          <w:sz w:val="24"/>
          <w:lang w:eastAsia="ko-KR"/>
        </w:rPr>
        <w:t>함수</w:t>
      </w:r>
      <w:r w:rsidR="001E4F01">
        <w:rPr>
          <w:rFonts w:hint="eastAsia"/>
          <w:sz w:val="24"/>
          <w:lang w:eastAsia="ko-KR"/>
        </w:rPr>
        <w:t>.</w:t>
      </w:r>
    </w:p>
    <w:p w14:paraId="5812B8E2" w14:textId="77777777" w:rsidR="001E4F01" w:rsidRDefault="001E4F01" w:rsidP="00EA281E">
      <w:pPr>
        <w:rPr>
          <w:sz w:val="24"/>
          <w:lang w:eastAsia="ko-KR"/>
        </w:rPr>
      </w:pPr>
    </w:p>
    <w:p w14:paraId="1B08095E" w14:textId="77777777" w:rsidR="001E4F01" w:rsidRDefault="001E4F01" w:rsidP="00EA281E">
      <w:pPr>
        <w:rPr>
          <w:sz w:val="24"/>
          <w:lang w:eastAsia="ko-KR"/>
        </w:rPr>
      </w:pPr>
    </w:p>
    <w:p w14:paraId="50E870E9" w14:textId="48FF91B1" w:rsidR="001E4F01" w:rsidRDefault="001E4F01" w:rsidP="00EA281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Visual mask – </w:t>
      </w:r>
      <w:r>
        <w:rPr>
          <w:rFonts w:hint="eastAsia"/>
          <w:sz w:val="24"/>
          <w:lang w:eastAsia="ko-KR"/>
        </w:rPr>
        <w:t>객체인식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픽셀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수준으로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마스크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-&gt; </w:t>
      </w:r>
      <w:r>
        <w:rPr>
          <w:rFonts w:hint="eastAsia"/>
          <w:sz w:val="24"/>
          <w:lang w:eastAsia="ko-KR"/>
        </w:rPr>
        <w:t>마스크의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픽셀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1, </w:t>
      </w:r>
      <w:r w:rsidR="001769A9">
        <w:rPr>
          <w:rFonts w:hint="eastAsia"/>
          <w:sz w:val="24"/>
          <w:lang w:eastAsia="ko-KR"/>
        </w:rPr>
        <w:t>배경은</w:t>
      </w:r>
      <w:r w:rsidR="001769A9">
        <w:rPr>
          <w:rFonts w:hint="eastAsia"/>
          <w:sz w:val="24"/>
          <w:lang w:eastAsia="ko-KR"/>
        </w:rPr>
        <w:t xml:space="preserve"> </w:t>
      </w:r>
      <w:r w:rsidR="001769A9">
        <w:rPr>
          <w:sz w:val="24"/>
          <w:lang w:eastAsia="ko-KR"/>
        </w:rPr>
        <w:t>:  0</w:t>
      </w:r>
    </w:p>
    <w:p w14:paraId="7C36A830" w14:textId="27C2BFB2" w:rsidR="001769A9" w:rsidRDefault="001769A9" w:rsidP="00EA281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Point –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좌표를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인식이나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검출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</w:p>
    <w:p w14:paraId="7D4813D0" w14:textId="77777777" w:rsidR="00CC584E" w:rsidRDefault="00CC584E" w:rsidP="00EA281E">
      <w:pPr>
        <w:rPr>
          <w:sz w:val="24"/>
          <w:lang w:eastAsia="ko-KR"/>
        </w:rPr>
      </w:pPr>
    </w:p>
    <w:p w14:paraId="7F1CC9CB" w14:textId="77777777" w:rsidR="00473EBC" w:rsidRDefault="00473EBC" w:rsidP="00EA281E">
      <w:pPr>
        <w:rPr>
          <w:sz w:val="24"/>
          <w:lang w:eastAsia="ko-KR"/>
        </w:rPr>
      </w:pPr>
    </w:p>
    <w:p w14:paraId="6E0C2C26" w14:textId="77777777" w:rsidR="00473EBC" w:rsidRDefault="00473EBC" w:rsidP="00EA281E">
      <w:pPr>
        <w:rPr>
          <w:sz w:val="24"/>
          <w:lang w:eastAsia="ko-KR"/>
        </w:rPr>
      </w:pPr>
    </w:p>
    <w:p w14:paraId="6DCA45DB" w14:textId="77777777" w:rsidR="00473EBC" w:rsidRDefault="00473EBC" w:rsidP="00EA281E">
      <w:pPr>
        <w:rPr>
          <w:sz w:val="24"/>
          <w:lang w:eastAsia="ko-KR"/>
        </w:rPr>
      </w:pPr>
    </w:p>
    <w:p w14:paraId="48A7E644" w14:textId="77777777" w:rsidR="00473EBC" w:rsidRDefault="00473EBC" w:rsidP="00EA281E">
      <w:pPr>
        <w:rPr>
          <w:sz w:val="24"/>
          <w:lang w:eastAsia="ko-KR"/>
        </w:rPr>
      </w:pPr>
    </w:p>
    <w:p w14:paraId="78C33C7C" w14:textId="77777777" w:rsidR="00473EBC" w:rsidRDefault="00473EBC" w:rsidP="00EA281E">
      <w:pPr>
        <w:rPr>
          <w:sz w:val="24"/>
          <w:lang w:eastAsia="ko-KR"/>
        </w:rPr>
      </w:pPr>
    </w:p>
    <w:p w14:paraId="5BEDC0E5" w14:textId="77777777" w:rsidR="00473EBC" w:rsidRDefault="00473EBC" w:rsidP="00EA281E">
      <w:pPr>
        <w:rPr>
          <w:sz w:val="24"/>
          <w:lang w:eastAsia="ko-KR"/>
        </w:rPr>
      </w:pPr>
    </w:p>
    <w:p w14:paraId="72F5416F" w14:textId="7496F548" w:rsidR="00473EBC" w:rsidRDefault="000C6248" w:rsidP="00EA281E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</w:p>
    <w:p w14:paraId="2B5BC85D" w14:textId="4C2E9DA5" w:rsidR="00473EBC" w:rsidRDefault="00473EBC" w:rsidP="00EA281E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임베딩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– </w:t>
      </w:r>
      <w:r>
        <w:rPr>
          <w:rFonts w:hint="eastAsia"/>
          <w:sz w:val="24"/>
          <w:lang w:eastAsia="ko-KR"/>
        </w:rPr>
        <w:t>주어진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고차원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벡터로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변환하는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텍스트나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시퀀스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.</w:t>
      </w:r>
    </w:p>
    <w:p w14:paraId="7103D499" w14:textId="77777777" w:rsidR="00473EBC" w:rsidRDefault="00473EBC" w:rsidP="00EA281E">
      <w:pPr>
        <w:rPr>
          <w:sz w:val="24"/>
          <w:lang w:eastAsia="ko-KR"/>
        </w:rPr>
      </w:pPr>
    </w:p>
    <w:p w14:paraId="0869F814" w14:textId="77777777" w:rsidR="00473EBC" w:rsidRDefault="00473EBC" w:rsidP="00EA281E">
      <w:pPr>
        <w:rPr>
          <w:sz w:val="24"/>
          <w:lang w:eastAsia="ko-KR"/>
        </w:rPr>
      </w:pPr>
    </w:p>
    <w:p w14:paraId="4AAB6A23" w14:textId="53EF0EB5" w:rsidR="00CC584E" w:rsidRDefault="00CC584E" w:rsidP="00EA281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Transformer attention </w:t>
      </w:r>
      <w:r w:rsidR="00473EBC">
        <w:rPr>
          <w:sz w:val="24"/>
          <w:lang w:eastAsia="ko-KR"/>
        </w:rPr>
        <w:t xml:space="preserve">– </w:t>
      </w:r>
      <w:r w:rsidR="00473EBC">
        <w:rPr>
          <w:rFonts w:hint="eastAsia"/>
          <w:sz w:val="24"/>
          <w:lang w:eastAsia="ko-KR"/>
        </w:rPr>
        <w:t>쿼리</w:t>
      </w:r>
      <w:r w:rsidR="00473EBC">
        <w:rPr>
          <w:rFonts w:hint="eastAsia"/>
          <w:sz w:val="24"/>
          <w:lang w:eastAsia="ko-KR"/>
        </w:rPr>
        <w:t>,</w:t>
      </w:r>
      <w:r w:rsidR="00473EBC">
        <w:rPr>
          <w:sz w:val="24"/>
          <w:lang w:eastAsia="ko-KR"/>
        </w:rPr>
        <w:t xml:space="preserve"> </w:t>
      </w:r>
      <w:r w:rsidR="00473EBC">
        <w:rPr>
          <w:rFonts w:hint="eastAsia"/>
          <w:sz w:val="24"/>
          <w:lang w:eastAsia="ko-KR"/>
        </w:rPr>
        <w:t>키</w:t>
      </w:r>
      <w:r w:rsidR="00473EBC">
        <w:rPr>
          <w:rFonts w:hint="eastAsia"/>
          <w:sz w:val="24"/>
          <w:lang w:eastAsia="ko-KR"/>
        </w:rPr>
        <w:t>,</w:t>
      </w:r>
      <w:r w:rsidR="00473EBC">
        <w:rPr>
          <w:sz w:val="24"/>
          <w:lang w:eastAsia="ko-KR"/>
        </w:rPr>
        <w:t xml:space="preserve"> </w:t>
      </w:r>
      <w:r w:rsidR="00473EBC">
        <w:rPr>
          <w:rFonts w:hint="eastAsia"/>
          <w:sz w:val="24"/>
          <w:lang w:eastAsia="ko-KR"/>
        </w:rPr>
        <w:t>값으로</w:t>
      </w:r>
      <w:r w:rsidR="00473EBC">
        <w:rPr>
          <w:rFonts w:hint="eastAsia"/>
          <w:sz w:val="24"/>
          <w:lang w:eastAsia="ko-KR"/>
        </w:rPr>
        <w:t xml:space="preserve"> </w:t>
      </w:r>
      <w:r w:rsidR="00473EBC">
        <w:rPr>
          <w:rFonts w:hint="eastAsia"/>
          <w:sz w:val="24"/>
          <w:lang w:eastAsia="ko-KR"/>
        </w:rPr>
        <w:t>구성</w:t>
      </w:r>
    </w:p>
    <w:p w14:paraId="3D2E5153" w14:textId="6932732F" w:rsidR="00473EBC" w:rsidRDefault="00473EBC" w:rsidP="00EA281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Query – </w:t>
      </w:r>
      <w:proofErr w:type="spellStart"/>
      <w:r>
        <w:rPr>
          <w:rFonts w:hint="eastAsia"/>
          <w:sz w:val="24"/>
          <w:lang w:eastAsia="ko-KR"/>
        </w:rPr>
        <w:t>어텐션을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단어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벡터이다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단어의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임베딩이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쿼리로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0D5CD84C" w14:textId="1BA1D4D1" w:rsidR="00473EBC" w:rsidRDefault="00473EBC" w:rsidP="00EA281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K</w:t>
      </w:r>
      <w:r>
        <w:rPr>
          <w:sz w:val="24"/>
          <w:lang w:eastAsia="ko-KR"/>
        </w:rPr>
        <w:t xml:space="preserve">ey – </w:t>
      </w:r>
      <w:r>
        <w:rPr>
          <w:rFonts w:hint="eastAsia"/>
          <w:sz w:val="24"/>
          <w:lang w:eastAsia="ko-KR"/>
        </w:rPr>
        <w:t>쿼리와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비교되어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어텐션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단어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벡터이다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시퀀스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임베딩이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키로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5A5D26BC" w14:textId="4AB86A21" w:rsidR="00473EBC" w:rsidRPr="00473EBC" w:rsidRDefault="00473EBC" w:rsidP="00EA281E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Value : </w:t>
      </w:r>
      <w:proofErr w:type="spellStart"/>
      <w:r>
        <w:rPr>
          <w:rFonts w:hint="eastAsia"/>
          <w:sz w:val="24"/>
          <w:lang w:eastAsia="ko-KR"/>
        </w:rPr>
        <w:t>어텐션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평균된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벡터이다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시퀀스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위치의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임베딩이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sectPr w:rsidR="00473EBC" w:rsidRPr="00473EB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1D80" w14:textId="77777777" w:rsidR="004B3657" w:rsidRDefault="004B3657" w:rsidP="000C6248">
      <w:r>
        <w:separator/>
      </w:r>
    </w:p>
  </w:endnote>
  <w:endnote w:type="continuationSeparator" w:id="0">
    <w:p w14:paraId="7A40E274" w14:textId="77777777" w:rsidR="004B3657" w:rsidRDefault="004B3657" w:rsidP="000C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EFB5" w14:textId="77777777" w:rsidR="004B3657" w:rsidRDefault="004B3657" w:rsidP="000C6248">
      <w:r>
        <w:separator/>
      </w:r>
    </w:p>
  </w:footnote>
  <w:footnote w:type="continuationSeparator" w:id="0">
    <w:p w14:paraId="72D45FFE" w14:textId="77777777" w:rsidR="004B3657" w:rsidRDefault="004B3657" w:rsidP="000C6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6E34"/>
    <w:multiLevelType w:val="hybridMultilevel"/>
    <w:tmpl w:val="C366A96C"/>
    <w:lvl w:ilvl="0" w:tplc="ACEEB1CE">
      <w:start w:val="12"/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num w:numId="1" w16cid:durableId="118339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D"/>
    <w:rsid w:val="00094815"/>
    <w:rsid w:val="000C6248"/>
    <w:rsid w:val="001769A9"/>
    <w:rsid w:val="0018464E"/>
    <w:rsid w:val="001E4F01"/>
    <w:rsid w:val="003A2010"/>
    <w:rsid w:val="004035F1"/>
    <w:rsid w:val="00473EBC"/>
    <w:rsid w:val="004B3657"/>
    <w:rsid w:val="005B29B6"/>
    <w:rsid w:val="006119F6"/>
    <w:rsid w:val="00643943"/>
    <w:rsid w:val="006C73DF"/>
    <w:rsid w:val="007C5CA3"/>
    <w:rsid w:val="007D647B"/>
    <w:rsid w:val="00A4395E"/>
    <w:rsid w:val="00AC0E4F"/>
    <w:rsid w:val="00AC7BD2"/>
    <w:rsid w:val="00BB5DCC"/>
    <w:rsid w:val="00BF1B0C"/>
    <w:rsid w:val="00CA14F4"/>
    <w:rsid w:val="00CC584E"/>
    <w:rsid w:val="00CC70AE"/>
    <w:rsid w:val="00D91B56"/>
    <w:rsid w:val="00EA281E"/>
    <w:rsid w:val="00F5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109FE"/>
  <w15:chartTrackingRefBased/>
  <w15:docId w15:val="{DA90946E-B4B0-1B4A-AB1A-FF707C31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DC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5B29B6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7C5CA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0C6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C6248"/>
  </w:style>
  <w:style w:type="paragraph" w:styleId="a7">
    <w:name w:val="footer"/>
    <w:basedOn w:val="a"/>
    <w:link w:val="Char0"/>
    <w:uiPriority w:val="99"/>
    <w:unhideWhenUsed/>
    <w:rsid w:val="000C6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C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2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4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tiongenome.org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sualgenom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tanford.edu/people/ranjaykrishna/vr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병현 김</dc:creator>
  <cp:keywords/>
  <dc:description/>
  <cp:lastModifiedBy>병현 김</cp:lastModifiedBy>
  <cp:revision>3</cp:revision>
  <dcterms:created xsi:type="dcterms:W3CDTF">2023-06-26T08:30:00Z</dcterms:created>
  <dcterms:modified xsi:type="dcterms:W3CDTF">2023-07-04T01:55:00Z</dcterms:modified>
</cp:coreProperties>
</file>