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6210" w14:textId="77777777" w:rsidR="00E302B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5B9BD5"/>
          <w:sz w:val="22"/>
          <w:szCs w:val="22"/>
        </w:rPr>
      </w:pPr>
      <w:r>
        <w:rPr>
          <w:noProof/>
          <w:color w:val="5B9BD5"/>
          <w:sz w:val="22"/>
          <w:szCs w:val="22"/>
        </w:rPr>
        <w:drawing>
          <wp:inline distT="0" distB="0" distL="0" distR="0" wp14:anchorId="5817DB1F" wp14:editId="263E0842">
            <wp:extent cx="1417320" cy="750898"/>
            <wp:effectExtent l="0" t="0" r="0" b="0"/>
            <wp:docPr id="1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7D23D" w14:textId="77777777" w:rsidR="00E302BD" w:rsidRDefault="00000000">
      <w:pPr>
        <w:widowControl/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smallCaps/>
          <w:color w:val="5B9BD5"/>
          <w:sz w:val="80"/>
          <w:szCs w:val="80"/>
        </w:rPr>
      </w:pPr>
      <w:r>
        <w:rPr>
          <w:smallCaps/>
          <w:color w:val="5B9BD5"/>
          <w:sz w:val="56"/>
          <w:szCs w:val="56"/>
        </w:rPr>
        <w:t>유방암 데이터셋을 활용한 기계학습 모델 분석 보고서</w:t>
      </w:r>
    </w:p>
    <w:p w14:paraId="60091A24" w14:textId="77777777" w:rsidR="00E302B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학습을 통한 유방암 예측</w:t>
      </w:r>
    </w:p>
    <w:p w14:paraId="583CC8D1" w14:textId="77777777" w:rsidR="00E302B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5B9BD5"/>
          <w:sz w:val="22"/>
          <w:szCs w:val="22"/>
        </w:rPr>
      </w:pPr>
      <w:r>
        <w:rPr>
          <w:noProof/>
          <w:color w:val="5B9BD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CF9735" wp14:editId="1AE88DD2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309"/>
                <wp:effectExtent l="0" t="0" r="0" b="0"/>
                <wp:wrapNone/>
                <wp:docPr id="145" name="직사각형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6FCBC" w14:textId="77777777" w:rsidR="00E302BD" w:rsidRDefault="00000000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2025 APRIL 14</w:t>
                            </w:r>
                          </w:p>
                          <w:p w14:paraId="7B9AAB9C" w14:textId="77777777" w:rsidR="00E302BD" w:rsidRDefault="00000000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우 성 욱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F9735" id="직사각형 145" o:spid="_x0000_s1026" style="position:absolute;left:0;text-align:left;margin-left:0;margin-top:715.25pt;width:516.75pt;height:44.6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VcsgEAAEoDAAAOAAAAZHJzL2Uyb0RvYy54bWysU8uO2zAMvBfoPwi6N7az62xqxFkUXaQo&#10;sGgDbPsBsizFAmxJJZXY+ftScrLp41b0Io8oYjgc0pvHaejZSQEaZ2teLHLOlJWuNfZQ8+/fdu/W&#10;nGEQthW9s6rmZ4X8cfv2zWb0lVq6zvWtAkYkFqvR17wLwVdZhrJTg8CF88rSo3YwiEBXOGQtiJHY&#10;hz5b5vkqGx20HpxUiBR9mh/5NvFrrWT4qjWqwPqak7aQTkhnE89suxHVAYTvjLzIEP+gYhDGUtFX&#10;qicRBDuC+YtqMBIcOh0W0g2Z09pIlXqgbor8j25eOuFV6oXMQf9qE/4/Wvnl9OL3QDaMHiskGLuY&#10;NAzxS/rYVPNlvnp/n5N955rflXlR5OvZODUFJilhVZZ3NA3OJGWU5cPD+j4mZDcmDxg+KTewCGoO&#10;NJjklzg9Y5hTrymxsHU70/dpOL39LUCcMZLd5EYUpma69NC49rwHhl7uDNV6Fhj2AmioBWcjDbrm&#10;+OMoQHHWf7bkZNyKK4AraK5AWNk52peGsxl+DGl7Zk0fjsFpk/RHFXPpizgaWHLgslxxI369p6zb&#10;L7D9CQAA//8DAFBLAwQUAAYACAAAACEATNE+DuAAAAALAQAADwAAAGRycy9kb3ducmV2LnhtbEyP&#10;zU7DMBCE70i8g7VI3KhdQlEa4lRVEQcQlxakqjc3WZKo8TrEzk95erYnuM3ujGa/TVeTbcSAna8d&#10;aZjPFAik3BU1lRo+P17uYhA+GCpM4wg1nNHDKru+Sk1SuJG2OOxCKbiEfGI0VCG0iZQ+r9AaP3Mt&#10;EntfrrMm8NiVsujMyOW2kfdKPUprauILlWlxU2F+2vVWg+pP3/h8Vodo8/MWD7RfL1/fR61vb6b1&#10;E4iAU/gLwwWf0SFjpqPrqfCi4Q7O8fYhUgsQF19FEasjq8V8GYPMUvn/h+wXAAD//wMAUEsBAi0A&#10;FAAGAAgAAAAhALaDOJL+AAAA4QEAABMAAAAAAAAAAAAAAAAAAAAAAFtDb250ZW50X1R5cGVzXS54&#10;bWxQSwECLQAUAAYACAAAACEAOP0h/9YAAACUAQAACwAAAAAAAAAAAAAAAAAvAQAAX3JlbHMvLnJl&#10;bHNQSwECLQAUAAYACAAAACEAB7JFXLIBAABKAwAADgAAAAAAAAAAAAAAAAAuAgAAZHJzL2Uyb0Rv&#10;Yy54bWxQSwECLQAUAAYACAAAACEATNE+DuAAAAALAQAADwAAAAAAAAAAAAAAAAAMBAAAZHJzL2Rv&#10;d25yZXYueG1sUEsFBgAAAAAEAAQA8wAAABkFAAAAAA==&#10;" filled="f" stroked="f">
                <v:textbox inset="0,0,0,0">
                  <w:txbxContent>
                    <w:p w14:paraId="5E86FCBC" w14:textId="77777777" w:rsidR="00E302BD" w:rsidRDefault="00000000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2025 APRIL 14</w:t>
                      </w:r>
                    </w:p>
                    <w:p w14:paraId="7B9AAB9C" w14:textId="77777777" w:rsidR="00E302BD" w:rsidRDefault="00000000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우 성 욱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5B9BD5"/>
          <w:sz w:val="22"/>
          <w:szCs w:val="22"/>
        </w:rPr>
        <w:drawing>
          <wp:inline distT="0" distB="0" distL="0" distR="0" wp14:anchorId="6695624A" wp14:editId="0BE8A925">
            <wp:extent cx="758952" cy="478932"/>
            <wp:effectExtent l="0" t="0" r="0" b="0"/>
            <wp:docPr id="1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0EFCA" w14:textId="77777777" w:rsidR="00E302BD" w:rsidRDefault="00000000">
      <w:pPr>
        <w:widowControl/>
      </w:pPr>
      <w:r>
        <w:br w:type="page"/>
      </w:r>
    </w:p>
    <w:p w14:paraId="6C2BE781" w14:textId="77777777" w:rsidR="00E302BD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&lt;목 차&gt;</w:t>
      </w:r>
    </w:p>
    <w:sdt>
      <w:sdtPr>
        <w:rPr>
          <w:lang w:val="ko-KR"/>
        </w:rPr>
        <w:id w:val="25072720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/>
          <w:b/>
          <w:bCs/>
          <w:color w:val="auto"/>
          <w:sz w:val="20"/>
          <w:szCs w:val="20"/>
        </w:rPr>
      </w:sdtEndPr>
      <w:sdtContent>
        <w:p w14:paraId="692DE2CB" w14:textId="398364D1" w:rsidR="001F11E8" w:rsidRDefault="001F11E8">
          <w:pPr>
            <w:pStyle w:val="TOC"/>
          </w:pPr>
          <w:r>
            <w:rPr>
              <w:lang w:val="ko-KR"/>
            </w:rPr>
            <w:t>내용</w:t>
          </w:r>
        </w:p>
        <w:p w14:paraId="7990D5DC" w14:textId="56563166" w:rsidR="001F11E8" w:rsidRDefault="001F11E8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71286" w:history="1">
            <w:r w:rsidRPr="00EA6BA2">
              <w:rPr>
                <w:rStyle w:val="a5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5F0B" w14:textId="431EB770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87" w:history="1">
            <w:r w:rsidRPr="00EA6BA2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083C" w14:textId="6158AB91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88" w:history="1">
            <w:r w:rsidRPr="00EA6BA2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9419" w14:textId="3349BDFC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89" w:history="1">
            <w:r w:rsidRPr="00EA6BA2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8D06" w14:textId="3058BEE6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0" w:history="1">
            <w:r w:rsidRPr="00EA6BA2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데이터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0875" w14:textId="65E59B9C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1" w:history="1">
            <w:r w:rsidRPr="00EA6BA2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데이터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2BD9" w14:textId="0D7743E0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2" w:history="1">
            <w:r w:rsidRPr="00EA6BA2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이상치, 결측 치 및 중복 데이터 유무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F847" w14:textId="7B8160FC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3" w:history="1">
            <w:r w:rsidRPr="00EA6BA2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프로젝트 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A78" w14:textId="317F044F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4" w:history="1">
            <w:r w:rsidRPr="00EA6BA2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ECCB" w14:textId="5BDC9F40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5" w:history="1">
            <w:r w:rsidRPr="00EA6BA2">
              <w:rPr>
                <w:rStyle w:val="a5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사용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015B" w14:textId="1D5F610E" w:rsidR="001F11E8" w:rsidRDefault="001F11E8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6" w:history="1">
            <w:r w:rsidRPr="00EA6BA2">
              <w:rPr>
                <w:rStyle w:val="a5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모델 사용한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098E" w14:textId="2CFA719B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7" w:history="1">
            <w:r w:rsidRPr="00EA6BA2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F1-score와 재현율이 중요한 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4C0E" w14:textId="3F5552B1" w:rsidR="001F11E8" w:rsidRDefault="001F11E8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5571298" w:history="1">
            <w:r w:rsidRPr="00EA6BA2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Pr="00EA6BA2">
              <w:rPr>
                <w:rStyle w:val="a5"/>
                <w:noProof/>
              </w:rPr>
              <w:t>실험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EAF" w14:textId="703062CA" w:rsidR="001F11E8" w:rsidRDefault="001F11E8">
          <w:r>
            <w:rPr>
              <w:b/>
              <w:bCs/>
              <w:lang w:val="ko-KR"/>
            </w:rPr>
            <w:fldChar w:fldCharType="end"/>
          </w:r>
        </w:p>
      </w:sdtContent>
    </w:sdt>
    <w:p w14:paraId="29003A7A" w14:textId="77777777" w:rsidR="00E302BD" w:rsidRDefault="00000000">
      <w:pPr>
        <w:widowControl/>
      </w:pPr>
      <w:r>
        <w:br w:type="page"/>
      </w:r>
    </w:p>
    <w:p w14:paraId="08D0137F" w14:textId="77777777" w:rsidR="00E302BD" w:rsidRPr="001F11E8" w:rsidRDefault="00000000" w:rsidP="001F11E8">
      <w:pPr>
        <w:pStyle w:val="1"/>
      </w:pPr>
      <w:bookmarkStart w:id="0" w:name="_Toc195571286"/>
      <w:r w:rsidRPr="001F11E8">
        <w:lastRenderedPageBreak/>
        <w:t>요약</w:t>
      </w:r>
      <w:bookmarkEnd w:id="0"/>
    </w:p>
    <w:p w14:paraId="318892F4" w14:textId="77777777" w:rsidR="00E302BD" w:rsidRDefault="00000000">
      <w:r>
        <w:t>유방암 프로젝트는 scikit-learn의 유방암 데이터셋을 활용하여 다양한 기계학습 모델의 성능을 비교 분석하였습니다. 로지스틱 회귀, KNN, 랜덤 포레스트, 그래디언트 부스팅 등의 분류 알고리즘을 적용하고, 하이퍼파라미터 최적화 및 PCA를 통한 차원 축소 기법을 활용하여 최적의 모델을 찾았습니다. 그 결과, 그래디언트 부스팅 분류기가 97.66%의 정확도로 가장 높은 성능을 보였으며, 랜덤 포레스트에 대한 하이퍼파라미터 최적화와 XGBoost 모델 최적화를 통해 성능을 더욱 향상시켰습니다. 또한 PCA를 통한 차원 축소 후에도 높은 분류 성능을 유지할 수 있었습니다.</w:t>
      </w:r>
    </w:p>
    <w:p w14:paraId="5F7A6DBC" w14:textId="77777777" w:rsidR="00E302BD" w:rsidRDefault="00000000">
      <w:pPr>
        <w:widowControl/>
      </w:pPr>
      <w:r>
        <w:br w:type="page"/>
      </w:r>
    </w:p>
    <w:p w14:paraId="76D0AFFE" w14:textId="77777777" w:rsidR="00E302BD" w:rsidRDefault="00000000">
      <w:pPr>
        <w:pStyle w:val="1"/>
        <w:numPr>
          <w:ilvl w:val="0"/>
          <w:numId w:val="9"/>
        </w:numPr>
      </w:pPr>
      <w:bookmarkStart w:id="1" w:name="_Toc195571287"/>
      <w:r>
        <w:lastRenderedPageBreak/>
        <w:t>프로젝트 개요</w:t>
      </w:r>
      <w:bookmarkEnd w:id="1"/>
    </w:p>
    <w:p w14:paraId="3EFC964A" w14:textId="77777777" w:rsidR="00E302BD" w:rsidRDefault="00000000">
      <w:pPr>
        <w:pStyle w:val="2"/>
        <w:numPr>
          <w:ilvl w:val="1"/>
          <w:numId w:val="9"/>
        </w:numPr>
      </w:pPr>
      <w:bookmarkStart w:id="2" w:name="_Toc195571288"/>
      <w:r>
        <w:t>목표</w:t>
      </w:r>
      <w:bookmarkEnd w:id="2"/>
    </w:p>
    <w:p w14:paraId="7B1E67D3" w14:textId="77777777" w:rsidR="00E302BD" w:rsidRDefault="00000000">
      <w:pPr>
        <w:numPr>
          <w:ilvl w:val="0"/>
          <w:numId w:val="11"/>
        </w:numPr>
      </w:pPr>
      <w:r>
        <w:t>유방암 데이터셋을 활용하여 암 진단을 위한 최적의 기계학습 모델 개발</w:t>
      </w:r>
    </w:p>
    <w:p w14:paraId="58820CC7" w14:textId="77777777" w:rsidR="00E302BD" w:rsidRDefault="00000000">
      <w:pPr>
        <w:numPr>
          <w:ilvl w:val="0"/>
          <w:numId w:val="11"/>
        </w:numPr>
      </w:pPr>
      <w:r>
        <w:t>다양한 분류 알고리즘의 성능 비교 및 분석</w:t>
      </w:r>
    </w:p>
    <w:p w14:paraId="10310357" w14:textId="77777777" w:rsidR="00E302BD" w:rsidRDefault="00000000">
      <w:pPr>
        <w:numPr>
          <w:ilvl w:val="0"/>
          <w:numId w:val="11"/>
        </w:numPr>
      </w:pPr>
      <w:r>
        <w:t>모델 최적화를 통한 예측 정확도 향상</w:t>
      </w:r>
    </w:p>
    <w:p w14:paraId="4359DA4D" w14:textId="77777777" w:rsidR="00E302BD" w:rsidRDefault="00E302BD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</w:p>
    <w:p w14:paraId="69189091" w14:textId="77777777" w:rsidR="00E302BD" w:rsidRDefault="00000000">
      <w:pPr>
        <w:pStyle w:val="2"/>
        <w:numPr>
          <w:ilvl w:val="1"/>
          <w:numId w:val="9"/>
        </w:numPr>
      </w:pPr>
      <w:bookmarkStart w:id="3" w:name="_Toc195571289"/>
      <w:r>
        <w:t>데이터</w:t>
      </w:r>
      <w:bookmarkEnd w:id="3"/>
    </w:p>
    <w:p w14:paraId="6E6EE749" w14:textId="77777777" w:rsidR="00E302BD" w:rsidRDefault="00000000">
      <w:pPr>
        <w:numPr>
          <w:ilvl w:val="0"/>
          <w:numId w:val="12"/>
        </w:numPr>
      </w:pPr>
      <w:sdt>
        <w:sdtPr>
          <w:tag w:val="goog_rdk_0"/>
          <w:id w:val="387149228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scikit-learn의 유방암 데이터셋(Breast Cancer Wisconsin Dataset)</w:t>
          </w:r>
        </w:sdtContent>
      </w:sdt>
    </w:p>
    <w:p w14:paraId="2FABC8D7" w14:textId="77777777" w:rsidR="00E302BD" w:rsidRDefault="00000000">
      <w:pPr>
        <w:numPr>
          <w:ilvl w:val="0"/>
          <w:numId w:val="12"/>
        </w:numPr>
      </w:pPr>
      <w:sdt>
        <w:sdtPr>
          <w:tag w:val="goog_rdk_1"/>
          <w:id w:val="-1153284776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총 569개의 샘플과 30개의 특성 포함</w:t>
          </w:r>
        </w:sdtContent>
      </w:sdt>
    </w:p>
    <w:p w14:paraId="6C44BA8B" w14:textId="77777777" w:rsidR="00E302BD" w:rsidRDefault="00000000">
      <w:pPr>
        <w:numPr>
          <w:ilvl w:val="0"/>
          <w:numId w:val="12"/>
        </w:numPr>
      </w:pPr>
      <w:sdt>
        <w:sdtPr>
          <w:tag w:val="goog_rdk_2"/>
          <w:id w:val="-1643805474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이진 분류: 양성(benign, 1)과 악성(malignant, 0) 종양 구분</w:t>
          </w:r>
        </w:sdtContent>
      </w:sdt>
    </w:p>
    <w:p w14:paraId="23B5498E" w14:textId="77777777" w:rsidR="00E302BD" w:rsidRDefault="00E302BD">
      <w:pP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</w:p>
    <w:p w14:paraId="7CD38527" w14:textId="77777777" w:rsidR="00E302BD" w:rsidRDefault="00000000">
      <w:pP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  <w:sdt>
        <w:sdtPr>
          <w:tag w:val="goog_rdk_3"/>
          <w:id w:val="-1803609118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1.3 주요과제</w:t>
          </w:r>
        </w:sdtContent>
      </w:sdt>
    </w:p>
    <w:p w14:paraId="59A82EB0" w14:textId="77777777" w:rsidR="00E302BD" w:rsidRDefault="00000000">
      <w:pPr>
        <w:numPr>
          <w:ilvl w:val="0"/>
          <w:numId w:val="18"/>
        </w:numPr>
        <w:spacing w:after="0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  <w:sdt>
        <w:sdtPr>
          <w:tag w:val="goog_rdk_4"/>
          <w:id w:val="18295484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최적의 분류 모델 선정</w:t>
          </w:r>
        </w:sdtContent>
      </w:sdt>
    </w:p>
    <w:p w14:paraId="24140A27" w14:textId="77777777" w:rsidR="00E302BD" w:rsidRDefault="00000000">
      <w:pPr>
        <w:numPr>
          <w:ilvl w:val="0"/>
          <w:numId w:val="18"/>
        </w:numPr>
        <w:spacing w:after="0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  <w:sdt>
        <w:sdtPr>
          <w:tag w:val="goog_rdk_5"/>
          <w:id w:val="-1241793772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하이퍼파라미터 최적화</w:t>
          </w:r>
        </w:sdtContent>
      </w:sdt>
    </w:p>
    <w:p w14:paraId="2FD64972" w14:textId="77777777" w:rsidR="00E302BD" w:rsidRDefault="00000000">
      <w:pPr>
        <w:numPr>
          <w:ilvl w:val="0"/>
          <w:numId w:val="18"/>
        </w:numP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  <w:sdt>
        <w:sdtPr>
          <w:tag w:val="goog_rdk_6"/>
          <w:id w:val="1167053242"/>
        </w:sdtPr>
        <w:sdtContent>
          <w:r>
            <w:rPr>
              <w:rFonts w:ascii="궁서" w:eastAsia="궁서" w:hAnsi="궁서" w:cs="궁서"/>
              <w:color w:val="383A42"/>
              <w:sz w:val="21"/>
              <w:szCs w:val="21"/>
              <w:shd w:val="clear" w:color="auto" w:fill="FAFAFA"/>
            </w:rPr>
            <w:t>성능 평가 지표 선정 및 적용</w:t>
          </w:r>
        </w:sdtContent>
      </w:sdt>
    </w:p>
    <w:p w14:paraId="4ACC54A2" w14:textId="77777777" w:rsidR="00E302BD" w:rsidRDefault="00E302BD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AFAFA"/>
        </w:rPr>
      </w:pPr>
    </w:p>
    <w:p w14:paraId="1BD7A9DD" w14:textId="77777777" w:rsidR="00E302BD" w:rsidRDefault="00E302BD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3B9C430D" w14:textId="77777777" w:rsidR="00E302BD" w:rsidRDefault="00E302BD">
      <w:pPr>
        <w:pStyle w:val="2"/>
        <w:rPr>
          <w:rFonts w:ascii="맑은 고딕" w:eastAsia="맑은 고딕" w:hAnsi="맑은 고딕" w:cs="맑은 고딕"/>
          <w:color w:val="000000"/>
        </w:rPr>
      </w:pPr>
    </w:p>
    <w:p w14:paraId="74C5134D" w14:textId="77777777" w:rsidR="00E302BD" w:rsidRDefault="00000000">
      <w:pPr>
        <w:widowControl/>
        <w:rPr>
          <w:sz w:val="28"/>
          <w:szCs w:val="28"/>
        </w:rPr>
      </w:pPr>
      <w:r>
        <w:br w:type="page"/>
      </w:r>
    </w:p>
    <w:p w14:paraId="4782590C" w14:textId="77777777" w:rsidR="00E302BD" w:rsidRDefault="00000000">
      <w:pPr>
        <w:pStyle w:val="1"/>
        <w:numPr>
          <w:ilvl w:val="0"/>
          <w:numId w:val="9"/>
        </w:numPr>
      </w:pPr>
      <w:bookmarkStart w:id="4" w:name="_Toc195571290"/>
      <w:r>
        <w:lastRenderedPageBreak/>
        <w:t>데이터 구성</w:t>
      </w:r>
      <w:bookmarkEnd w:id="4"/>
    </w:p>
    <w:p w14:paraId="6E9F06BC" w14:textId="77777777" w:rsidR="00E302BD" w:rsidRDefault="00E302BD"/>
    <w:p w14:paraId="65D25148" w14:textId="77777777" w:rsidR="00E302BD" w:rsidRDefault="00000000">
      <w:pPr>
        <w:pStyle w:val="2"/>
        <w:numPr>
          <w:ilvl w:val="1"/>
          <w:numId w:val="9"/>
        </w:numPr>
      </w:pPr>
      <w:bookmarkStart w:id="5" w:name="_Toc195571291"/>
      <w:r>
        <w:t>데이터 구성</w:t>
      </w:r>
      <w:bookmarkEnd w:id="5"/>
    </w:p>
    <w:p w14:paraId="50852214" w14:textId="77777777" w:rsidR="00E302BD" w:rsidRDefault="00000000">
      <w:r>
        <w:t>샘플 수: 569개</w:t>
      </w:r>
    </w:p>
    <w:p w14:paraId="1E793AD3" w14:textId="77777777" w:rsidR="00E302BD" w:rsidRDefault="00000000">
      <w:r>
        <w:t>특성 수: 30개</w:t>
      </w:r>
    </w:p>
    <w:p w14:paraId="2BD27729" w14:textId="77777777" w:rsidR="00E302BD" w:rsidRDefault="00000000">
      <w:r>
        <w:t>타겟 변수: 종양의 양성(1) 또는 악성(0) 여부</w:t>
      </w:r>
    </w:p>
    <w:p w14:paraId="443236D0" w14:textId="77777777" w:rsidR="00E302BD" w:rsidRDefault="00E302BD"/>
    <w:p w14:paraId="556D9803" w14:textId="77777777" w:rsidR="00E302BD" w:rsidRDefault="00000000">
      <w:pPr>
        <w:pStyle w:val="2"/>
        <w:numPr>
          <w:ilvl w:val="1"/>
          <w:numId w:val="9"/>
        </w:numPr>
      </w:pPr>
      <w:bookmarkStart w:id="6" w:name="_heading=h.j3vwkdsvvrk0" w:colFirst="0" w:colLast="0"/>
      <w:bookmarkStart w:id="7" w:name="_Toc195571292"/>
      <w:bookmarkEnd w:id="6"/>
      <w:r>
        <w:t>이상치, 결측 치 및 중복 데이터 유무</w:t>
      </w:r>
      <w:bookmarkEnd w:id="7"/>
    </w:p>
    <w:p w14:paraId="686D8BBF" w14:textId="77777777" w:rsidR="00E302BD" w:rsidRDefault="00000000">
      <w:r>
        <w:t>결측치: 없음</w:t>
      </w:r>
    </w:p>
    <w:p w14:paraId="4D97045D" w14:textId="77777777" w:rsidR="00E302BD" w:rsidRDefault="00000000">
      <w:r>
        <w:t>이상치: 데이터 탐색 과정에서 특별한 이상치는 발견되지 않음</w:t>
      </w:r>
    </w:p>
    <w:p w14:paraId="358F45CB" w14:textId="77777777" w:rsidR="00E302BD" w:rsidRDefault="00000000">
      <w:r>
        <w:t>중복 데이터: 없음</w:t>
      </w:r>
    </w:p>
    <w:p w14:paraId="547546B3" w14:textId="77777777" w:rsidR="00E302BD" w:rsidRDefault="00000000">
      <w:r>
        <w:t>데이터의 전반적인 품질은 양호한 것으로 확인됨</w:t>
      </w:r>
    </w:p>
    <w:p w14:paraId="32262595" w14:textId="77777777" w:rsidR="00E302BD" w:rsidRDefault="00E302BD">
      <w:pPr>
        <w:pStyle w:val="1"/>
        <w:ind w:left="760"/>
      </w:pPr>
    </w:p>
    <w:p w14:paraId="7C7C95D3" w14:textId="77777777" w:rsidR="00E302BD" w:rsidRDefault="00000000">
      <w:pPr>
        <w:widowControl/>
        <w:rPr>
          <w:sz w:val="28"/>
          <w:szCs w:val="28"/>
        </w:rPr>
      </w:pPr>
      <w:r>
        <w:br w:type="page"/>
      </w:r>
    </w:p>
    <w:p w14:paraId="528CB18B" w14:textId="77777777" w:rsidR="00E302BD" w:rsidRDefault="00000000">
      <w:pPr>
        <w:pStyle w:val="1"/>
        <w:numPr>
          <w:ilvl w:val="0"/>
          <w:numId w:val="13"/>
        </w:numPr>
      </w:pPr>
      <w:bookmarkStart w:id="8" w:name="_Toc195571293"/>
      <w:r>
        <w:lastRenderedPageBreak/>
        <w:t>프로젝트 흐름</w:t>
      </w:r>
      <w:bookmarkEnd w:id="8"/>
    </w:p>
    <w:p w14:paraId="7A83FEEE" w14:textId="77777777" w:rsidR="00E302BD" w:rsidRDefault="00000000">
      <w:r>
        <w:t>기본 모델 삭습 및 평가</w:t>
      </w:r>
    </w:p>
    <w:p w14:paraId="34D7DDB5" w14:textId="77777777" w:rsidR="00E302BD" w:rsidRDefault="00000000">
      <w:pPr>
        <w:numPr>
          <w:ilvl w:val="0"/>
          <w:numId w:val="5"/>
        </w:numPr>
        <w:spacing w:after="0"/>
      </w:pPr>
      <w:r>
        <w:t>로지스틱 회귀</w:t>
      </w:r>
    </w:p>
    <w:p w14:paraId="58613C4C" w14:textId="77777777" w:rsidR="00E302BD" w:rsidRDefault="00000000">
      <w:pPr>
        <w:numPr>
          <w:ilvl w:val="0"/>
          <w:numId w:val="5"/>
        </w:numPr>
        <w:spacing w:after="0"/>
      </w:pPr>
      <w:r>
        <w:t>K-최근접 이웃</w:t>
      </w:r>
    </w:p>
    <w:p w14:paraId="25531DC2" w14:textId="77777777" w:rsidR="00E302BD" w:rsidRDefault="00000000">
      <w:pPr>
        <w:numPr>
          <w:ilvl w:val="0"/>
          <w:numId w:val="5"/>
        </w:numPr>
        <w:spacing w:after="0"/>
      </w:pPr>
      <w:r>
        <w:t>랜덤 포레스트</w:t>
      </w:r>
    </w:p>
    <w:p w14:paraId="00A94F68" w14:textId="77777777" w:rsidR="00E302BD" w:rsidRDefault="00000000">
      <w:pPr>
        <w:numPr>
          <w:ilvl w:val="0"/>
          <w:numId w:val="5"/>
        </w:numPr>
        <w:spacing w:after="0"/>
      </w:pPr>
      <w:r>
        <w:t>그래디언트 부스팅</w:t>
      </w:r>
    </w:p>
    <w:p w14:paraId="7A57F789" w14:textId="77777777" w:rsidR="00E302BD" w:rsidRDefault="00000000">
      <w:pPr>
        <w:numPr>
          <w:ilvl w:val="0"/>
          <w:numId w:val="5"/>
        </w:numPr>
        <w:spacing w:after="0"/>
      </w:pPr>
      <w:r>
        <w:t>의사결정 트리</w:t>
      </w:r>
    </w:p>
    <w:p w14:paraId="1BC029CD" w14:textId="77777777" w:rsidR="00E302BD" w:rsidRDefault="00000000">
      <w:pPr>
        <w:numPr>
          <w:ilvl w:val="0"/>
          <w:numId w:val="5"/>
        </w:numPr>
        <w:spacing w:after="0"/>
      </w:pPr>
      <w:r>
        <w:t>AdaBoost</w:t>
      </w:r>
    </w:p>
    <w:p w14:paraId="36105332" w14:textId="77777777" w:rsidR="00E302BD" w:rsidRDefault="00000000">
      <w:pPr>
        <w:numPr>
          <w:ilvl w:val="0"/>
          <w:numId w:val="5"/>
        </w:numPr>
      </w:pPr>
      <w:r>
        <w:t>보팅 분류기</w:t>
      </w:r>
    </w:p>
    <w:p w14:paraId="2B548812" w14:textId="77777777" w:rsidR="00E302BD" w:rsidRDefault="00000000">
      <w:r>
        <w:t>하이퍼파라미터 최적화</w:t>
      </w:r>
    </w:p>
    <w:p w14:paraId="64F4EB62" w14:textId="77777777" w:rsidR="00E302BD" w:rsidRDefault="00000000">
      <w:pPr>
        <w:numPr>
          <w:ilvl w:val="0"/>
          <w:numId w:val="7"/>
        </w:numPr>
        <w:spacing w:after="0"/>
      </w:pPr>
      <w:r>
        <w:t>GridSearchCV를 통한 랜덤 포레스트 최적화</w:t>
      </w:r>
    </w:p>
    <w:p w14:paraId="22F70E6E" w14:textId="77777777" w:rsidR="00E302BD" w:rsidRDefault="00000000">
      <w:pPr>
        <w:numPr>
          <w:ilvl w:val="0"/>
          <w:numId w:val="7"/>
        </w:numPr>
        <w:spacing w:after="0"/>
      </w:pPr>
      <w:r>
        <w:t>RandomizedSearchCV를 통한 랜덤 포레스트 최적화</w:t>
      </w:r>
    </w:p>
    <w:p w14:paraId="7AF16727" w14:textId="77777777" w:rsidR="00E302BD" w:rsidRDefault="00000000">
      <w:pPr>
        <w:numPr>
          <w:ilvl w:val="0"/>
          <w:numId w:val="7"/>
        </w:numPr>
      </w:pPr>
      <w:r>
        <w:t>Hyperopt를 통한 XGBoost 최적화</w:t>
      </w:r>
    </w:p>
    <w:p w14:paraId="1A0F312A" w14:textId="77777777" w:rsidR="00E302BD" w:rsidRDefault="00E302BD"/>
    <w:p w14:paraId="53DDE49C" w14:textId="77777777" w:rsidR="00E302BD" w:rsidRDefault="00000000">
      <w:pPr>
        <w:widowControl/>
      </w:pPr>
      <w:r>
        <w:br w:type="page"/>
      </w:r>
    </w:p>
    <w:p w14:paraId="02981209" w14:textId="77777777" w:rsidR="00E302BD" w:rsidRDefault="00000000">
      <w:pPr>
        <w:pStyle w:val="1"/>
        <w:numPr>
          <w:ilvl w:val="0"/>
          <w:numId w:val="13"/>
        </w:numPr>
      </w:pPr>
      <w:bookmarkStart w:id="9" w:name="_Toc195571294"/>
      <w:r>
        <w:lastRenderedPageBreak/>
        <w:t>모델링</w:t>
      </w:r>
      <w:bookmarkEnd w:id="9"/>
    </w:p>
    <w:p w14:paraId="1EF8A330" w14:textId="77777777" w:rsidR="00E302BD" w:rsidRDefault="00000000">
      <w:pPr>
        <w:pStyle w:val="2"/>
        <w:numPr>
          <w:ilvl w:val="1"/>
          <w:numId w:val="14"/>
        </w:numPr>
      </w:pPr>
      <w:bookmarkStart w:id="10" w:name="_Toc195571295"/>
      <w:r>
        <w:t>사용 모델</w:t>
      </w:r>
      <w:bookmarkEnd w:id="10"/>
    </w:p>
    <w:p w14:paraId="43991998" w14:textId="77777777" w:rsidR="00E302BD" w:rsidRDefault="00000000">
      <w:pPr>
        <w:numPr>
          <w:ilvl w:val="0"/>
          <w:numId w:val="12"/>
        </w:numPr>
      </w:pPr>
      <w:r>
        <w:t>로지스틱 회귀(Logistic Regression)</w:t>
      </w:r>
    </w:p>
    <w:p w14:paraId="6377ACB1" w14:textId="77777777" w:rsidR="00E302BD" w:rsidRDefault="00000000">
      <w:pPr>
        <w:numPr>
          <w:ilvl w:val="0"/>
          <w:numId w:val="12"/>
        </w:numPr>
      </w:pPr>
      <w:r>
        <w:t>K-최근접 이웃(KNN)</w:t>
      </w:r>
    </w:p>
    <w:p w14:paraId="0128DF4A" w14:textId="77777777" w:rsidR="00E302BD" w:rsidRDefault="00000000">
      <w:pPr>
        <w:numPr>
          <w:ilvl w:val="0"/>
          <w:numId w:val="12"/>
        </w:numPr>
      </w:pPr>
      <w:r>
        <w:t>랜덤 포레스트(Random Forest)</w:t>
      </w:r>
    </w:p>
    <w:p w14:paraId="180ADD52" w14:textId="77777777" w:rsidR="00E302BD" w:rsidRDefault="00000000">
      <w:pPr>
        <w:numPr>
          <w:ilvl w:val="0"/>
          <w:numId w:val="12"/>
        </w:numPr>
      </w:pPr>
      <w:r>
        <w:t>그래디언트 부스팅(Gradient Boosting)</w:t>
      </w:r>
    </w:p>
    <w:p w14:paraId="73D9588C" w14:textId="77777777" w:rsidR="00E302BD" w:rsidRDefault="00000000">
      <w:pPr>
        <w:numPr>
          <w:ilvl w:val="0"/>
          <w:numId w:val="12"/>
        </w:numPr>
      </w:pPr>
      <w:r>
        <w:t>의사결정 트리(Decision Tree)</w:t>
      </w:r>
    </w:p>
    <w:p w14:paraId="7426DC51" w14:textId="77777777" w:rsidR="00E302BD" w:rsidRDefault="00000000">
      <w:pPr>
        <w:numPr>
          <w:ilvl w:val="0"/>
          <w:numId w:val="12"/>
        </w:numPr>
      </w:pPr>
      <w:r>
        <w:t>AdaBoost</w:t>
      </w:r>
    </w:p>
    <w:p w14:paraId="11DF15C6" w14:textId="77777777" w:rsidR="00E302BD" w:rsidRDefault="00000000">
      <w:pPr>
        <w:numPr>
          <w:ilvl w:val="0"/>
          <w:numId w:val="12"/>
        </w:numPr>
      </w:pPr>
      <w:r>
        <w:t>보팅 분류기(Voting Classifier)</w:t>
      </w:r>
    </w:p>
    <w:p w14:paraId="36531AA2" w14:textId="77777777" w:rsidR="00E302BD" w:rsidRDefault="00000000">
      <w:pPr>
        <w:numPr>
          <w:ilvl w:val="0"/>
          <w:numId w:val="12"/>
        </w:numPr>
      </w:pPr>
      <w:r>
        <w:t>XGBoost</w:t>
      </w:r>
    </w:p>
    <w:p w14:paraId="2D317A31" w14:textId="77777777" w:rsidR="00E302BD" w:rsidRDefault="00E302BD">
      <w:pPr>
        <w:pBdr>
          <w:top w:val="nil"/>
          <w:left w:val="nil"/>
          <w:bottom w:val="nil"/>
          <w:right w:val="nil"/>
          <w:between w:val="nil"/>
        </w:pBdr>
      </w:pPr>
    </w:p>
    <w:p w14:paraId="5E296C43" w14:textId="77777777" w:rsidR="00E302BD" w:rsidRDefault="00E302BD"/>
    <w:p w14:paraId="762B2499" w14:textId="77777777" w:rsidR="00E302BD" w:rsidRDefault="00000000">
      <w:pPr>
        <w:pStyle w:val="2"/>
        <w:numPr>
          <w:ilvl w:val="1"/>
          <w:numId w:val="14"/>
        </w:numPr>
      </w:pPr>
      <w:bookmarkStart w:id="11" w:name="_Toc195571296"/>
      <w:r>
        <w:t>모델 사용한 이유</w:t>
      </w:r>
      <w:bookmarkEnd w:id="11"/>
    </w:p>
    <w:p w14:paraId="7027EEC0" w14:textId="77777777" w:rsidR="00E302BD" w:rsidRDefault="00000000">
      <w:pPr>
        <w:ind w:left="760" w:hanging="360"/>
      </w:pPr>
      <w:r>
        <w:rPr>
          <w:b/>
        </w:rPr>
        <w:t>로지스틱 회귀</w:t>
      </w:r>
      <w:r>
        <w:t>:</w:t>
      </w:r>
    </w:p>
    <w:p w14:paraId="46FF2E9D" w14:textId="77777777" w:rsidR="00E302BD" w:rsidRDefault="00000000">
      <w:pPr>
        <w:numPr>
          <w:ilvl w:val="0"/>
          <w:numId w:val="16"/>
        </w:numPr>
        <w:spacing w:before="240" w:after="0"/>
        <w:jc w:val="left"/>
      </w:pPr>
      <w:r>
        <w:t>해석력이 좋고 구현이 간단한 기본 모델</w:t>
      </w:r>
    </w:p>
    <w:p w14:paraId="46AC2868" w14:textId="77777777" w:rsidR="00E302BD" w:rsidRDefault="00000000">
      <w:pPr>
        <w:numPr>
          <w:ilvl w:val="0"/>
          <w:numId w:val="16"/>
        </w:numPr>
        <w:spacing w:after="240"/>
        <w:jc w:val="left"/>
      </w:pPr>
      <w:r>
        <w:t>이진 분류 문제에 적합</w:t>
      </w:r>
    </w:p>
    <w:p w14:paraId="559702C9" w14:textId="77777777" w:rsidR="00E302BD" w:rsidRDefault="00000000">
      <w:pPr>
        <w:ind w:left="760" w:hanging="360"/>
      </w:pPr>
      <w:r>
        <w:rPr>
          <w:b/>
        </w:rPr>
        <w:t>K-최근접 이웃(KNN)</w:t>
      </w:r>
      <w:r>
        <w:t>:</w:t>
      </w:r>
    </w:p>
    <w:p w14:paraId="1D52AD2B" w14:textId="77777777" w:rsidR="00E302BD" w:rsidRDefault="00000000">
      <w:pPr>
        <w:numPr>
          <w:ilvl w:val="0"/>
          <w:numId w:val="4"/>
        </w:numPr>
        <w:spacing w:before="240" w:after="0"/>
        <w:jc w:val="left"/>
      </w:pPr>
      <w:r>
        <w:t>비모수적 방법으로 복잡한 결정 경계를 학습 가능</w:t>
      </w:r>
    </w:p>
    <w:p w14:paraId="07C9FD6D" w14:textId="77777777" w:rsidR="00E302BD" w:rsidRDefault="00000000">
      <w:pPr>
        <w:numPr>
          <w:ilvl w:val="0"/>
          <w:numId w:val="4"/>
        </w:numPr>
        <w:spacing w:after="240"/>
        <w:jc w:val="left"/>
      </w:pPr>
      <w:r>
        <w:t>구현이 간단하고 직관적인 모델</w:t>
      </w:r>
    </w:p>
    <w:p w14:paraId="6B0BF7EA" w14:textId="77777777" w:rsidR="00E302BD" w:rsidRDefault="00000000">
      <w:pPr>
        <w:ind w:left="760" w:hanging="360"/>
      </w:pPr>
      <w:r>
        <w:rPr>
          <w:b/>
        </w:rPr>
        <w:t>랜덤 포레스트</w:t>
      </w:r>
      <w:r>
        <w:t>:</w:t>
      </w:r>
    </w:p>
    <w:p w14:paraId="4532CA7D" w14:textId="77777777" w:rsidR="00E302BD" w:rsidRDefault="00000000">
      <w:pPr>
        <w:numPr>
          <w:ilvl w:val="0"/>
          <w:numId w:val="3"/>
        </w:numPr>
        <w:spacing w:before="240" w:after="0"/>
        <w:jc w:val="left"/>
      </w:pPr>
      <w:r>
        <w:t>의사결정 트리의 앙상블로 과적합 방지 효과</w:t>
      </w:r>
    </w:p>
    <w:p w14:paraId="488EE843" w14:textId="77777777" w:rsidR="00E302BD" w:rsidRDefault="00000000">
      <w:pPr>
        <w:numPr>
          <w:ilvl w:val="0"/>
          <w:numId w:val="3"/>
        </w:numPr>
        <w:spacing w:after="240"/>
        <w:jc w:val="left"/>
      </w:pPr>
      <w:r>
        <w:t>특성 중요도 분석이 가능</w:t>
      </w:r>
    </w:p>
    <w:p w14:paraId="2D713DCA" w14:textId="77777777" w:rsidR="00E302BD" w:rsidRDefault="00000000">
      <w:pPr>
        <w:ind w:left="760" w:hanging="360"/>
      </w:pPr>
      <w:r>
        <w:rPr>
          <w:b/>
        </w:rPr>
        <w:t>그래디언트 부스팅</w:t>
      </w:r>
      <w:r>
        <w:t>:</w:t>
      </w:r>
    </w:p>
    <w:p w14:paraId="6C5C33FD" w14:textId="77777777" w:rsidR="00E302BD" w:rsidRDefault="00000000">
      <w:pPr>
        <w:numPr>
          <w:ilvl w:val="0"/>
          <w:numId w:val="8"/>
        </w:numPr>
        <w:spacing w:before="240" w:after="0"/>
        <w:jc w:val="left"/>
      </w:pPr>
      <w:r>
        <w:t>순차적인 학습을 통해 예측 오차를 줄여나가는 강력한 앙상블 기법</w:t>
      </w:r>
    </w:p>
    <w:p w14:paraId="2843674C" w14:textId="77777777" w:rsidR="00E302BD" w:rsidRDefault="00000000">
      <w:pPr>
        <w:numPr>
          <w:ilvl w:val="0"/>
          <w:numId w:val="8"/>
        </w:numPr>
        <w:spacing w:after="240"/>
        <w:jc w:val="left"/>
      </w:pPr>
      <w:r>
        <w:t>일반적으로 높은 예측 성능을 보임</w:t>
      </w:r>
    </w:p>
    <w:p w14:paraId="3CDEA826" w14:textId="77777777" w:rsidR="00E302BD" w:rsidRDefault="00000000">
      <w:pPr>
        <w:ind w:left="760" w:hanging="360"/>
      </w:pPr>
      <w:r>
        <w:rPr>
          <w:b/>
        </w:rPr>
        <w:lastRenderedPageBreak/>
        <w:t>의사결정 트리</w:t>
      </w:r>
      <w:r>
        <w:t>:</w:t>
      </w:r>
    </w:p>
    <w:p w14:paraId="44E595F7" w14:textId="77777777" w:rsidR="00E302BD" w:rsidRDefault="00000000">
      <w:pPr>
        <w:numPr>
          <w:ilvl w:val="0"/>
          <w:numId w:val="6"/>
        </w:numPr>
        <w:spacing w:before="240" w:after="0"/>
        <w:jc w:val="left"/>
      </w:pPr>
      <w:r>
        <w:t>모델의 해석이 용이</w:t>
      </w:r>
    </w:p>
    <w:p w14:paraId="36B70E9B" w14:textId="77777777" w:rsidR="00E302BD" w:rsidRDefault="00000000">
      <w:pPr>
        <w:numPr>
          <w:ilvl w:val="0"/>
          <w:numId w:val="6"/>
        </w:numPr>
        <w:spacing w:after="240"/>
        <w:jc w:val="left"/>
      </w:pPr>
      <w:r>
        <w:t>다른 앙상블 모델과의 성능 비교를 위한 기준 모델</w:t>
      </w:r>
    </w:p>
    <w:p w14:paraId="27B81D09" w14:textId="77777777" w:rsidR="00E302BD" w:rsidRDefault="00000000">
      <w:pPr>
        <w:ind w:left="760" w:hanging="360"/>
      </w:pPr>
      <w:r>
        <w:rPr>
          <w:b/>
        </w:rPr>
        <w:t>AdaBoost</w:t>
      </w:r>
      <w:r>
        <w:t>:</w:t>
      </w:r>
    </w:p>
    <w:p w14:paraId="5D3EBC1B" w14:textId="77777777" w:rsidR="00E302BD" w:rsidRDefault="00000000">
      <w:pPr>
        <w:numPr>
          <w:ilvl w:val="0"/>
          <w:numId w:val="2"/>
        </w:numPr>
        <w:spacing w:before="240" w:after="0"/>
        <w:jc w:val="left"/>
      </w:pPr>
      <w:r>
        <w:t>약한 학습기를 조합하여 강한 학습기를 만드는 앙상블 기법</w:t>
      </w:r>
    </w:p>
    <w:p w14:paraId="4AC34FD8" w14:textId="77777777" w:rsidR="00E302BD" w:rsidRDefault="00000000">
      <w:pPr>
        <w:numPr>
          <w:ilvl w:val="0"/>
          <w:numId w:val="2"/>
        </w:numPr>
        <w:spacing w:after="240"/>
        <w:jc w:val="left"/>
      </w:pPr>
      <w:r>
        <w:t>오분류된 샘플에 가중치를 부여하는 방식으로 학습</w:t>
      </w:r>
    </w:p>
    <w:p w14:paraId="41DAEADC" w14:textId="77777777" w:rsidR="00E302BD" w:rsidRDefault="00000000">
      <w:pPr>
        <w:ind w:left="760" w:hanging="360"/>
      </w:pPr>
      <w:r>
        <w:rPr>
          <w:b/>
        </w:rPr>
        <w:t>보팅 분류기</w:t>
      </w:r>
      <w:r>
        <w:t>:</w:t>
      </w:r>
    </w:p>
    <w:p w14:paraId="0670C827" w14:textId="77777777" w:rsidR="00E302BD" w:rsidRDefault="00000000">
      <w:pPr>
        <w:numPr>
          <w:ilvl w:val="0"/>
          <w:numId w:val="17"/>
        </w:numPr>
        <w:spacing w:before="240" w:after="0"/>
        <w:jc w:val="left"/>
      </w:pPr>
      <w:r>
        <w:t>여러 모델의 예측을 통합하여 최종 예측을 결정</w:t>
      </w:r>
    </w:p>
    <w:p w14:paraId="2FBB258F" w14:textId="77777777" w:rsidR="00E302BD" w:rsidRDefault="00000000">
      <w:pPr>
        <w:numPr>
          <w:ilvl w:val="0"/>
          <w:numId w:val="17"/>
        </w:numPr>
        <w:spacing w:after="240"/>
        <w:jc w:val="left"/>
      </w:pPr>
      <w:r>
        <w:t>개별 모델의 장점을 결합하여 성능 향상 가능</w:t>
      </w:r>
    </w:p>
    <w:p w14:paraId="399CAAED" w14:textId="77777777" w:rsidR="00E302BD" w:rsidRDefault="00000000">
      <w:pPr>
        <w:ind w:left="760" w:hanging="360"/>
      </w:pPr>
      <w:r>
        <w:rPr>
          <w:b/>
        </w:rPr>
        <w:t>XGBoost</w:t>
      </w:r>
      <w:r>
        <w:t>:</w:t>
      </w:r>
    </w:p>
    <w:p w14:paraId="4A5626FB" w14:textId="77777777" w:rsidR="00E302BD" w:rsidRDefault="00000000">
      <w:pPr>
        <w:numPr>
          <w:ilvl w:val="0"/>
          <w:numId w:val="1"/>
        </w:numPr>
        <w:spacing w:before="240" w:after="0"/>
        <w:jc w:val="left"/>
      </w:pPr>
      <w:r>
        <w:t>그래디언트 부스팅의 최적화된 구현체</w:t>
      </w:r>
    </w:p>
    <w:p w14:paraId="66223FB3" w14:textId="77777777" w:rsidR="00E302BD" w:rsidRDefault="00000000">
      <w:pPr>
        <w:numPr>
          <w:ilvl w:val="0"/>
          <w:numId w:val="1"/>
        </w:numPr>
        <w:spacing w:after="0"/>
        <w:jc w:val="left"/>
      </w:pPr>
      <w:r>
        <w:t>효율적인 학습과 높은 예측 성능</w:t>
      </w:r>
    </w:p>
    <w:p w14:paraId="4AF2B209" w14:textId="77777777" w:rsidR="00E302BD" w:rsidRDefault="00E302B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</w:p>
    <w:p w14:paraId="5BA4CE59" w14:textId="77777777" w:rsidR="00E302BD" w:rsidRDefault="00000000">
      <w:pPr>
        <w:widowControl/>
      </w:pPr>
      <w:r>
        <w:br w:type="page"/>
      </w:r>
    </w:p>
    <w:p w14:paraId="5C8D0652" w14:textId="086F25FF" w:rsidR="00E302BD" w:rsidRDefault="00000000">
      <w:pPr>
        <w:pStyle w:val="1"/>
        <w:numPr>
          <w:ilvl w:val="0"/>
          <w:numId w:val="13"/>
        </w:numPr>
      </w:pPr>
      <w:bookmarkStart w:id="12" w:name="_Toc195571297"/>
      <w:r>
        <w:lastRenderedPageBreak/>
        <w:t>F1-score와 재현율</w:t>
      </w:r>
      <w:r w:rsidR="001F11E8">
        <w:rPr>
          <w:rFonts w:hint="eastAsia"/>
        </w:rPr>
        <w:t>, AUC가</w:t>
      </w:r>
      <w:r>
        <w:t xml:space="preserve"> 중요한 이유</w:t>
      </w:r>
      <w:bookmarkEnd w:id="12"/>
    </w:p>
    <w:p w14:paraId="7037EB44" w14:textId="0193E063" w:rsidR="00F30D97" w:rsidRPr="00F30D97" w:rsidRDefault="00F30D97" w:rsidP="001F11E8">
      <w:pPr>
        <w:pStyle w:val="a6"/>
        <w:numPr>
          <w:ilvl w:val="0"/>
          <w:numId w:val="12"/>
        </w:numPr>
        <w:ind w:leftChars="0"/>
      </w:pPr>
      <w:bookmarkStart w:id="13" w:name="_heading=h.8eyd0iry18cy" w:colFirst="0" w:colLast="0"/>
      <w:bookmarkEnd w:id="13"/>
      <w:r w:rsidRPr="00F30D97">
        <w:t>유방암 데이터셋에서 **재현율(Recall)**이 중요한 이유:</w:t>
      </w:r>
    </w:p>
    <w:p w14:paraId="2C497DF6" w14:textId="77777777" w:rsidR="00F30D97" w:rsidRPr="00F30D97" w:rsidRDefault="00F30D97" w:rsidP="001F11E8">
      <w:r w:rsidRPr="00F30D97">
        <w:t>심각한 결과 예방: 유방암을 가진 환자를 정상으로 잘못 분류하면(위음성), 치료 지연으로 생명이 위험할 수 있습니다.</w:t>
      </w:r>
    </w:p>
    <w:p w14:paraId="1A7217F7" w14:textId="77777777" w:rsidR="00F30D97" w:rsidRPr="00F30D97" w:rsidRDefault="00F30D97" w:rsidP="001F11E8">
      <w:r w:rsidRPr="00F30D97">
        <w:t>초기 발견의 중요성: 유방암은 조기 발견 시 생존율이 크게 높아지므로, 가능한 많은 실제 환자를 식별하는 것이 중요합니다.</w:t>
      </w:r>
    </w:p>
    <w:p w14:paraId="260E3127" w14:textId="77777777" w:rsidR="00F30D97" w:rsidRPr="00F30D97" w:rsidRDefault="00F30D97" w:rsidP="001F11E8">
      <w:r w:rsidRPr="00F30D97">
        <w:t>의료 윤리적 측면: "해를 끼치지 말라"는 의료 윤리에 따라, 질병을 놓치는 것보다 추가 검사를 권장하는 것이 바람직합니다.</w:t>
      </w:r>
    </w:p>
    <w:p w14:paraId="09807785" w14:textId="5365FFD1" w:rsidR="00F30D97" w:rsidRPr="00F30D97" w:rsidRDefault="00F30D97" w:rsidP="001F11E8">
      <w:pPr>
        <w:pStyle w:val="a6"/>
        <w:numPr>
          <w:ilvl w:val="0"/>
          <w:numId w:val="12"/>
        </w:numPr>
        <w:ind w:leftChars="0"/>
      </w:pPr>
      <w:r w:rsidRPr="00F30D97">
        <w:t xml:space="preserve"> 유방암 데이터셋에서 F1-score가 중요한 이유:</w:t>
      </w:r>
    </w:p>
    <w:p w14:paraId="2075CE55" w14:textId="77777777" w:rsidR="00F30D97" w:rsidRPr="00F30D97" w:rsidRDefault="00F30D97" w:rsidP="001F11E8">
      <w:r w:rsidRPr="00F30D97">
        <w:t>불필요한 생검 방지: 재현율만 높이려 하면 위양성이 늘어날 수 있으며, 이는 불필요한 생검과 환자의 심리적 부담을 초래합니다.</w:t>
      </w:r>
    </w:p>
    <w:p w14:paraId="62796260" w14:textId="77777777" w:rsidR="00F30D97" w:rsidRPr="00F30D97" w:rsidRDefault="00F30D97" w:rsidP="001F11E8">
      <w:r w:rsidRPr="00F30D97">
        <w:t>의료 자원 효율성: F1-score는 정밀도와 재현율의 균형을 고려해, 의료 자원을 보다 효율적으로 사용하도록 도와줍니다.</w:t>
      </w:r>
    </w:p>
    <w:p w14:paraId="65BFF25C" w14:textId="77777777" w:rsidR="00F30D97" w:rsidRPr="00F30D97" w:rsidRDefault="00F30D97" w:rsidP="001F11E8">
      <w:r w:rsidRPr="00F30D97">
        <w:t>환자 경험 최적화: 위양성이 많으면 환자의 불안과 의료 시스템에 대한 신뢰도 하락으로 이어질 수 있습니다.</w:t>
      </w:r>
    </w:p>
    <w:p w14:paraId="0FC1AC6F" w14:textId="2557B923" w:rsidR="00F30D97" w:rsidRPr="00F30D97" w:rsidRDefault="00F30D97" w:rsidP="001F11E8">
      <w:pPr>
        <w:pStyle w:val="a6"/>
        <w:numPr>
          <w:ilvl w:val="0"/>
          <w:numId w:val="12"/>
        </w:numPr>
        <w:ind w:leftChars="0"/>
      </w:pPr>
      <w:r w:rsidRPr="00F30D97">
        <w:t xml:space="preserve"> 유방암 데이터셋에서 **AUC (Area Under the Curve)**가 중요한 이유:</w:t>
      </w:r>
    </w:p>
    <w:p w14:paraId="1400DF37" w14:textId="77777777" w:rsidR="00F30D97" w:rsidRPr="00F30D97" w:rsidRDefault="00F30D97" w:rsidP="001F11E8">
      <w:r w:rsidRPr="00F30D97">
        <w:t>모델의 전반적인 판별 능력 평가: AUC는 다양한 임계값(threshold)에서 모델이 양성과 음성을 얼마나 잘 구별하는지를 종합적으로 보여줍니다. 높은 AUC는 모델이 환자(양성)와 정상인(음성)을 잘 구분하고 있음을 의미합니다.</w:t>
      </w:r>
    </w:p>
    <w:p w14:paraId="00800000" w14:textId="77777777" w:rsidR="00F30D97" w:rsidRPr="00F30D97" w:rsidRDefault="00F30D97" w:rsidP="001F11E8">
      <w:r w:rsidRPr="00F30D97">
        <w:t>클래스 불균형 문제 대응: 유방암 데이터는 양성 사례(암 환자)가 적은 편인데, AUC는 클래스 불균형 상황에서도 비교적 신뢰할 수 있는 평가 지표입니다.</w:t>
      </w:r>
    </w:p>
    <w:p w14:paraId="498CAA42" w14:textId="77777777" w:rsidR="00F30D97" w:rsidRPr="00F30D97" w:rsidRDefault="00F30D97" w:rsidP="001F11E8">
      <w:r w:rsidRPr="00F30D97">
        <w:t>모델 비교 및 선택에 유용: 여러 모델 중 가장 성능이 좋은 모델을 고를 때 AUC는 전반적인 성능을 정량적으로 비교하는 데 유리합니다.</w:t>
      </w:r>
    </w:p>
    <w:p w14:paraId="346C90E7" w14:textId="29973FFD" w:rsidR="00F30D97" w:rsidRPr="00F30D97" w:rsidRDefault="00F30D97" w:rsidP="001F11E8">
      <w:r w:rsidRPr="00F30D97">
        <w:t xml:space="preserve">확률 예측의 품질 평가: AUC는 모델이 예측한 </w:t>
      </w:r>
      <w:r w:rsidRPr="001F11E8">
        <w:rPr>
          <w:rFonts w:hint="eastAsia"/>
        </w:rPr>
        <w:t>확률 값의</w:t>
      </w:r>
      <w:r w:rsidRPr="00F30D97">
        <w:t xml:space="preserve"> 품질을 반영하기 때문에, 단순 이진 분류 결과보다 더 정교한 성능 평가가 가능합니다.</w:t>
      </w:r>
    </w:p>
    <w:p w14:paraId="6CDCBB40" w14:textId="77777777" w:rsidR="00E302BD" w:rsidRPr="00F30D97" w:rsidRDefault="00E302BD">
      <w:pPr>
        <w:pStyle w:val="2"/>
      </w:pPr>
    </w:p>
    <w:p w14:paraId="6B0870B9" w14:textId="77777777" w:rsidR="00E302BD" w:rsidRDefault="00000000">
      <w:pPr>
        <w:widowControl/>
      </w:pPr>
      <w:r>
        <w:br w:type="page"/>
      </w:r>
    </w:p>
    <w:p w14:paraId="3DD94764" w14:textId="77777777" w:rsidR="00E302BD" w:rsidRDefault="00000000">
      <w:pPr>
        <w:pStyle w:val="1"/>
        <w:numPr>
          <w:ilvl w:val="0"/>
          <w:numId w:val="13"/>
        </w:numPr>
      </w:pPr>
      <w:bookmarkStart w:id="14" w:name="_Toc195571298"/>
      <w:r>
        <w:lastRenderedPageBreak/>
        <w:t>실험 결과</w:t>
      </w:r>
      <w:bookmarkEnd w:id="14"/>
      <w:r>
        <w:t xml:space="preserve"> </w:t>
      </w:r>
    </w:p>
    <w:p w14:paraId="5394AD9B" w14:textId="77777777" w:rsidR="00E302BD" w:rsidRDefault="00000000">
      <w:pPr>
        <w:ind w:left="760"/>
      </w:pPr>
      <w:r>
        <w:t>6.1 기본 분류 모델 성능 비교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8"/>
        <w:gridCol w:w="1277"/>
        <w:gridCol w:w="1245"/>
        <w:gridCol w:w="1210"/>
        <w:gridCol w:w="1172"/>
        <w:gridCol w:w="1124"/>
      </w:tblGrid>
      <w:tr w:rsidR="00807677" w14:paraId="127437B2" w14:textId="64D46643" w:rsidTr="00807677">
        <w:tc>
          <w:tcPr>
            <w:tcW w:w="2988" w:type="dxa"/>
          </w:tcPr>
          <w:p w14:paraId="550D81E9" w14:textId="240DDD91" w:rsidR="00807677" w:rsidRDefault="00807677">
            <w:pPr>
              <w:widowControl/>
            </w:pPr>
            <w:r w:rsidRPr="00807677">
              <w:t>분류기</w:t>
            </w:r>
          </w:p>
        </w:tc>
        <w:tc>
          <w:tcPr>
            <w:tcW w:w="1277" w:type="dxa"/>
          </w:tcPr>
          <w:p w14:paraId="023DA875" w14:textId="19A2B6C1" w:rsidR="00807677" w:rsidRDefault="00807677">
            <w:pPr>
              <w:widowControl/>
            </w:pPr>
            <w:r>
              <w:rPr>
                <w:rFonts w:hint="eastAsia"/>
              </w:rPr>
              <w:t>정확도</w:t>
            </w:r>
          </w:p>
        </w:tc>
        <w:tc>
          <w:tcPr>
            <w:tcW w:w="1245" w:type="dxa"/>
          </w:tcPr>
          <w:p w14:paraId="732151D1" w14:textId="61E34D4B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정밀도</w:t>
            </w:r>
          </w:p>
        </w:tc>
        <w:tc>
          <w:tcPr>
            <w:tcW w:w="1210" w:type="dxa"/>
          </w:tcPr>
          <w:p w14:paraId="1E635D3D" w14:textId="3A118EEA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재현율</w:t>
            </w:r>
          </w:p>
        </w:tc>
        <w:tc>
          <w:tcPr>
            <w:tcW w:w="1172" w:type="dxa"/>
          </w:tcPr>
          <w:p w14:paraId="720648AC" w14:textId="577AF8A3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1124" w:type="dxa"/>
          </w:tcPr>
          <w:p w14:paraId="43640775" w14:textId="4A56CFD7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AUC</w:t>
            </w:r>
          </w:p>
        </w:tc>
      </w:tr>
      <w:tr w:rsidR="00807677" w14:paraId="39FEBE8C" w14:textId="6F7EFBA7" w:rsidTr="00807677">
        <w:tc>
          <w:tcPr>
            <w:tcW w:w="2988" w:type="dxa"/>
          </w:tcPr>
          <w:p w14:paraId="0F895B12" w14:textId="7F704A09" w:rsidR="00807677" w:rsidRDefault="00807677">
            <w:pPr>
              <w:widowControl/>
            </w:pPr>
            <w:r w:rsidRPr="00807677">
              <w:t>Logistic</w:t>
            </w:r>
            <w:r>
              <w:rPr>
                <w:rFonts w:hint="eastAsia"/>
              </w:rPr>
              <w:t xml:space="preserve"> </w:t>
            </w:r>
            <w:r w:rsidRPr="00807677">
              <w:t>Regression</w:t>
            </w:r>
          </w:p>
        </w:tc>
        <w:tc>
          <w:tcPr>
            <w:tcW w:w="1277" w:type="dxa"/>
          </w:tcPr>
          <w:p w14:paraId="23777CE2" w14:textId="4BF37EA7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0.9298</w:t>
            </w:r>
          </w:p>
        </w:tc>
        <w:tc>
          <w:tcPr>
            <w:tcW w:w="1245" w:type="dxa"/>
          </w:tcPr>
          <w:p w14:paraId="7B5E65F5" w14:textId="2ABDF9A2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0.9358</w:t>
            </w:r>
          </w:p>
        </w:tc>
        <w:tc>
          <w:tcPr>
            <w:tcW w:w="1210" w:type="dxa"/>
          </w:tcPr>
          <w:p w14:paraId="4F686850" w14:textId="4134436E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0.9533</w:t>
            </w:r>
          </w:p>
        </w:tc>
        <w:tc>
          <w:tcPr>
            <w:tcW w:w="1172" w:type="dxa"/>
          </w:tcPr>
          <w:p w14:paraId="1C4A412B" w14:textId="56EE52AE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0.9444</w:t>
            </w:r>
          </w:p>
        </w:tc>
        <w:tc>
          <w:tcPr>
            <w:tcW w:w="1124" w:type="dxa"/>
          </w:tcPr>
          <w:p w14:paraId="758921F0" w14:textId="77345FBC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0.9914</w:t>
            </w:r>
          </w:p>
        </w:tc>
      </w:tr>
      <w:tr w:rsidR="00807677" w14:paraId="5F67C8C8" w14:textId="28E7E029" w:rsidTr="00807677">
        <w:tc>
          <w:tcPr>
            <w:tcW w:w="2988" w:type="dxa"/>
          </w:tcPr>
          <w:p w14:paraId="7CE0CF88" w14:textId="3D237999" w:rsidR="00807677" w:rsidRDefault="00807677">
            <w:pPr>
              <w:widowControl/>
            </w:pPr>
            <w:r w:rsidRPr="00807677">
              <w:t>K</w:t>
            </w:r>
            <w:r>
              <w:rPr>
                <w:rFonts w:hint="eastAsia"/>
              </w:rPr>
              <w:t xml:space="preserve"> </w:t>
            </w:r>
            <w:r w:rsidRPr="00807677">
              <w:t>Neighbors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578689F8" w14:textId="3B7385B3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0.9240</w:t>
            </w:r>
          </w:p>
        </w:tc>
        <w:tc>
          <w:tcPr>
            <w:tcW w:w="1245" w:type="dxa"/>
          </w:tcPr>
          <w:p w14:paraId="43420A5A" w14:textId="518560AB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0.9196</w:t>
            </w:r>
          </w:p>
        </w:tc>
        <w:tc>
          <w:tcPr>
            <w:tcW w:w="1210" w:type="dxa"/>
          </w:tcPr>
          <w:p w14:paraId="26C0EC5A" w14:textId="08D3C31B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0.9626</w:t>
            </w:r>
          </w:p>
        </w:tc>
        <w:tc>
          <w:tcPr>
            <w:tcW w:w="1172" w:type="dxa"/>
          </w:tcPr>
          <w:p w14:paraId="4F151308" w14:textId="0C96F22F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0.9406</w:t>
            </w:r>
          </w:p>
        </w:tc>
        <w:tc>
          <w:tcPr>
            <w:tcW w:w="1124" w:type="dxa"/>
          </w:tcPr>
          <w:p w14:paraId="628F54FE" w14:textId="5C0ED1C2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0.9581</w:t>
            </w:r>
          </w:p>
        </w:tc>
      </w:tr>
      <w:tr w:rsidR="00807677" w14:paraId="12933FDE" w14:textId="2FBC74C8" w:rsidTr="00807677">
        <w:tc>
          <w:tcPr>
            <w:tcW w:w="2988" w:type="dxa"/>
          </w:tcPr>
          <w:p w14:paraId="2B8E8AC2" w14:textId="366D4EAD" w:rsidR="00807677" w:rsidRDefault="00807677">
            <w:pPr>
              <w:widowControl/>
            </w:pPr>
            <w:r w:rsidRPr="00807677">
              <w:t>Random</w:t>
            </w:r>
            <w:r>
              <w:rPr>
                <w:rFonts w:hint="eastAsia"/>
              </w:rPr>
              <w:t xml:space="preserve"> </w:t>
            </w:r>
            <w:r w:rsidRPr="00807677">
              <w:t>Forest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166DEFBF" w14:textId="64D18E94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0.9532</w:t>
            </w:r>
          </w:p>
        </w:tc>
        <w:tc>
          <w:tcPr>
            <w:tcW w:w="1245" w:type="dxa"/>
          </w:tcPr>
          <w:p w14:paraId="633C6B3B" w14:textId="169D049A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0.9541</w:t>
            </w:r>
          </w:p>
        </w:tc>
        <w:tc>
          <w:tcPr>
            <w:tcW w:w="1210" w:type="dxa"/>
          </w:tcPr>
          <w:p w14:paraId="4B966A2A" w14:textId="13B6F17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0.9720</w:t>
            </w:r>
          </w:p>
        </w:tc>
        <w:tc>
          <w:tcPr>
            <w:tcW w:w="1172" w:type="dxa"/>
          </w:tcPr>
          <w:p w14:paraId="57D5811C" w14:textId="60E40E8F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0.9630</w:t>
            </w:r>
          </w:p>
        </w:tc>
        <w:tc>
          <w:tcPr>
            <w:tcW w:w="1124" w:type="dxa"/>
          </w:tcPr>
          <w:p w14:paraId="6BD8F4B2" w14:textId="730A1B6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0.9781</w:t>
            </w:r>
          </w:p>
        </w:tc>
      </w:tr>
      <w:tr w:rsidR="00807677" w14:paraId="32395747" w14:textId="7D303AE9" w:rsidTr="00807677">
        <w:tc>
          <w:tcPr>
            <w:tcW w:w="2988" w:type="dxa"/>
          </w:tcPr>
          <w:p w14:paraId="3605D415" w14:textId="3E4D1D1F" w:rsidR="00807677" w:rsidRDefault="00807677">
            <w:pPr>
              <w:widowControl/>
            </w:pPr>
            <w:r w:rsidRPr="00807677">
              <w:t>Gradient</w:t>
            </w:r>
            <w:r>
              <w:rPr>
                <w:rFonts w:hint="eastAsia"/>
              </w:rPr>
              <w:t xml:space="preserve"> </w:t>
            </w:r>
            <w:r w:rsidRPr="00807677">
              <w:t>Boosting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18A5F875" w14:textId="79B9F092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0.9474</w:t>
            </w:r>
          </w:p>
        </w:tc>
        <w:tc>
          <w:tcPr>
            <w:tcW w:w="1245" w:type="dxa"/>
          </w:tcPr>
          <w:p w14:paraId="09762803" w14:textId="3514EFE1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0.9623</w:t>
            </w:r>
          </w:p>
        </w:tc>
        <w:tc>
          <w:tcPr>
            <w:tcW w:w="1210" w:type="dxa"/>
          </w:tcPr>
          <w:p w14:paraId="472B55BB" w14:textId="513E7692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0.9533</w:t>
            </w:r>
          </w:p>
        </w:tc>
        <w:tc>
          <w:tcPr>
            <w:tcW w:w="1172" w:type="dxa"/>
          </w:tcPr>
          <w:p w14:paraId="50D14823" w14:textId="30B85C8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0.9577</w:t>
            </w:r>
          </w:p>
        </w:tc>
        <w:tc>
          <w:tcPr>
            <w:tcW w:w="1124" w:type="dxa"/>
          </w:tcPr>
          <w:p w14:paraId="3E50EC5D" w14:textId="718A308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0.9866</w:t>
            </w:r>
          </w:p>
        </w:tc>
      </w:tr>
      <w:tr w:rsidR="00807677" w14:paraId="27E6C06D" w14:textId="41887F08" w:rsidTr="00807677">
        <w:tc>
          <w:tcPr>
            <w:tcW w:w="2988" w:type="dxa"/>
          </w:tcPr>
          <w:p w14:paraId="5CD6102A" w14:textId="02CADB2F" w:rsidR="00807677" w:rsidRDefault="00807677">
            <w:pPr>
              <w:widowControl/>
            </w:pPr>
            <w:r w:rsidRPr="00807677">
              <w:t>Decision</w:t>
            </w:r>
            <w:r>
              <w:rPr>
                <w:rFonts w:hint="eastAsia"/>
              </w:rPr>
              <w:t xml:space="preserve"> </w:t>
            </w:r>
            <w:r w:rsidRPr="00807677">
              <w:t>Tree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1B36FF24" w14:textId="52CD2856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0.8947</w:t>
            </w:r>
          </w:p>
        </w:tc>
        <w:tc>
          <w:tcPr>
            <w:tcW w:w="1245" w:type="dxa"/>
          </w:tcPr>
          <w:p w14:paraId="65283358" w14:textId="71838066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0.9320</w:t>
            </w:r>
          </w:p>
        </w:tc>
        <w:tc>
          <w:tcPr>
            <w:tcW w:w="1210" w:type="dxa"/>
          </w:tcPr>
          <w:p w14:paraId="563A22B3" w14:textId="05939FAA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0.8972</w:t>
            </w:r>
          </w:p>
        </w:tc>
        <w:tc>
          <w:tcPr>
            <w:tcW w:w="1172" w:type="dxa"/>
          </w:tcPr>
          <w:p w14:paraId="4F149561" w14:textId="69309D6F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0.9143</w:t>
            </w:r>
          </w:p>
        </w:tc>
        <w:tc>
          <w:tcPr>
            <w:tcW w:w="1124" w:type="dxa"/>
          </w:tcPr>
          <w:p w14:paraId="2C7E282E" w14:textId="13A81F05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0.8939</w:t>
            </w:r>
          </w:p>
        </w:tc>
      </w:tr>
      <w:tr w:rsidR="00807677" w14:paraId="30C5BA5C" w14:textId="7ED8311E" w:rsidTr="00807677">
        <w:tc>
          <w:tcPr>
            <w:tcW w:w="2988" w:type="dxa"/>
          </w:tcPr>
          <w:p w14:paraId="3CF647A4" w14:textId="3B475904" w:rsidR="00807677" w:rsidRPr="00807677" w:rsidRDefault="00807677">
            <w:pPr>
              <w:widowControl/>
            </w:pPr>
            <w:r w:rsidRPr="00807677">
              <w:t>AdaBoost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4F27466E" w14:textId="7364BAA6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0.9415</w:t>
            </w:r>
          </w:p>
        </w:tc>
        <w:tc>
          <w:tcPr>
            <w:tcW w:w="1245" w:type="dxa"/>
          </w:tcPr>
          <w:p w14:paraId="7B3643F3" w14:textId="0AC07A7C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0.9533</w:t>
            </w:r>
          </w:p>
        </w:tc>
        <w:tc>
          <w:tcPr>
            <w:tcW w:w="1210" w:type="dxa"/>
          </w:tcPr>
          <w:p w14:paraId="5C92D9A4" w14:textId="300D659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0.9533</w:t>
            </w:r>
          </w:p>
        </w:tc>
        <w:tc>
          <w:tcPr>
            <w:tcW w:w="1172" w:type="dxa"/>
          </w:tcPr>
          <w:p w14:paraId="7785D474" w14:textId="5E065E39" w:rsidR="00807677" w:rsidRDefault="0080767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0.9533</w:t>
            </w:r>
          </w:p>
        </w:tc>
        <w:tc>
          <w:tcPr>
            <w:tcW w:w="1124" w:type="dxa"/>
          </w:tcPr>
          <w:p w14:paraId="46E145E2" w14:textId="3293D744" w:rsidR="00807677" w:rsidRDefault="00807677">
            <w:pPr>
              <w:widowControl/>
            </w:pPr>
            <w:r>
              <w:rPr>
                <w:rFonts w:hint="eastAsia"/>
              </w:rPr>
              <w:t>0.9889</w:t>
            </w:r>
          </w:p>
        </w:tc>
      </w:tr>
      <w:tr w:rsidR="00807677" w14:paraId="40439752" w14:textId="4B42BDDA" w:rsidTr="00807677">
        <w:tc>
          <w:tcPr>
            <w:tcW w:w="2988" w:type="dxa"/>
          </w:tcPr>
          <w:p w14:paraId="2969BD0F" w14:textId="3B2EB81C" w:rsidR="00807677" w:rsidRPr="00807677" w:rsidRDefault="00807677">
            <w:pPr>
              <w:widowControl/>
            </w:pPr>
            <w:r w:rsidRPr="00807677">
              <w:t>Voting</w:t>
            </w:r>
            <w:r>
              <w:rPr>
                <w:rFonts w:hint="eastAsia"/>
              </w:rPr>
              <w:t xml:space="preserve"> </w:t>
            </w:r>
            <w:r w:rsidRPr="00807677">
              <w:t>Classifier</w:t>
            </w:r>
          </w:p>
        </w:tc>
        <w:tc>
          <w:tcPr>
            <w:tcW w:w="1277" w:type="dxa"/>
          </w:tcPr>
          <w:p w14:paraId="5886A3B7" w14:textId="3CEEAA7D" w:rsidR="00807677" w:rsidRDefault="00807677">
            <w:pPr>
              <w:widowControl/>
            </w:pPr>
            <w:r>
              <w:rPr>
                <w:rFonts w:hint="eastAsia"/>
              </w:rPr>
              <w:t>0.9415</w:t>
            </w:r>
          </w:p>
        </w:tc>
        <w:tc>
          <w:tcPr>
            <w:tcW w:w="1245" w:type="dxa"/>
          </w:tcPr>
          <w:p w14:paraId="1BC95E78" w14:textId="1876F800" w:rsidR="00807677" w:rsidRDefault="00807677">
            <w:pPr>
              <w:widowControl/>
            </w:pPr>
            <w:r>
              <w:rPr>
                <w:rFonts w:hint="eastAsia"/>
              </w:rPr>
              <w:t>0.9533</w:t>
            </w:r>
          </w:p>
        </w:tc>
        <w:tc>
          <w:tcPr>
            <w:tcW w:w="1210" w:type="dxa"/>
          </w:tcPr>
          <w:p w14:paraId="097E30DA" w14:textId="169997AB" w:rsidR="00807677" w:rsidRDefault="00807677">
            <w:pPr>
              <w:widowControl/>
            </w:pPr>
            <w:r>
              <w:rPr>
                <w:rFonts w:hint="eastAsia"/>
              </w:rPr>
              <w:t>0.9533</w:t>
            </w:r>
          </w:p>
        </w:tc>
        <w:tc>
          <w:tcPr>
            <w:tcW w:w="1172" w:type="dxa"/>
          </w:tcPr>
          <w:p w14:paraId="4894D7BC" w14:textId="3BD4ADDE" w:rsidR="00807677" w:rsidRDefault="00807677">
            <w:pPr>
              <w:widowControl/>
            </w:pPr>
            <w:r>
              <w:rPr>
                <w:rFonts w:hint="eastAsia"/>
              </w:rPr>
              <w:t>0.9533</w:t>
            </w:r>
          </w:p>
        </w:tc>
        <w:tc>
          <w:tcPr>
            <w:tcW w:w="1124" w:type="dxa"/>
          </w:tcPr>
          <w:p w14:paraId="5A7A2A5D" w14:textId="7EC5E2CE" w:rsidR="00807677" w:rsidRDefault="00807677">
            <w:pPr>
              <w:widowControl/>
            </w:pPr>
            <w:r>
              <w:rPr>
                <w:rFonts w:hint="eastAsia"/>
              </w:rPr>
              <w:t>0.9833</w:t>
            </w:r>
          </w:p>
        </w:tc>
      </w:tr>
    </w:tbl>
    <w:p w14:paraId="1729E63D" w14:textId="77777777" w:rsidR="00807677" w:rsidRDefault="00807677">
      <w:pPr>
        <w:widowControl/>
        <w:rPr>
          <w:b/>
          <w:bCs/>
        </w:rPr>
      </w:pPr>
    </w:p>
    <w:p w14:paraId="0EBE14BD" w14:textId="3E8148CE" w:rsidR="00807677" w:rsidRDefault="00807677">
      <w:pPr>
        <w:widowControl/>
        <w:rPr>
          <w:b/>
          <w:bCs/>
        </w:rPr>
      </w:pPr>
      <w:r w:rsidRPr="00807677">
        <w:rPr>
          <w:b/>
          <w:bCs/>
        </w:rPr>
        <w:t>Random Forest Classifier가 재현율(0.9720)과 F1(0.9630) 모두 가장 높아서,</w:t>
      </w:r>
      <w:r w:rsidRPr="00807677">
        <w:rPr>
          <w:b/>
          <w:bCs/>
        </w:rPr>
        <w:br/>
        <w:t>유방암 데이터셋에서는 가장 좋은 성능</w:t>
      </w:r>
      <w:r>
        <w:rPr>
          <w:rFonts w:hint="eastAsia"/>
          <w:b/>
          <w:bCs/>
        </w:rPr>
        <w:t>이 좋은 것을 알 수 있습니다</w:t>
      </w:r>
      <w:r w:rsidRPr="00807677">
        <w:rPr>
          <w:b/>
          <w:bCs/>
        </w:rPr>
        <w:t>.</w:t>
      </w:r>
    </w:p>
    <w:p w14:paraId="47E53078" w14:textId="0BB52B52" w:rsidR="00807677" w:rsidRDefault="00807677">
      <w:pPr>
        <w:widowControl/>
      </w:pPr>
      <w:r>
        <w:rPr>
          <w:rFonts w:hint="eastAsia"/>
        </w:rPr>
        <w:t xml:space="preserve">그러므로 </w:t>
      </w:r>
      <w:r>
        <w:t>Random Forest</w:t>
      </w:r>
      <w:r>
        <w:rPr>
          <w:rFonts w:hint="eastAsia"/>
        </w:rPr>
        <w:t xml:space="preserve">를 좀 더 최적화를 하기 위해서 GridSearchCV를 한 후 범위를 좀더 좁혀서 </w:t>
      </w:r>
      <w:r w:rsidRPr="00807677">
        <w:t>RandomizedSearchCV</w:t>
      </w:r>
      <w:r>
        <w:rPr>
          <w:rFonts w:hint="eastAsia"/>
        </w:rPr>
        <w:t>를 하였습니다.</w:t>
      </w:r>
      <w:r w:rsidR="00F30D97">
        <w:rPr>
          <w:rFonts w:hint="eastAsia"/>
        </w:rPr>
        <w:t xml:space="preserve"> </w:t>
      </w:r>
      <w:r>
        <w:rPr>
          <w:rFonts w:hint="eastAsia"/>
        </w:rPr>
        <w:t>GridSearchCV</w:t>
      </w:r>
      <w:r>
        <w:rPr>
          <w:rFonts w:hint="eastAsia"/>
        </w:rPr>
        <w:t xml:space="preserve">를 하여 </w:t>
      </w:r>
      <w:r w:rsidRPr="00807677">
        <w:t>n_estimators</w:t>
      </w:r>
      <w:r>
        <w:rPr>
          <w:rFonts w:hint="eastAsia"/>
        </w:rPr>
        <w:t xml:space="preserve">는 150, </w:t>
      </w:r>
      <w:r w:rsidR="00F30D97" w:rsidRPr="00F30D97">
        <w:t>max_depth</w:t>
      </w:r>
      <w:r w:rsidR="00F30D97">
        <w:rPr>
          <w:rFonts w:hint="eastAsia"/>
        </w:rPr>
        <w:t xml:space="preserve">는 4, </w:t>
      </w:r>
      <w:r w:rsidR="00F30D97" w:rsidRPr="00F30D97">
        <w:t>min_samples_split</w:t>
      </w:r>
      <w:r w:rsidR="00F30D97">
        <w:rPr>
          <w:rFonts w:hint="eastAsia"/>
        </w:rPr>
        <w:t xml:space="preserve">는 8, </w:t>
      </w:r>
      <w:r w:rsidR="00F30D97" w:rsidRPr="00F30D97">
        <w:t>min_samples_leaf</w:t>
      </w:r>
      <w:r w:rsidR="00F30D97">
        <w:rPr>
          <w:rFonts w:hint="eastAsia"/>
        </w:rPr>
        <w:t xml:space="preserve">는 4가 나와 </w:t>
      </w:r>
      <w:r w:rsidR="00F30D97" w:rsidRPr="00807677">
        <w:t>RandomizedSearchCV</w:t>
      </w:r>
      <w:r w:rsidR="00F30D97">
        <w:rPr>
          <w:rFonts w:hint="eastAsia"/>
        </w:rPr>
        <w:t xml:space="preserve">의 </w:t>
      </w:r>
      <w:r w:rsidR="00F30D97" w:rsidRPr="00F30D97">
        <w:t>n_estimators</w:t>
      </w:r>
      <w:r w:rsidR="00F30D97">
        <w:rPr>
          <w:rFonts w:hint="eastAsia"/>
        </w:rPr>
        <w:t xml:space="preserve">를 50~200, </w:t>
      </w:r>
      <w:r w:rsidR="00F30D97" w:rsidRPr="00F30D97">
        <w:t>max_depth</w:t>
      </w:r>
      <w:r w:rsidR="00F30D97">
        <w:rPr>
          <w:rFonts w:hint="eastAsia"/>
        </w:rPr>
        <w:t xml:space="preserve">를 2~6, </w:t>
      </w:r>
      <w:r w:rsidR="00F30D97" w:rsidRPr="00F30D97">
        <w:t>min_samples_split</w:t>
      </w:r>
      <w:r w:rsidR="00F30D97">
        <w:rPr>
          <w:rFonts w:hint="eastAsia"/>
        </w:rPr>
        <w:t xml:space="preserve">를 1~10, </w:t>
      </w:r>
      <w:r w:rsidR="00F30D97" w:rsidRPr="00F30D97">
        <w:t>min_samples_leaf</w:t>
      </w:r>
      <w:r w:rsidR="00F30D97">
        <w:rPr>
          <w:rFonts w:hint="eastAsia"/>
        </w:rPr>
        <w:t xml:space="preserve">를 1~6을 주었습니다. 그래서 최적 하이퍼 파라미터는 </w:t>
      </w:r>
      <w:r w:rsidR="00F30D97" w:rsidRPr="00F30D97">
        <w:t>{'bootstrap': False, 'max_depth': 5, 'min_samples_leaf': 3, 'min_samples_split': 5, 'n_estimators': 137}</w:t>
      </w:r>
      <w:r w:rsidR="00F30D97">
        <w:rPr>
          <w:rFonts w:hint="eastAsia"/>
        </w:rPr>
        <w:t>식으로 나왔습니다. 이때의 정확도는 0.9474, 정밀도는 0.9455, 재현율은 0.9720, f1은 0.9585, AUC는 0.9793으로 F1은 떨어졌지만 AUC가 올랐습니다.</w:t>
      </w:r>
    </w:p>
    <w:p w14:paraId="3123BDF4" w14:textId="77777777" w:rsidR="00F30D97" w:rsidRDefault="00F30D97">
      <w:pPr>
        <w:widowControl/>
      </w:pPr>
    </w:p>
    <w:p w14:paraId="48A432AE" w14:textId="6550059C" w:rsidR="00F30D97" w:rsidRDefault="00F30D97">
      <w:pPr>
        <w:widowControl/>
      </w:pPr>
      <w:r>
        <w:rPr>
          <w:rFonts w:hint="eastAsia"/>
        </w:rPr>
        <w:t xml:space="preserve">6.2 </w:t>
      </w:r>
      <w:r w:rsidRPr="00F30D97">
        <w:t>XGBoost 하이퍼파라미터 최적화 결과</w:t>
      </w:r>
    </w:p>
    <w:p w14:paraId="26642A60" w14:textId="1919A052" w:rsidR="00F30D97" w:rsidRPr="00F30D97" w:rsidRDefault="009645DB">
      <w:pPr>
        <w:widowControl/>
        <w:rPr>
          <w:rFonts w:hint="eastAsia"/>
        </w:rPr>
      </w:pPr>
      <w:r w:rsidRPr="009645DB">
        <w:t>{'colsample_bytree': 0.7254819122205993, 'learning_rate': 0.198562507758628, 'max_depth': 7.0, 'min_child_weight': 2.0}</w:t>
      </w:r>
      <w:r>
        <w:rPr>
          <w:rFonts w:hint="eastAsia"/>
        </w:rPr>
        <w:t xml:space="preserve">으로 나와 XGBoost로 해보았을 때, </w:t>
      </w:r>
      <w:r w:rsidRPr="009645DB">
        <w:t>정확도</w:t>
      </w:r>
      <w:r>
        <w:rPr>
          <w:rFonts w:hint="eastAsia"/>
        </w:rPr>
        <w:t>는</w:t>
      </w:r>
      <w:r w:rsidRPr="009645DB">
        <w:t xml:space="preserve"> 0.9561, 정밀도</w:t>
      </w:r>
      <w:r>
        <w:rPr>
          <w:rFonts w:hint="eastAsia"/>
        </w:rPr>
        <w:t>는</w:t>
      </w:r>
      <w:r w:rsidRPr="009645DB">
        <w:t xml:space="preserve"> 0.9737, 재현율</w:t>
      </w:r>
      <w:r>
        <w:rPr>
          <w:rFonts w:hint="eastAsia"/>
        </w:rPr>
        <w:t>은</w:t>
      </w:r>
      <w:r w:rsidRPr="009645DB">
        <w:t xml:space="preserve"> 0.9610, F1</w:t>
      </w:r>
      <w:r>
        <w:rPr>
          <w:rFonts w:hint="eastAsia"/>
        </w:rPr>
        <w:t>은</w:t>
      </w:r>
      <w:r w:rsidRPr="009645DB">
        <w:t xml:space="preserve"> 0.9673, AUC</w:t>
      </w:r>
      <w:r>
        <w:rPr>
          <w:rFonts w:hint="eastAsia"/>
        </w:rPr>
        <w:t xml:space="preserve">은 </w:t>
      </w:r>
      <w:r w:rsidRPr="009645DB">
        <w:t>0.9944</w:t>
      </w:r>
      <w:r>
        <w:rPr>
          <w:rFonts w:hint="eastAsia"/>
        </w:rPr>
        <w:t>로 나왔습니다</w:t>
      </w:r>
    </w:p>
    <w:p w14:paraId="5B780024" w14:textId="359F41DE" w:rsidR="00807677" w:rsidRDefault="00807677">
      <w:pPr>
        <w:wordWrap/>
        <w:autoSpaceDE/>
        <w:autoSpaceDN/>
      </w:pPr>
    </w:p>
    <w:sectPr w:rsidR="00807677"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90C2D69C-97BE-4A49-8A6C-493C7E8E3D8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1B0F37D9-383B-4385-B9BC-E8D3DEADBE32}"/>
    <w:embedBold r:id="rId3" w:subsetted="1" w:fontKey="{F862C300-CC5E-40F6-86DB-DAF8786ED838}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BB345EA8-544D-4E82-A99D-35557BE88850}"/>
    <w:embedItalic r:id="rId5" w:fontKey="{D03B38E4-CDB5-49A1-AC73-77F5B536C8C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66D"/>
    <w:multiLevelType w:val="multilevel"/>
    <w:tmpl w:val="EAD8E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C07F1"/>
    <w:multiLevelType w:val="multilevel"/>
    <w:tmpl w:val="C1E89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91A15"/>
    <w:multiLevelType w:val="multilevel"/>
    <w:tmpl w:val="773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550FE5"/>
    <w:multiLevelType w:val="multilevel"/>
    <w:tmpl w:val="D4683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84670"/>
    <w:multiLevelType w:val="multilevel"/>
    <w:tmpl w:val="E5BA8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D15E6"/>
    <w:multiLevelType w:val="multilevel"/>
    <w:tmpl w:val="A4A00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832BDA"/>
    <w:multiLevelType w:val="multilevel"/>
    <w:tmpl w:val="200A7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3D5286"/>
    <w:multiLevelType w:val="multilevel"/>
    <w:tmpl w:val="313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F3E04"/>
    <w:multiLevelType w:val="multilevel"/>
    <w:tmpl w:val="A694FAB2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120" w:hanging="720"/>
      </w:pPr>
    </w:lvl>
    <w:lvl w:ilvl="3">
      <w:start w:val="1"/>
      <w:numFmt w:val="decimal"/>
      <w:lvlText w:val="%1.%2.%3.%4."/>
      <w:lvlJc w:val="left"/>
      <w:pPr>
        <w:ind w:left="1120" w:hanging="720"/>
      </w:pPr>
    </w:lvl>
    <w:lvl w:ilvl="4">
      <w:start w:val="1"/>
      <w:numFmt w:val="decimal"/>
      <w:lvlText w:val="%1.%2.%3.%4.%5."/>
      <w:lvlJc w:val="left"/>
      <w:pPr>
        <w:ind w:left="1480" w:hanging="1080"/>
      </w:pPr>
    </w:lvl>
    <w:lvl w:ilvl="5">
      <w:start w:val="1"/>
      <w:numFmt w:val="decimal"/>
      <w:lvlText w:val="%1.%2.%3.%4.%5.%6."/>
      <w:lvlJc w:val="left"/>
      <w:pPr>
        <w:ind w:left="1480" w:hanging="1080"/>
      </w:pPr>
    </w:lvl>
    <w:lvl w:ilvl="6">
      <w:start w:val="1"/>
      <w:numFmt w:val="decimal"/>
      <w:lvlText w:val="%1.%2.%3.%4.%5.%6.%7."/>
      <w:lvlJc w:val="left"/>
      <w:pPr>
        <w:ind w:left="1840" w:hanging="1440"/>
      </w:pPr>
    </w:lvl>
    <w:lvl w:ilvl="7">
      <w:start w:val="1"/>
      <w:numFmt w:val="decimal"/>
      <w:lvlText w:val="%1.%2.%3.%4.%5.%6.%7.%8."/>
      <w:lvlJc w:val="left"/>
      <w:pPr>
        <w:ind w:left="1840" w:hanging="1440"/>
      </w:pPr>
    </w:lvl>
    <w:lvl w:ilvl="8">
      <w:start w:val="1"/>
      <w:numFmt w:val="decimal"/>
      <w:lvlText w:val="%1.%2.%3.%4.%5.%6.%7.%8.%9."/>
      <w:lvlJc w:val="left"/>
      <w:pPr>
        <w:ind w:left="2200" w:hanging="1800"/>
      </w:pPr>
    </w:lvl>
  </w:abstractNum>
  <w:abstractNum w:abstractNumId="9" w15:restartNumberingAfterBreak="0">
    <w:nsid w:val="2EE124DC"/>
    <w:multiLevelType w:val="multilevel"/>
    <w:tmpl w:val="9A0EA2D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F1A19E6"/>
    <w:multiLevelType w:val="multilevel"/>
    <w:tmpl w:val="94B8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053A5"/>
    <w:multiLevelType w:val="multilevel"/>
    <w:tmpl w:val="5BD45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C2606F"/>
    <w:multiLevelType w:val="multilevel"/>
    <w:tmpl w:val="B580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749AF"/>
    <w:multiLevelType w:val="multilevel"/>
    <w:tmpl w:val="149E5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F3270C"/>
    <w:multiLevelType w:val="multilevel"/>
    <w:tmpl w:val="4A2CF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FB2E0E"/>
    <w:multiLevelType w:val="multilevel"/>
    <w:tmpl w:val="35C2BB48"/>
    <w:lvl w:ilvl="0"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C2221B"/>
    <w:multiLevelType w:val="multilevel"/>
    <w:tmpl w:val="2064F6D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60" w:hanging="360"/>
      </w:pPr>
    </w:lvl>
    <w:lvl w:ilvl="2">
      <w:start w:val="1"/>
      <w:numFmt w:val="decimal"/>
      <w:lvlText w:val="%1.%2.%3."/>
      <w:lvlJc w:val="left"/>
      <w:pPr>
        <w:ind w:left="1520" w:hanging="720"/>
      </w:pPr>
    </w:lvl>
    <w:lvl w:ilvl="3">
      <w:start w:val="1"/>
      <w:numFmt w:val="decimal"/>
      <w:lvlText w:val="%1.%2.%3.%4."/>
      <w:lvlJc w:val="left"/>
      <w:pPr>
        <w:ind w:left="1920" w:hanging="720"/>
      </w:pPr>
    </w:lvl>
    <w:lvl w:ilvl="4">
      <w:start w:val="1"/>
      <w:numFmt w:val="decimal"/>
      <w:lvlText w:val="%1.%2.%3.%4.%5."/>
      <w:lvlJc w:val="left"/>
      <w:pPr>
        <w:ind w:left="2680" w:hanging="1080"/>
      </w:pPr>
    </w:lvl>
    <w:lvl w:ilvl="5">
      <w:start w:val="1"/>
      <w:numFmt w:val="decimal"/>
      <w:lvlText w:val="%1.%2.%3.%4.%5.%6."/>
      <w:lvlJc w:val="left"/>
      <w:pPr>
        <w:ind w:left="3080" w:hanging="1080"/>
      </w:pPr>
    </w:lvl>
    <w:lvl w:ilvl="6">
      <w:start w:val="1"/>
      <w:numFmt w:val="decimal"/>
      <w:lvlText w:val="%1.%2.%3.%4.%5.%6.%7."/>
      <w:lvlJc w:val="left"/>
      <w:pPr>
        <w:ind w:left="3840" w:hanging="1440"/>
      </w:pPr>
    </w:lvl>
    <w:lvl w:ilvl="7">
      <w:start w:val="1"/>
      <w:numFmt w:val="decimal"/>
      <w:lvlText w:val="%1.%2.%3.%4.%5.%6.%7.%8."/>
      <w:lvlJc w:val="left"/>
      <w:pPr>
        <w:ind w:left="4240" w:hanging="1440"/>
      </w:pPr>
    </w:lvl>
    <w:lvl w:ilvl="8">
      <w:start w:val="1"/>
      <w:numFmt w:val="decimal"/>
      <w:lvlText w:val="%1.%2.%3.%4.%5.%6.%7.%8.%9."/>
      <w:lvlJc w:val="left"/>
      <w:pPr>
        <w:ind w:left="5000" w:hanging="1800"/>
      </w:pPr>
    </w:lvl>
  </w:abstractNum>
  <w:abstractNum w:abstractNumId="17" w15:restartNumberingAfterBreak="0">
    <w:nsid w:val="73E733B1"/>
    <w:multiLevelType w:val="multilevel"/>
    <w:tmpl w:val="B52261F0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18555E"/>
    <w:multiLevelType w:val="multilevel"/>
    <w:tmpl w:val="84A2C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9046AE"/>
    <w:multiLevelType w:val="multilevel"/>
    <w:tmpl w:val="914E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3C3697"/>
    <w:multiLevelType w:val="multilevel"/>
    <w:tmpl w:val="EDD49E5E"/>
    <w:lvl w:ilvl="0">
      <w:start w:val="3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30600E"/>
    <w:multiLevelType w:val="multilevel"/>
    <w:tmpl w:val="9544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598925">
    <w:abstractNumId w:val="0"/>
  </w:num>
  <w:num w:numId="2" w16cid:durableId="1767725210">
    <w:abstractNumId w:val="21"/>
  </w:num>
  <w:num w:numId="3" w16cid:durableId="424376654">
    <w:abstractNumId w:val="14"/>
  </w:num>
  <w:num w:numId="4" w16cid:durableId="869804342">
    <w:abstractNumId w:val="19"/>
  </w:num>
  <w:num w:numId="5" w16cid:durableId="340396481">
    <w:abstractNumId w:val="13"/>
  </w:num>
  <w:num w:numId="6" w16cid:durableId="2131509592">
    <w:abstractNumId w:val="6"/>
  </w:num>
  <w:num w:numId="7" w16cid:durableId="1684894408">
    <w:abstractNumId w:val="4"/>
  </w:num>
  <w:num w:numId="8" w16cid:durableId="1581712267">
    <w:abstractNumId w:val="1"/>
  </w:num>
  <w:num w:numId="9" w16cid:durableId="958025033">
    <w:abstractNumId w:val="8"/>
  </w:num>
  <w:num w:numId="10" w16cid:durableId="158354530">
    <w:abstractNumId w:val="15"/>
  </w:num>
  <w:num w:numId="11" w16cid:durableId="360399636">
    <w:abstractNumId w:val="9"/>
  </w:num>
  <w:num w:numId="12" w16cid:durableId="755903669">
    <w:abstractNumId w:val="17"/>
  </w:num>
  <w:num w:numId="13" w16cid:durableId="843983162">
    <w:abstractNumId w:val="20"/>
  </w:num>
  <w:num w:numId="14" w16cid:durableId="269973930">
    <w:abstractNumId w:val="16"/>
  </w:num>
  <w:num w:numId="15" w16cid:durableId="603457798">
    <w:abstractNumId w:val="2"/>
  </w:num>
  <w:num w:numId="16" w16cid:durableId="2022967441">
    <w:abstractNumId w:val="5"/>
  </w:num>
  <w:num w:numId="17" w16cid:durableId="2069724544">
    <w:abstractNumId w:val="11"/>
  </w:num>
  <w:num w:numId="18" w16cid:durableId="1608734459">
    <w:abstractNumId w:val="3"/>
  </w:num>
  <w:num w:numId="19" w16cid:durableId="1955282028">
    <w:abstractNumId w:val="18"/>
  </w:num>
  <w:num w:numId="20" w16cid:durableId="815294121">
    <w:abstractNumId w:val="7"/>
  </w:num>
  <w:num w:numId="21" w16cid:durableId="397094163">
    <w:abstractNumId w:val="10"/>
  </w:num>
  <w:num w:numId="22" w16cid:durableId="15371551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BD"/>
    <w:rsid w:val="001F11E8"/>
    <w:rsid w:val="00807677"/>
    <w:rsid w:val="009645DB"/>
    <w:rsid w:val="00A12062"/>
    <w:rsid w:val="00E302BD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6F63"/>
  <w15:docId w15:val="{458784CA-C059-45B7-A228-11619713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6C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5A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AF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5C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Char"/>
    <w:uiPriority w:val="1"/>
    <w:qFormat/>
    <w:rsid w:val="00B15AF4"/>
    <w:pPr>
      <w:spacing w:after="0" w:line="240" w:lineRule="auto"/>
      <w:jc w:val="left"/>
    </w:pPr>
    <w:rPr>
      <w:sz w:val="22"/>
    </w:rPr>
  </w:style>
  <w:style w:type="character" w:customStyle="1" w:styleId="Char">
    <w:name w:val="간격 없음 Char"/>
    <w:basedOn w:val="a0"/>
    <w:link w:val="a4"/>
    <w:uiPriority w:val="1"/>
    <w:rsid w:val="00B15AF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B15A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5A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5AF4"/>
  </w:style>
  <w:style w:type="character" w:styleId="a5">
    <w:name w:val="Hyperlink"/>
    <w:basedOn w:val="a0"/>
    <w:uiPriority w:val="99"/>
    <w:unhideWhenUsed/>
    <w:rsid w:val="00B15AF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15AF4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B15AF4"/>
    <w:pPr>
      <w:ind w:leftChars="400" w:left="800"/>
    </w:pPr>
  </w:style>
  <w:style w:type="table" w:styleId="a7">
    <w:name w:val="Table Grid"/>
    <w:basedOn w:val="a1"/>
    <w:uiPriority w:val="39"/>
    <w:rsid w:val="00B1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A84E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0">
    <w:name w:val="toc 2"/>
    <w:basedOn w:val="a"/>
    <w:next w:val="a"/>
    <w:autoRedefine/>
    <w:uiPriority w:val="39"/>
    <w:unhideWhenUsed/>
    <w:rsid w:val="00A84EA7"/>
    <w:pPr>
      <w:ind w:leftChars="200" w:left="425"/>
    </w:pPr>
  </w:style>
  <w:style w:type="paragraph" w:styleId="a8">
    <w:name w:val="caption"/>
    <w:basedOn w:val="a"/>
    <w:next w:val="a"/>
    <w:uiPriority w:val="35"/>
    <w:unhideWhenUsed/>
    <w:qFormat/>
    <w:rsid w:val="002E2DFA"/>
    <w:rPr>
      <w:b/>
      <w:bCs/>
    </w:rPr>
  </w:style>
  <w:style w:type="table" w:styleId="3-3">
    <w:name w:val="Grid Table 3 Accent 3"/>
    <w:basedOn w:val="a1"/>
    <w:uiPriority w:val="48"/>
    <w:rsid w:val="00A04B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9">
    <w:name w:val="Strong"/>
    <w:basedOn w:val="a0"/>
    <w:uiPriority w:val="22"/>
    <w:qFormat/>
    <w:rsid w:val="00E070F7"/>
    <w:rPr>
      <w:b/>
      <w:bCs/>
    </w:rPr>
  </w:style>
  <w:style w:type="character" w:styleId="HTML">
    <w:name w:val="HTML Code"/>
    <w:basedOn w:val="a0"/>
    <w:uiPriority w:val="99"/>
    <w:semiHidden/>
    <w:unhideWhenUsed/>
    <w:rsid w:val="00E070F7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1E65C9"/>
    <w:rPr>
      <w:rFonts w:asciiTheme="majorHAnsi" w:eastAsiaTheme="majorEastAsia" w:hAnsiTheme="majorHAnsi" w:cstheme="majorBidi"/>
    </w:rPr>
  </w:style>
  <w:style w:type="table" w:styleId="5-2">
    <w:name w:val="Grid Table 5 Dark Accent 2"/>
    <w:basedOn w:val="a1"/>
    <w:uiPriority w:val="50"/>
    <w:rsid w:val="00EE41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a">
    <w:name w:val="Date"/>
    <w:basedOn w:val="a"/>
    <w:next w:val="a"/>
    <w:link w:val="Char0"/>
    <w:uiPriority w:val="99"/>
    <w:semiHidden/>
    <w:unhideWhenUsed/>
    <w:rsid w:val="0082670D"/>
  </w:style>
  <w:style w:type="character" w:customStyle="1" w:styleId="Char0">
    <w:name w:val="날짜 Char"/>
    <w:basedOn w:val="a0"/>
    <w:link w:val="aa"/>
    <w:uiPriority w:val="99"/>
    <w:semiHidden/>
    <w:rsid w:val="0082670D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mz6JRfmJLT6BrLqm/6hLilfMOQ==">CgMxLjAaIQoBMBIcChoIB0IWCgtDb3VyaWVyIE5ldxIHR3VuZ3N1aBohCgExEhwKGggHQhYKC0NvdXJpZXIgTmV3EgdHdW5nc3VoGiEKATISHAoaCAdCFgoLQ291cmllciBOZXcSB0d1bmdzdWgaIQoBMxIcChoIB0IWCgtDb3VyaWVyIE5ldxIHR3VuZ3N1aBohCgE0EhwKGggHQhYKC0NvdXJpZXIgTmV3EgdHdW5nc3VoGiEKATUSHAoaCAdCFgoLQ291cmllciBOZXcSB0d1bmdzdWgaIQoBNhIcChoIB0IWCgtDb3VyaWVyIE5ldxIHR3VuZ3N1aBofCgE3EhoKGAgJUhQKEnRhYmxlLmp1b3k0Y3RkdjducTIOaC5kdmFqYXIzbGNneDQyDmguNXNhaG12YWk4OTI4Mg5oLjliemNlN2E4bmRhZTIOaC56NXdxOWhleHp3aDUyDmguYnVxMXp3OXBmb2Y1Mg5oLm9ubnA0NjVzZ3FpeDIOaC42bG45N3puZGdrMXoyDmguajN2d2tkc3Z2cmswMg5oLmxta2trcWF5a2l1NzIOaC40ejk2YndpczNlNGEyDmguN3Fpanp5eTM1NGZrMg5oLmV5OG5ibzRiNmFoazIOaC5wc2FhdnZtZ3c5cXgyDmguOGV5ZDBpcnkxOGN5Mg5oLm4zZzNoa3k0bWR2ZTIOaC5uM2czaGt5NG1kdmUyDmguZGg5N2g3ZHdvMThmMg5oLm4zZzNoa3k0bWR2ZTIOaC5qZjIzanp6Z2huZDYyDmguYnRxbm1iOGN2azI3Mg5oLmJ0cW5tYjhjdmsyNzIOaC52NmZtamFlMTA2NTgyDmguYnRxbm1iOGN2azI3Mg5oLjZwY3VlamwxMmk5djIOaC50dDhsaTNkYWhlcXg4AHIhMWJRVW95MXBjdl9xT0IyaC1HN05tTERMUDNlR3Y5UV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우성욱</cp:lastModifiedBy>
  <cp:revision>3</cp:revision>
  <dcterms:created xsi:type="dcterms:W3CDTF">2025-04-14T01:06:00Z</dcterms:created>
  <dcterms:modified xsi:type="dcterms:W3CDTF">2025-04-14T16:01:00Z</dcterms:modified>
</cp:coreProperties>
</file>