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604" w:leftChars="0" w:right="0" w:rightChars="0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cs="sans-serif"/>
          <w:b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Section B: AWS Questions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sans-serif" w:hAnsi="sans-serif" w:cs="sans-serif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cs="sans-serif"/>
          <w:b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If i have workload with memory centric, what ec2 instance type must i choose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Any EC2 instance that includes in memory optimized section, like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 X1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High Memory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Z1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R5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drawing>
          <wp:inline distT="0" distB="0" distL="114300" distR="114300">
            <wp:extent cx="5266690" cy="824865"/>
            <wp:effectExtent l="0" t="0" r="10160" b="1333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 have two instances, deployed in same region and same availability zone, what else should  i do to reduce latency between this instance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Setup the placement group , so the instance can be on the sampe partition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Chars="0" w:right="0" w:rightChars="0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If you have two VPC, how to connect them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There are some method to connect VPC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Using VPN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Using VPC Private Link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Using VPC Peering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Using VPC Transit Gateway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How to make private subnet on VPC can access the internet ? explain the steps  in details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Assumption : VPC already setup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Answer: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Setup elastic 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Setup the gateway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Setup NAT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leftChars="0" w:right="0" w:rightChars="0" w:hanging="42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Attach NAT from gateway to private subnet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If you create External Load Balancer (ELB), what subnet must attach to this Load Balancer to make it accessible from Internet ?</w:t>
      </w: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cs="sans-serif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cs="sans-serif"/>
          <w:b w:val="0"/>
          <w:bCs w:val="0"/>
          <w:sz w:val="22"/>
          <w:szCs w:val="22"/>
          <w:lang w:val="en"/>
        </w:rPr>
      </w:pPr>
      <w:r>
        <w:rPr>
          <w:rFonts w:hint="default" w:ascii="sans-serif" w:hAnsi="sans-serif" w:cs="sans-serif"/>
          <w:b w:val="0"/>
          <w:bCs w:val="0"/>
          <w:sz w:val="22"/>
          <w:szCs w:val="22"/>
          <w:lang w:val="en"/>
        </w:rPr>
        <w:t>Assumption : Only makes ELB can be accessed from public, other private networks are not includes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cs="sans-serif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cs="sans-serif"/>
          <w:b w:val="0"/>
          <w:bCs w:val="0"/>
          <w:sz w:val="22"/>
          <w:szCs w:val="22"/>
          <w:lang w:val="en"/>
        </w:rPr>
      </w:pPr>
      <w:r>
        <w:rPr>
          <w:rFonts w:hint="default" w:ascii="sans-serif" w:hAnsi="sans-serif" w:cs="sans-serif"/>
          <w:b w:val="0"/>
          <w:bCs w:val="0"/>
          <w:sz w:val="22"/>
          <w:szCs w:val="22"/>
          <w:lang w:val="en"/>
        </w:rPr>
        <w:t>Answer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cs="sans-serif"/>
          <w:sz w:val="22"/>
          <w:szCs w:val="22"/>
          <w:lang w:val="en"/>
        </w:rPr>
        <w:t>The public subnet must be attached to ELB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cs="sans-serif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Which one is fast ? ALB or NLB, explain why.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Both are fast in different ways and their usage, ALB is fast when it comes to using Layer 7 (apllication or HTTP/HTTPS) but it’s can’t served other layer, while NLB serve on layer 4 on IP based route. SO it’s depends on what layer is your application works.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Whats is the difference between S3 and S3 Glacier ? and when to use them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S3 gives more speed and lower latency, while S3 Glacier gives more cheaper and larger storage.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Use S3 if we need low latency or frequent data access , while we can use S3 Glacier for data or backup which does not need fast speed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What is the difference between EBS and EFS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EFS can be mounted from different region while EBS can only be mounted from single EC2 instance on same region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cs="sans-serif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rFonts w:hint="default" w:ascii="sans-serif" w:hAnsi="sans-serif" w:cs="sans-serif"/>
          <w:b/>
          <w:bCs/>
          <w:sz w:val="22"/>
          <w:szCs w:val="22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 already have SSL certificate and key, what AWS service must i use to do SSL termination on ELB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"/>
        </w:rPr>
        <w:t>SSL termination can be done in first wizard of ELB on SSL menu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cs="sans-serif"/>
          <w:b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</w:pPr>
      <w:r>
        <w:rPr>
          <w:rFonts w:hint="default" w:ascii="sans-serif" w:hAnsi="sans-serif" w:cs="sans-serif"/>
          <w:b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63720"/>
    <w:multiLevelType w:val="singleLevel"/>
    <w:tmpl w:val="EF6637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4EE92E1"/>
    <w:multiLevelType w:val="singleLevel"/>
    <w:tmpl w:val="F4EE92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EFC88C"/>
    <w:multiLevelType w:val="singleLevel"/>
    <w:tmpl w:val="FEEFC8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BE4FBF5"/>
    <w:multiLevelType w:val="multilevel"/>
    <w:tmpl w:val="7BE4FB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4E23"/>
    <w:rsid w:val="17DF9425"/>
    <w:rsid w:val="17FA8826"/>
    <w:rsid w:val="1F4E3A40"/>
    <w:rsid w:val="2E7C9B3F"/>
    <w:rsid w:val="2EFFE95E"/>
    <w:rsid w:val="2FEF3036"/>
    <w:rsid w:val="3E5FAF21"/>
    <w:rsid w:val="3EBE1C44"/>
    <w:rsid w:val="3FAF8172"/>
    <w:rsid w:val="3FFF8BE1"/>
    <w:rsid w:val="4EB6FE5B"/>
    <w:rsid w:val="4FDFF3A3"/>
    <w:rsid w:val="56FFC83B"/>
    <w:rsid w:val="57AE3545"/>
    <w:rsid w:val="57DF3889"/>
    <w:rsid w:val="5A2BDBBE"/>
    <w:rsid w:val="5DDF54F8"/>
    <w:rsid w:val="5F3F2F8A"/>
    <w:rsid w:val="5F5FB3CB"/>
    <w:rsid w:val="5F71C215"/>
    <w:rsid w:val="5FDF65EE"/>
    <w:rsid w:val="5FF7EA77"/>
    <w:rsid w:val="67FE127B"/>
    <w:rsid w:val="68DE8FF6"/>
    <w:rsid w:val="69FE6A62"/>
    <w:rsid w:val="6AFFE13F"/>
    <w:rsid w:val="6BEC63EF"/>
    <w:rsid w:val="6D39821F"/>
    <w:rsid w:val="6DF58921"/>
    <w:rsid w:val="6F3B874E"/>
    <w:rsid w:val="6F7F2ECB"/>
    <w:rsid w:val="74A88D17"/>
    <w:rsid w:val="75D6F143"/>
    <w:rsid w:val="75D7C17D"/>
    <w:rsid w:val="7AD2D977"/>
    <w:rsid w:val="7B3DBEB1"/>
    <w:rsid w:val="7BA70457"/>
    <w:rsid w:val="7D3C1AE2"/>
    <w:rsid w:val="7DFF76F3"/>
    <w:rsid w:val="7EBC71BB"/>
    <w:rsid w:val="7EBFC9F6"/>
    <w:rsid w:val="7EEF6676"/>
    <w:rsid w:val="7EFFCA40"/>
    <w:rsid w:val="7F2A479E"/>
    <w:rsid w:val="7F53A751"/>
    <w:rsid w:val="7F9D0264"/>
    <w:rsid w:val="7FBF0A13"/>
    <w:rsid w:val="7FF7894E"/>
    <w:rsid w:val="7FFD0450"/>
    <w:rsid w:val="7FFEF361"/>
    <w:rsid w:val="ADEB61D8"/>
    <w:rsid w:val="B5F74EF0"/>
    <w:rsid w:val="B71734F9"/>
    <w:rsid w:val="BBD31B65"/>
    <w:rsid w:val="BF6F2F0C"/>
    <w:rsid w:val="BFB9A8B6"/>
    <w:rsid w:val="D5D75FF7"/>
    <w:rsid w:val="D6A54B91"/>
    <w:rsid w:val="D7164269"/>
    <w:rsid w:val="D7F3374C"/>
    <w:rsid w:val="D97E2FF6"/>
    <w:rsid w:val="DAEB8831"/>
    <w:rsid w:val="DAFE8DF9"/>
    <w:rsid w:val="DBF40637"/>
    <w:rsid w:val="DDBE25A0"/>
    <w:rsid w:val="DF769D8E"/>
    <w:rsid w:val="E8D5B8A0"/>
    <w:rsid w:val="E9DFBF91"/>
    <w:rsid w:val="EEAFBCAA"/>
    <w:rsid w:val="EECF2BC2"/>
    <w:rsid w:val="F24EC379"/>
    <w:rsid w:val="F2FF2C8C"/>
    <w:rsid w:val="F6EEC0D9"/>
    <w:rsid w:val="F7D7BE29"/>
    <w:rsid w:val="F7F68DBB"/>
    <w:rsid w:val="F8FCA6D6"/>
    <w:rsid w:val="FB7E6C07"/>
    <w:rsid w:val="FBEA9A73"/>
    <w:rsid w:val="FBFFDF52"/>
    <w:rsid w:val="FCD9D16B"/>
    <w:rsid w:val="FCF7AD94"/>
    <w:rsid w:val="FDE587B3"/>
    <w:rsid w:val="FDFFD9A5"/>
    <w:rsid w:val="FE5B604C"/>
    <w:rsid w:val="FEFFD806"/>
    <w:rsid w:val="FF1F87EB"/>
    <w:rsid w:val="FF49404F"/>
    <w:rsid w:val="FFBF5927"/>
    <w:rsid w:val="FFEB4E23"/>
    <w:rsid w:val="FFFDD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2021-05-12T04:01:00Z</dcterms:created>
  <dc:creator>alvin</dc:creator>
  <cp:lastModifiedBy>alvin</cp:lastModifiedBy>
  <dcterms:modified xsi:type="dcterms:W3CDTF">2021-05-13T00:30:47Z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