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E8" w:rsidRDefault="00D8411A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升维网服务</w:t>
      </w:r>
      <w:r w:rsidR="00592B06">
        <w:rPr>
          <w:rFonts w:hint="eastAsia"/>
          <w:b/>
          <w:bCs/>
          <w:sz w:val="30"/>
          <w:szCs w:val="30"/>
        </w:rPr>
        <w:t>内容</w:t>
      </w:r>
      <w:r w:rsidR="007B6620">
        <w:rPr>
          <w:rFonts w:hint="eastAsia"/>
          <w:b/>
          <w:bCs/>
          <w:sz w:val="30"/>
          <w:szCs w:val="30"/>
        </w:rPr>
        <w:t>介绍</w:t>
      </w:r>
    </w:p>
    <w:p w:rsidR="007269E8" w:rsidRDefault="00592B06">
      <w:pPr>
        <w:spacing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服务介绍</w:t>
      </w:r>
    </w:p>
    <w:p w:rsidR="00F87E63" w:rsidRDefault="00F87E63">
      <w:pPr>
        <w:spacing w:line="360" w:lineRule="auto"/>
        <w:rPr>
          <w:rFonts w:hint="eastAsia"/>
          <w:b/>
          <w:bCs/>
          <w:szCs w:val="21"/>
        </w:rPr>
      </w:pPr>
    </w:p>
    <w:p w:rsidR="007269E8" w:rsidRDefault="00592B06" w:rsidP="00A82190">
      <w:pPr>
        <w:spacing w:line="360" w:lineRule="auto"/>
        <w:ind w:firstLineChars="20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、目标与宗旨。</w:t>
      </w:r>
    </w:p>
    <w:p w:rsidR="007269E8" w:rsidRDefault="00592B06" w:rsidP="00A82190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升维网以帮助企业精准对接资源为目标，以为企业办实事、解难题为导向，通过升维网平台的运作，帮助广大企业有组织、系统、高效地利用外部资源，并将这些资源转化成企业的核心竞争力。</w:t>
      </w:r>
    </w:p>
    <w:p w:rsidR="007269E8" w:rsidRDefault="00592B06" w:rsidP="00A82190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我们的服务以国家确立的七大战略新兴产业为主线，推动中国经济转型升级和可持续发展。</w:t>
      </w:r>
    </w:p>
    <w:p w:rsidR="00F87E63" w:rsidRDefault="00F87E63" w:rsidP="00F87E63">
      <w:pPr>
        <w:spacing w:line="360" w:lineRule="auto"/>
        <w:rPr>
          <w:rFonts w:hint="eastAsia"/>
          <w:b/>
          <w:bCs/>
          <w:szCs w:val="21"/>
        </w:rPr>
      </w:pPr>
    </w:p>
    <w:p w:rsidR="00FE7DC1" w:rsidRPr="00A82190" w:rsidRDefault="00FE7DC1" w:rsidP="00A82190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b/>
          <w:bCs/>
          <w:szCs w:val="21"/>
        </w:rPr>
      </w:pPr>
      <w:r w:rsidRPr="00A82190">
        <w:rPr>
          <w:rFonts w:hint="eastAsia"/>
          <w:b/>
          <w:bCs/>
          <w:szCs w:val="21"/>
        </w:rPr>
        <w:t>升维网：企业转型升级综合解决方案提供商。</w:t>
      </w:r>
    </w:p>
    <w:p w:rsidR="005044F8" w:rsidRPr="005044F8" w:rsidRDefault="00FE7DC1" w:rsidP="00A82190">
      <w:pPr>
        <w:spacing w:line="360" w:lineRule="auto"/>
        <w:ind w:firstLineChars="20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我们注意到，企业转型升级的过程中，面对着四大难题：一是战略与定位问题，二是产品的升级换代问题，三是融资难的问题，四是市场拓展问题。</w:t>
      </w:r>
      <w:r w:rsidR="00647B97">
        <w:rPr>
          <w:rFonts w:hint="eastAsia"/>
          <w:bCs/>
          <w:szCs w:val="21"/>
        </w:rPr>
        <w:t>这四大难题经常困扰着广大企业，是企业转型升级的最大障碍；并且四大难题之间相互关联，牵一发动全身。譬如融资难的问题，如果战略清晰、产品定位准确，融资难就会不攻自破。</w:t>
      </w:r>
      <w:r w:rsidR="005044F8">
        <w:rPr>
          <w:rFonts w:hint="eastAsia"/>
          <w:bCs/>
          <w:szCs w:val="21"/>
        </w:rPr>
        <w:t>所以，在很多情况下，中小企业的单个问题其实就是综合问题。</w:t>
      </w:r>
      <w:r w:rsidR="00AC5D75">
        <w:rPr>
          <w:rFonts w:hint="eastAsia"/>
          <w:bCs/>
          <w:szCs w:val="21"/>
        </w:rPr>
        <w:t>升维网聚集大量优秀的专家和机构，可以对中小企业</w:t>
      </w:r>
      <w:r w:rsidR="005044F8">
        <w:rPr>
          <w:rFonts w:hint="eastAsia"/>
          <w:bCs/>
          <w:szCs w:val="21"/>
        </w:rPr>
        <w:t>面对的这四大难题</w:t>
      </w:r>
      <w:r w:rsidR="00AC5D75">
        <w:rPr>
          <w:rFonts w:hint="eastAsia"/>
          <w:bCs/>
          <w:szCs w:val="21"/>
        </w:rPr>
        <w:t>抽丝剥茧，进行一一破解。</w:t>
      </w:r>
    </w:p>
    <w:p w:rsidR="00F87E63" w:rsidRDefault="00F87E63" w:rsidP="00F87E63">
      <w:pPr>
        <w:spacing w:line="360" w:lineRule="auto"/>
        <w:rPr>
          <w:rFonts w:hint="eastAsia"/>
          <w:b/>
          <w:szCs w:val="21"/>
        </w:rPr>
      </w:pPr>
    </w:p>
    <w:p w:rsidR="007269E8" w:rsidRPr="00A82190" w:rsidRDefault="005044F8" w:rsidP="00A82190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b/>
          <w:bCs/>
          <w:szCs w:val="21"/>
        </w:rPr>
      </w:pPr>
      <w:r w:rsidRPr="00A82190">
        <w:rPr>
          <w:rFonts w:hint="eastAsia"/>
          <w:b/>
          <w:szCs w:val="21"/>
        </w:rPr>
        <w:t>升维网聚集国内外三大优质资源</w:t>
      </w:r>
      <w:r w:rsidR="00592B06" w:rsidRPr="00A82190">
        <w:rPr>
          <w:rFonts w:hint="eastAsia"/>
          <w:b/>
          <w:bCs/>
          <w:szCs w:val="21"/>
        </w:rPr>
        <w:t>。</w:t>
      </w:r>
    </w:p>
    <w:p w:rsidR="007269E8" w:rsidRDefault="00F7019E" w:rsidP="00A82190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升维网聚集国际、国内大量优秀的专家和资源，为广大中小企业转型升级提供</w:t>
      </w:r>
      <w:r w:rsidR="008A2002">
        <w:rPr>
          <w:rFonts w:hint="eastAsia"/>
          <w:szCs w:val="21"/>
        </w:rPr>
        <w:t>服务</w:t>
      </w:r>
      <w:r>
        <w:rPr>
          <w:rFonts w:hint="eastAsia"/>
          <w:szCs w:val="21"/>
        </w:rPr>
        <w:t>。这些专家和资源包括：</w:t>
      </w:r>
      <w:r w:rsidR="00592B06">
        <w:rPr>
          <w:rFonts w:hint="eastAsia"/>
          <w:szCs w:val="21"/>
        </w:rPr>
        <w:t>一是具有实操能力的专家。他们拥有管理知识和经验，掌握高新技术和知识产权，拥有众多的市场资源和高水平的运作能力</w:t>
      </w:r>
      <w:r w:rsidR="008A2002">
        <w:rPr>
          <w:rFonts w:hint="eastAsia"/>
          <w:szCs w:val="21"/>
        </w:rPr>
        <w:t>，既能帮助企业制定战略、技术方案，也能帮助企业拓展渠道</w:t>
      </w:r>
      <w:r>
        <w:rPr>
          <w:rFonts w:hint="eastAsia"/>
          <w:szCs w:val="21"/>
        </w:rPr>
        <w:t>，建立高端人脉网络</w:t>
      </w:r>
      <w:r w:rsidR="00592B06">
        <w:rPr>
          <w:rFonts w:hint="eastAsia"/>
          <w:szCs w:val="21"/>
        </w:rPr>
        <w:t>。二是实力</w:t>
      </w:r>
      <w:r>
        <w:rPr>
          <w:rFonts w:hint="eastAsia"/>
          <w:szCs w:val="21"/>
        </w:rPr>
        <w:t>机构。包括</w:t>
      </w:r>
      <w:r w:rsidR="00592B06">
        <w:rPr>
          <w:rFonts w:hint="eastAsia"/>
          <w:szCs w:val="21"/>
        </w:rPr>
        <w:t>融资</w:t>
      </w:r>
      <w:r>
        <w:rPr>
          <w:rFonts w:hint="eastAsia"/>
          <w:szCs w:val="21"/>
        </w:rPr>
        <w:t>机构、国家级实验室、商业拓展组织等，可以为企业提供融资支持、委托研发、技术合作等</w:t>
      </w:r>
      <w:r w:rsidR="00592B06">
        <w:rPr>
          <w:rFonts w:hint="eastAsia"/>
          <w:szCs w:val="21"/>
        </w:rPr>
        <w:t>。三是成功企业家。他们可以在经验、资源方面对广大中小企业提供帮助。</w:t>
      </w:r>
    </w:p>
    <w:p w:rsidR="00F87E63" w:rsidRDefault="00F87E63" w:rsidP="00F87E63">
      <w:pPr>
        <w:spacing w:line="360" w:lineRule="auto"/>
        <w:rPr>
          <w:rFonts w:hint="eastAsia"/>
          <w:b/>
          <w:bCs/>
          <w:szCs w:val="21"/>
        </w:rPr>
      </w:pPr>
    </w:p>
    <w:p w:rsidR="005044F8" w:rsidRPr="00F87E63" w:rsidRDefault="004D4A13" w:rsidP="00A82190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b/>
          <w:bCs/>
          <w:szCs w:val="21"/>
        </w:rPr>
      </w:pPr>
      <w:r w:rsidRPr="00F87E63">
        <w:rPr>
          <w:rFonts w:hint="eastAsia"/>
          <w:b/>
          <w:bCs/>
          <w:szCs w:val="21"/>
        </w:rPr>
        <w:t>为</w:t>
      </w:r>
      <w:r w:rsidR="005044F8" w:rsidRPr="00F87E63">
        <w:rPr>
          <w:rFonts w:hint="eastAsia"/>
          <w:b/>
          <w:bCs/>
          <w:szCs w:val="21"/>
        </w:rPr>
        <w:t>广大中小企业</w:t>
      </w:r>
      <w:r w:rsidRPr="00F87E63">
        <w:rPr>
          <w:rFonts w:hint="eastAsia"/>
          <w:b/>
          <w:bCs/>
          <w:szCs w:val="21"/>
        </w:rPr>
        <w:t>提供</w:t>
      </w:r>
      <w:r w:rsidR="005044F8" w:rsidRPr="00F87E63">
        <w:rPr>
          <w:rFonts w:hint="eastAsia"/>
          <w:b/>
          <w:bCs/>
          <w:szCs w:val="21"/>
        </w:rPr>
        <w:t>一站式服务。</w:t>
      </w:r>
    </w:p>
    <w:p w:rsidR="00343077" w:rsidRDefault="00B9185F" w:rsidP="00A82190">
      <w:pPr>
        <w:spacing w:line="360" w:lineRule="auto"/>
        <w:ind w:firstLineChars="150" w:firstLine="316"/>
        <w:rPr>
          <w:rFonts w:hint="eastAsia"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 w:rsidR="00343077" w:rsidRPr="00343077">
        <w:rPr>
          <w:rFonts w:hint="eastAsia"/>
          <w:b/>
          <w:bCs/>
          <w:szCs w:val="21"/>
        </w:rPr>
        <w:t>以用户需求为核心，打造“用户主页”。</w:t>
      </w:r>
      <w:r w:rsidR="00343077" w:rsidRPr="00343077">
        <w:rPr>
          <w:rFonts w:hint="eastAsia"/>
          <w:bCs/>
          <w:szCs w:val="21"/>
        </w:rPr>
        <w:t>用户注册登录后，即进入“用户主页”。在用户主页上，用户可以向专家或者成功企业家进行一对一的咨询，也可以与专家和成功企业家开会讨论一些令人困扰的问题，还可以发布自己的各种需求。更重要的是，用户可以通过“办事</w:t>
      </w:r>
      <w:r w:rsidR="00343077" w:rsidRPr="00343077">
        <w:rPr>
          <w:rFonts w:hint="eastAsia"/>
          <w:bCs/>
          <w:szCs w:val="21"/>
        </w:rPr>
        <w:lastRenderedPageBreak/>
        <w:t>系统”与专家和机构形成一个“虚拟组织”，办理融资、技术协商、战略方案、营销管理等等事项。</w:t>
      </w:r>
    </w:p>
    <w:p w:rsidR="00343077" w:rsidRDefault="00B9185F" w:rsidP="00A82190">
      <w:pPr>
        <w:spacing w:line="360" w:lineRule="auto"/>
        <w:ind w:firstLineChars="200" w:firstLine="422"/>
        <w:rPr>
          <w:rFonts w:hint="eastAsia"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 w:rsidR="00CC234B" w:rsidRPr="00CC234B">
        <w:rPr>
          <w:rFonts w:hint="eastAsia"/>
          <w:b/>
          <w:bCs/>
          <w:szCs w:val="21"/>
        </w:rPr>
        <w:t>精准对接</w:t>
      </w:r>
      <w:r>
        <w:rPr>
          <w:rFonts w:hint="eastAsia"/>
          <w:b/>
          <w:bCs/>
          <w:szCs w:val="21"/>
        </w:rPr>
        <w:t>资源</w:t>
      </w:r>
      <w:r w:rsidR="00CC234B" w:rsidRPr="00CC234B"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确保</w:t>
      </w:r>
      <w:r w:rsidR="00CC234B" w:rsidRPr="00CC234B">
        <w:rPr>
          <w:rFonts w:hint="eastAsia"/>
          <w:b/>
          <w:bCs/>
          <w:szCs w:val="21"/>
        </w:rPr>
        <w:t>有效沟通。</w:t>
      </w:r>
      <w:r w:rsidR="00CC234B">
        <w:rPr>
          <w:rFonts w:hint="eastAsia"/>
          <w:bCs/>
          <w:szCs w:val="21"/>
        </w:rPr>
        <w:t>对“四大难题”的各个子模块进行标准化分类，对资源库进行对应分类，用户能够准确地找到解决问题的专家和资源。</w:t>
      </w:r>
      <w:r>
        <w:rPr>
          <w:rFonts w:hint="eastAsia"/>
          <w:bCs/>
          <w:szCs w:val="21"/>
        </w:rPr>
        <w:t>在资源对接的过程中，我们强调“双方重要信息”的完备，以及循序渐进的沟通方式。</w:t>
      </w:r>
    </w:p>
    <w:p w:rsidR="00F87E63" w:rsidRDefault="00B9185F" w:rsidP="00A82190">
      <w:pPr>
        <w:spacing w:line="360" w:lineRule="auto"/>
        <w:ind w:firstLineChars="200" w:firstLine="422"/>
        <w:rPr>
          <w:rFonts w:hint="eastAsia"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  <w:r w:rsidRPr="00B9185F">
        <w:rPr>
          <w:rFonts w:hint="eastAsia"/>
          <w:b/>
          <w:bCs/>
          <w:szCs w:val="21"/>
        </w:rPr>
        <w:t>以办实事为导向，注重结果。</w:t>
      </w:r>
      <w:r>
        <w:rPr>
          <w:rFonts w:hint="eastAsia"/>
          <w:bCs/>
          <w:szCs w:val="21"/>
        </w:rPr>
        <w:t>“我要办事”是升维网平台的一大亮点，企业针对各种难题，可以邀请专家或者进入办事系统，在办事系统里，企业和专家充分沟通重要信息，洽商交易结构，确定实施方案，进行事项管理。对于</w:t>
      </w:r>
      <w:r>
        <w:rPr>
          <w:rFonts w:hint="eastAsia"/>
          <w:bCs/>
          <w:szCs w:val="21"/>
        </w:rPr>
        <w:t>VIP</w:t>
      </w:r>
      <w:r>
        <w:rPr>
          <w:rFonts w:hint="eastAsia"/>
          <w:bCs/>
          <w:szCs w:val="21"/>
        </w:rPr>
        <w:t>用户，升维网还指派了“平台助理”，</w:t>
      </w:r>
      <w:r w:rsidR="007F0A5B">
        <w:rPr>
          <w:rFonts w:hint="eastAsia"/>
          <w:bCs/>
          <w:szCs w:val="21"/>
        </w:rPr>
        <w:t>协助用户与专家之间的沟通、补充各种资源、协同办事进程。</w:t>
      </w:r>
    </w:p>
    <w:p w:rsidR="00A55AA1" w:rsidRPr="00B9185F" w:rsidRDefault="00A55AA1" w:rsidP="00A82190">
      <w:pPr>
        <w:spacing w:line="360" w:lineRule="auto"/>
        <w:ind w:firstLineChars="200" w:firstLine="422"/>
        <w:rPr>
          <w:rFonts w:hint="eastAsia"/>
          <w:bCs/>
          <w:szCs w:val="21"/>
        </w:rPr>
      </w:pPr>
      <w:r w:rsidRPr="00A55AA1">
        <w:rPr>
          <w:rFonts w:hint="eastAsia"/>
          <w:b/>
          <w:bCs/>
          <w:szCs w:val="21"/>
        </w:rPr>
        <w:t>(4)</w:t>
      </w:r>
      <w:r w:rsidRPr="00A55AA1">
        <w:rPr>
          <w:rFonts w:hint="eastAsia"/>
          <w:b/>
          <w:bCs/>
          <w:szCs w:val="21"/>
        </w:rPr>
        <w:t>为用户发展高端人脉资源，形成业务资源网络</w:t>
      </w:r>
      <w:r>
        <w:rPr>
          <w:rFonts w:hint="eastAsia"/>
          <w:bCs/>
          <w:szCs w:val="21"/>
        </w:rPr>
        <w:t>。通过咨询和办事等系统，用户可以持续、长期地与专家和成功企业</w:t>
      </w:r>
      <w:r w:rsidR="007F5C57">
        <w:rPr>
          <w:rFonts w:hint="eastAsia"/>
          <w:bCs/>
          <w:szCs w:val="21"/>
        </w:rPr>
        <w:t>家</w:t>
      </w:r>
      <w:r>
        <w:rPr>
          <w:rFonts w:hint="eastAsia"/>
          <w:bCs/>
          <w:szCs w:val="21"/>
        </w:rPr>
        <w:t>互动，这些专家和企业家都是与自己的业务有关联的，久而久之，用户就会围绕着自己的业务发展建立起高端人脉资源，形成有价值的业务资源网络。</w:t>
      </w:r>
      <w:r w:rsidR="007F5C57">
        <w:rPr>
          <w:rFonts w:hint="eastAsia"/>
          <w:bCs/>
          <w:szCs w:val="21"/>
        </w:rPr>
        <w:t>我们将其称为“企业外部虚拟组织”，它将成为广大中小企业成长过程中的重要助推力量。</w:t>
      </w:r>
    </w:p>
    <w:p w:rsidR="00F87E63" w:rsidRDefault="00F87E63" w:rsidP="00F87E63">
      <w:pPr>
        <w:spacing w:line="360" w:lineRule="auto"/>
        <w:rPr>
          <w:rFonts w:hint="eastAsia"/>
          <w:b/>
          <w:bCs/>
          <w:szCs w:val="21"/>
        </w:rPr>
      </w:pPr>
    </w:p>
    <w:p w:rsidR="00F87E63" w:rsidRDefault="0087014D" w:rsidP="00A82190">
      <w:pPr>
        <w:spacing w:line="360" w:lineRule="auto"/>
        <w:ind w:firstLineChars="20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、破解难题，助推企业转型升级。</w:t>
      </w:r>
    </w:p>
    <w:p w:rsidR="00F87E63" w:rsidRDefault="0087014D" w:rsidP="00F87E63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升维网的目标非常清楚，就是整合国际、国内优质资源，能够为广大中小企业使用，促进企业跨越瓶颈，保持持续成长。</w:t>
      </w:r>
    </w:p>
    <w:p w:rsidR="00992466" w:rsidRDefault="0087014D" w:rsidP="00A82190">
      <w:pPr>
        <w:spacing w:line="360" w:lineRule="auto"/>
        <w:ind w:firstLineChars="200" w:firstLine="422"/>
        <w:rPr>
          <w:rFonts w:hint="eastAsia"/>
          <w:bCs/>
          <w:szCs w:val="21"/>
        </w:rPr>
      </w:pPr>
      <w:r w:rsidRPr="006A43B3">
        <w:rPr>
          <w:rFonts w:hint="eastAsia"/>
          <w:b/>
          <w:bCs/>
          <w:szCs w:val="21"/>
        </w:rPr>
        <w:t>案例</w:t>
      </w:r>
      <w:r w:rsidRPr="006A43B3">
        <w:rPr>
          <w:rFonts w:hint="eastAsia"/>
          <w:b/>
          <w:bCs/>
          <w:szCs w:val="21"/>
        </w:rPr>
        <w:t>1</w:t>
      </w:r>
      <w:r w:rsidRPr="006A43B3">
        <w:rPr>
          <w:rFonts w:hint="eastAsia"/>
          <w:b/>
          <w:bCs/>
          <w:szCs w:val="21"/>
        </w:rPr>
        <w:t>、</w:t>
      </w:r>
      <w:r w:rsidR="00F45512">
        <w:rPr>
          <w:rFonts w:hint="eastAsia"/>
          <w:bCs/>
          <w:szCs w:val="21"/>
        </w:rPr>
        <w:t>A</w:t>
      </w:r>
      <w:r w:rsidR="00F45512">
        <w:rPr>
          <w:rFonts w:hint="eastAsia"/>
          <w:bCs/>
          <w:szCs w:val="21"/>
        </w:rPr>
        <w:t>企业是一家老牌药企，在国内行业中有一定的知名度，拥有比较雄厚的固定资产和生产能力，但是，突出问题是产品老化，导致竞争能力不断下降。通过我们在欧洲的专家资源联系到瑞士的一家中小药企，虽然该企业规模不大，但却有同类药品中顶尖质量的品种，这就为双方的合作提供了有利条件。同时，通过我们的资源库，这家药企也与北京的一家药品研究所建立了委托研发关系。</w:t>
      </w:r>
    </w:p>
    <w:p w:rsidR="002832F2" w:rsidRDefault="00627819" w:rsidP="00A82190">
      <w:pPr>
        <w:spacing w:line="360" w:lineRule="auto"/>
        <w:ind w:firstLineChars="200" w:firstLine="422"/>
        <w:rPr>
          <w:rFonts w:hint="eastAsia"/>
          <w:bCs/>
          <w:szCs w:val="21"/>
        </w:rPr>
      </w:pPr>
      <w:r w:rsidRPr="006A43B3">
        <w:rPr>
          <w:rFonts w:hint="eastAsia"/>
          <w:b/>
          <w:bCs/>
          <w:szCs w:val="21"/>
        </w:rPr>
        <w:t>案例</w:t>
      </w:r>
      <w:r w:rsidRPr="006A43B3">
        <w:rPr>
          <w:rFonts w:hint="eastAsia"/>
          <w:b/>
          <w:bCs/>
          <w:szCs w:val="21"/>
        </w:rPr>
        <w:t>2</w:t>
      </w:r>
      <w:r w:rsidRPr="006A43B3">
        <w:rPr>
          <w:rFonts w:hint="eastAsia"/>
          <w:b/>
          <w:bCs/>
          <w:szCs w:val="21"/>
        </w:rPr>
        <w:t>、</w:t>
      </w:r>
      <w:r w:rsidR="002832F2">
        <w:rPr>
          <w:rFonts w:hint="eastAsia"/>
          <w:bCs/>
          <w:szCs w:val="21"/>
        </w:rPr>
        <w:t>B</w:t>
      </w:r>
      <w:r w:rsidR="002832F2">
        <w:rPr>
          <w:rFonts w:hint="eastAsia"/>
          <w:bCs/>
          <w:szCs w:val="21"/>
        </w:rPr>
        <w:t>企业生产汽车散热管，该产品竞争激烈，通过平台资源引进意大利铝代铜技术后，制造成本下降，提升了竞争优势。同时，通过专家的指导申请取得政府扶助基金。</w:t>
      </w:r>
    </w:p>
    <w:p w:rsidR="006A43B3" w:rsidRDefault="006A43B3" w:rsidP="00A82190">
      <w:pPr>
        <w:spacing w:line="360" w:lineRule="auto"/>
        <w:ind w:firstLineChars="200" w:firstLine="422"/>
        <w:rPr>
          <w:rFonts w:hint="eastAsia"/>
          <w:bCs/>
          <w:szCs w:val="21"/>
        </w:rPr>
      </w:pPr>
      <w:r w:rsidRPr="006A43B3">
        <w:rPr>
          <w:rFonts w:hint="eastAsia"/>
          <w:b/>
          <w:bCs/>
          <w:szCs w:val="21"/>
        </w:rPr>
        <w:t>案例</w:t>
      </w:r>
      <w:r w:rsidRPr="006A43B3">
        <w:rPr>
          <w:rFonts w:hint="eastAsia"/>
          <w:b/>
          <w:bCs/>
          <w:szCs w:val="21"/>
        </w:rPr>
        <w:t>3</w:t>
      </w:r>
      <w:r w:rsidRPr="006A43B3">
        <w:rPr>
          <w:rFonts w:hint="eastAsia"/>
          <w:b/>
          <w:bCs/>
          <w:szCs w:val="21"/>
        </w:rPr>
        <w:t>、</w:t>
      </w:r>
      <w:r>
        <w:rPr>
          <w:rFonts w:hint="eastAsia"/>
          <w:bCs/>
          <w:szCs w:val="21"/>
        </w:rPr>
        <w:t>C</w:t>
      </w:r>
      <w:r w:rsidR="000A51ED">
        <w:rPr>
          <w:rFonts w:hint="eastAsia"/>
          <w:bCs/>
          <w:szCs w:val="21"/>
        </w:rPr>
        <w:t>企业是</w:t>
      </w:r>
      <w:r>
        <w:rPr>
          <w:rFonts w:hint="eastAsia"/>
          <w:bCs/>
          <w:szCs w:val="21"/>
        </w:rPr>
        <w:t>家居制造商，通过与平台专家合作，</w:t>
      </w:r>
      <w:r w:rsidR="000A51ED">
        <w:rPr>
          <w:rFonts w:hint="eastAsia"/>
          <w:bCs/>
          <w:szCs w:val="21"/>
        </w:rPr>
        <w:t>运用现代信息技术，</w:t>
      </w:r>
      <w:r>
        <w:rPr>
          <w:rFonts w:hint="eastAsia"/>
          <w:bCs/>
          <w:szCs w:val="21"/>
        </w:rPr>
        <w:t>将其中一款产品改造成为智能家居，培育了新的增长点，并且由升维网的合作机构进行了投资。</w:t>
      </w:r>
    </w:p>
    <w:p w:rsidR="00391862" w:rsidRDefault="000C6AF5" w:rsidP="00A82190">
      <w:pPr>
        <w:spacing w:line="360" w:lineRule="auto"/>
        <w:ind w:firstLineChars="200" w:firstLine="422"/>
        <w:rPr>
          <w:rFonts w:hint="eastAsia"/>
          <w:bCs/>
          <w:szCs w:val="21"/>
        </w:rPr>
      </w:pPr>
      <w:r w:rsidRPr="000C6AF5">
        <w:rPr>
          <w:rFonts w:hint="eastAsia"/>
          <w:b/>
          <w:bCs/>
          <w:szCs w:val="21"/>
        </w:rPr>
        <w:t>案例</w:t>
      </w:r>
      <w:r w:rsidRPr="000C6AF5">
        <w:rPr>
          <w:rFonts w:hint="eastAsia"/>
          <w:b/>
          <w:bCs/>
          <w:szCs w:val="21"/>
        </w:rPr>
        <w:t>4</w:t>
      </w:r>
      <w:r w:rsidRPr="000C6AF5">
        <w:rPr>
          <w:rFonts w:hint="eastAsia"/>
          <w:b/>
          <w:bCs/>
          <w:szCs w:val="21"/>
        </w:rPr>
        <w:t>、</w:t>
      </w:r>
      <w:r w:rsidRPr="009E625C">
        <w:rPr>
          <w:rFonts w:hint="eastAsia"/>
          <w:bCs/>
          <w:szCs w:val="21"/>
        </w:rPr>
        <w:t>D</w:t>
      </w:r>
      <w:r w:rsidR="009E625C" w:rsidRPr="009E625C">
        <w:rPr>
          <w:rFonts w:hint="eastAsia"/>
          <w:bCs/>
          <w:szCs w:val="21"/>
        </w:rPr>
        <w:t>企业</w:t>
      </w:r>
      <w:r w:rsidR="001E3E5F">
        <w:rPr>
          <w:rFonts w:hint="eastAsia"/>
          <w:bCs/>
          <w:szCs w:val="21"/>
        </w:rPr>
        <w:t>是一家污水处理企业，通过平台的专家库开拓了外省的</w:t>
      </w:r>
      <w:r w:rsidR="001E3E5F">
        <w:rPr>
          <w:rFonts w:hint="eastAsia"/>
          <w:bCs/>
          <w:szCs w:val="21"/>
        </w:rPr>
        <w:t>PPP</w:t>
      </w:r>
      <w:r w:rsidR="001E3E5F">
        <w:rPr>
          <w:rFonts w:hint="eastAsia"/>
          <w:bCs/>
          <w:szCs w:val="21"/>
        </w:rPr>
        <w:t>业务，也通过与资源库里的基金公司联系获得了资金支持</w:t>
      </w:r>
      <w:r w:rsidR="002F2546">
        <w:rPr>
          <w:rFonts w:hint="eastAsia"/>
          <w:bCs/>
          <w:szCs w:val="21"/>
        </w:rPr>
        <w:t>。</w:t>
      </w:r>
    </w:p>
    <w:p w:rsidR="00496C95" w:rsidRDefault="00496C95" w:rsidP="00A82190">
      <w:pPr>
        <w:spacing w:line="360" w:lineRule="auto"/>
        <w:ind w:firstLineChars="200" w:firstLine="422"/>
        <w:rPr>
          <w:rFonts w:hint="eastAsia"/>
          <w:bCs/>
          <w:szCs w:val="21"/>
        </w:rPr>
      </w:pPr>
      <w:r w:rsidRPr="000C6AF5">
        <w:rPr>
          <w:rFonts w:hint="eastAsia"/>
          <w:b/>
          <w:bCs/>
          <w:szCs w:val="21"/>
        </w:rPr>
        <w:t>案例</w:t>
      </w:r>
      <w:r w:rsidR="000C6AF5" w:rsidRPr="000C6AF5">
        <w:rPr>
          <w:rFonts w:hint="eastAsia"/>
          <w:b/>
          <w:bCs/>
          <w:szCs w:val="21"/>
        </w:rPr>
        <w:t>5</w:t>
      </w:r>
      <w:r>
        <w:rPr>
          <w:rFonts w:hint="eastAsia"/>
          <w:bCs/>
          <w:szCs w:val="21"/>
        </w:rPr>
        <w:t>、</w:t>
      </w:r>
      <w:r w:rsidR="000C6AF5">
        <w:rPr>
          <w:rFonts w:hint="eastAsia"/>
          <w:bCs/>
          <w:szCs w:val="21"/>
        </w:rPr>
        <w:t>E</w:t>
      </w:r>
      <w:r w:rsidR="00207FB0">
        <w:rPr>
          <w:rFonts w:hint="eastAsia"/>
          <w:bCs/>
          <w:szCs w:val="21"/>
        </w:rPr>
        <w:t>企业有强大的资金需求，经过平台专家全面</w:t>
      </w:r>
      <w:r w:rsidR="0087639B">
        <w:rPr>
          <w:rFonts w:hint="eastAsia"/>
          <w:bCs/>
          <w:szCs w:val="21"/>
        </w:rPr>
        <w:t>分析资产、负债结构，通过</w:t>
      </w:r>
      <w:r w:rsidR="00207FB0">
        <w:rPr>
          <w:rFonts w:hint="eastAsia"/>
          <w:bCs/>
          <w:szCs w:val="21"/>
        </w:rPr>
        <w:t>综合</w:t>
      </w:r>
      <w:r w:rsidR="0087639B">
        <w:rPr>
          <w:rFonts w:hint="eastAsia"/>
          <w:bCs/>
          <w:szCs w:val="21"/>
        </w:rPr>
        <w:t>协调</w:t>
      </w:r>
      <w:r w:rsidR="00207FB0">
        <w:rPr>
          <w:rFonts w:hint="eastAsia"/>
          <w:bCs/>
          <w:szCs w:val="21"/>
        </w:rPr>
        <w:t>保理、资产证券化、私募等机构，为企业提供大量资金。</w:t>
      </w:r>
    </w:p>
    <w:p w:rsidR="00745AEC" w:rsidRDefault="008F22D6" w:rsidP="00F87E63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Cs/>
          <w:szCs w:val="21"/>
        </w:rPr>
        <w:lastRenderedPageBreak/>
        <w:t>中小企业由于人才和成本所限，很难利用国际先进技术，但是，外国大量的中小企业也掌握着十分优越的技术，通过升维网会节约成本、提高沟通效率，使得国内外中小企业的合作成为可能。同时，广大中小企业在转型升级过程中遇到的问题往往都是综合性的，不是单一的问题，升维网通过聚集各类专家和机构资源，为中小企业提供一揽子解决方案。</w:t>
      </w:r>
    </w:p>
    <w:p w:rsidR="008F22D6" w:rsidRDefault="008F22D6" w:rsidP="00C260C5">
      <w:pPr>
        <w:spacing w:line="360" w:lineRule="auto"/>
        <w:rPr>
          <w:rFonts w:hint="eastAsia"/>
          <w:b/>
          <w:bCs/>
          <w:szCs w:val="21"/>
        </w:rPr>
      </w:pPr>
    </w:p>
    <w:p w:rsidR="00C260C5" w:rsidRPr="00916BBB" w:rsidRDefault="008F22D6" w:rsidP="00916BBB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b/>
          <w:bCs/>
          <w:szCs w:val="21"/>
        </w:rPr>
      </w:pPr>
      <w:r w:rsidRPr="00916BBB">
        <w:rPr>
          <w:rFonts w:hint="eastAsia"/>
          <w:b/>
          <w:bCs/>
          <w:szCs w:val="21"/>
        </w:rPr>
        <w:t>服务</w:t>
      </w:r>
      <w:r w:rsidR="00592B06" w:rsidRPr="00916BBB">
        <w:rPr>
          <w:rFonts w:hint="eastAsia"/>
          <w:b/>
          <w:bCs/>
          <w:szCs w:val="21"/>
        </w:rPr>
        <w:t>内容与服务流程。</w:t>
      </w:r>
    </w:p>
    <w:p w:rsidR="004423DB" w:rsidRPr="004423DB" w:rsidRDefault="00A82190" w:rsidP="00A8219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A82190">
        <w:rPr>
          <w:rFonts w:hint="eastAsia"/>
          <w:szCs w:val="21"/>
        </w:rPr>
        <w:t xml:space="preserve"> </w:t>
      </w:r>
      <w:r w:rsidR="004423DB" w:rsidRPr="00A82190">
        <w:rPr>
          <w:rFonts w:hint="eastAsia"/>
          <w:szCs w:val="21"/>
        </w:rPr>
        <w:t>一对一咨询。企业遇到困难和问题，可以通过升维网平台的视频系统向专家进行咨询。具体流程如下图：</w:t>
      </w:r>
    </w:p>
    <w:p w:rsidR="004423DB" w:rsidRPr="004423DB" w:rsidRDefault="004423DB" w:rsidP="004423DB">
      <w:pPr>
        <w:rPr>
          <w:rFonts w:hint="eastAsia"/>
        </w:rPr>
      </w:pPr>
      <w:r w:rsidRPr="004423DB">
        <w:rPr>
          <w:rFonts w:hint="eastAsia"/>
          <w:noProof/>
        </w:rPr>
        <w:drawing>
          <wp:inline distT="0" distB="0" distL="114300" distR="114300">
            <wp:extent cx="5393055" cy="1665605"/>
            <wp:effectExtent l="0" t="0" r="17145" b="10795"/>
            <wp:docPr id="1" name="图片 1" descr="15003695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0369559(1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B" w:rsidRPr="004423DB" w:rsidRDefault="004423DB" w:rsidP="004423DB">
      <w:pPr>
        <w:tabs>
          <w:tab w:val="left" w:pos="2446"/>
          <w:tab w:val="center" w:pos="4153"/>
          <w:tab w:val="left" w:pos="6036"/>
        </w:tabs>
        <w:rPr>
          <w:rFonts w:hint="eastAsia"/>
        </w:rPr>
      </w:pPr>
      <w:r w:rsidRPr="004423DB">
        <w:rPr>
          <w:rFonts w:asciiTheme="minorEastAsia" w:hAnsiTheme="minorEastAsia" w:cstheme="minorEastAsia" w:hint="eastAsia"/>
          <w:sz w:val="52"/>
          <w:szCs w:val="52"/>
        </w:rPr>
        <w:t xml:space="preserve">     </w:t>
      </w:r>
      <w:r w:rsidRPr="004423DB">
        <w:rPr>
          <w:rFonts w:ascii="Arial" w:hAnsi="Arial" w:cs="Arial" w:hint="eastAsia"/>
          <w:sz w:val="52"/>
          <w:szCs w:val="52"/>
        </w:rPr>
        <w:tab/>
      </w:r>
      <w:r w:rsidRPr="004423DB">
        <w:rPr>
          <w:rFonts w:ascii="Arial" w:hAnsi="Arial" w:cs="Arial" w:hint="eastAsia"/>
          <w:sz w:val="52"/>
          <w:szCs w:val="52"/>
        </w:rPr>
        <w:tab/>
        <w:t xml:space="preserve"> </w:t>
      </w:r>
    </w:p>
    <w:p w:rsidR="004423DB" w:rsidRPr="004423DB" w:rsidRDefault="00A82190" w:rsidP="00A82190">
      <w:pPr>
        <w:ind w:left="78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423DB" w:rsidRPr="004423DB">
        <w:rPr>
          <w:rFonts w:hint="eastAsia"/>
        </w:rPr>
        <w:t>一对多会议。企业针对某一类问题邀请专家，专家召开会议。研讨、商议企业经营中遇到的重大问题。具体流程如下图：</w:t>
      </w:r>
    </w:p>
    <w:p w:rsidR="004423DB" w:rsidRPr="004423DB" w:rsidRDefault="004423DB" w:rsidP="004423DB">
      <w:pPr>
        <w:rPr>
          <w:rFonts w:hint="eastAsia"/>
        </w:rPr>
      </w:pPr>
      <w:r w:rsidRPr="004423DB">
        <w:rPr>
          <w:rFonts w:hint="eastAsia"/>
          <w:noProof/>
        </w:rPr>
        <w:drawing>
          <wp:inline distT="0" distB="0" distL="114300" distR="114300">
            <wp:extent cx="5270500" cy="1564005"/>
            <wp:effectExtent l="0" t="0" r="6350" b="17145"/>
            <wp:docPr id="2" name="图片 2" descr="15003695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0369593(1)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6A3"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0" o:spid="_x0000_s1026" type="#_x0000_t32" style="position:absolute;left:0;text-align:left;margin-left:133.85pt;margin-top:10.1pt;width:.7pt;height:21pt;flip:x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HWEQIAALgDAAAOAAAAZHJzL2Uyb0RvYy54bWysU0uOEzEQ3SNxB8t70p1kEpIonZEmYWCB&#10;INLAARy33W3JP5VNOrkEF0BiBayA1ew5zTAcg7I7jAbYIXphlV2uV/WeXy/PD0aTvYCgnK3ocFBS&#10;Iix3tbJNRV+/unw0oyREZmumnRUVPYpAz1cPHyw7vxAj1zpdCyAIYsOi8xVtY/SLogi8FYaFgfPC&#10;YlI6MCziFpqiBtYhutHFqCynReeg9uC4CAFPN32SrjK+lILHl1IGEYmuKM4W8wp53aW1WC3ZogHm&#10;W8VPY7B/mMIwZbHpHdSGRUbegPoLyigOLjgZB9yZwkmpuMgckM2w/IPNVcu8yFxQnODvZAr/D5a/&#10;2G+BqLqiY5THMoNvdPvu+vvbj7dfv9x8uP7x7X2KP38imEexOh8WWLO2Wzjtgt9CYn6QYIjUyj9D&#10;H2QtkB05VHQ0G46nswklx4pOh/Ozs9Gkl10cIuF4YTabY2+O6dF0+rjMfYoeMAF7CPGpcIakoKIh&#10;AlNNG9fOWnxeB30ztn8eIo6Ehb8KUrF1l0rr/Mrakg4nGE9SM4Zek5pFDI1H9sE2lDDdoIl5hDx+&#10;cFrVqTrhBGh2aw1kz9BIk4v5xSaTwG6/XUutNyy0/b2c6rkaFdHnWhmkW6avP45M6Se2JvHoUXgG&#10;4LqUQFhtU1uRLXxilrTv1U7RztXH/AhF2qE9ctnJysl/9/cY3//hVj8BAAD//wMAUEsDBBQABgAI&#10;AAAAIQDvgCHx3gAAAAkBAAAPAAAAZHJzL2Rvd25yZXYueG1sTI/BSsNAEIbvgu+wjOCl2E0XTDVm&#10;U0TwUPBiK+pxmh2TYHY2ZLdN+vaOJ73NMB//fH+5mX2vTjTGLrCF1TIDRVwH13Fj4W3/fHMHKiZk&#10;h31gsnCmCJvq8qLEwoWJX+m0S42SEI4FWmhTGgqtY92Sx7gMA7HcvsLoMck6NtqNOEm477XJslx7&#10;7Fg+tDjQU0v19+7oLSw+sN0S1tN58Rnft+7WpPnFWHt9NT8+gEo0pz8YfvVFHSpxOoQju6h6CyZf&#10;rwWVITOgBDD5/QrUwUJuDOiq1P8bVD8AAAD//wMAUEsBAi0AFAAGAAgAAAAhALaDOJL+AAAA4QEA&#10;ABMAAAAAAAAAAAAAAAAAAAAAAFtDb250ZW50X1R5cGVzXS54bWxQSwECLQAUAAYACAAAACEAOP0h&#10;/9YAAACUAQAACwAAAAAAAAAAAAAAAAAvAQAAX3JlbHMvLnJlbHNQSwECLQAUAAYACAAAACEAMcYR&#10;1hECAAC4AwAADgAAAAAAAAAAAAAAAAAuAgAAZHJzL2Uyb0RvYy54bWxQSwECLQAUAAYACAAAACEA&#10;74Ah8d4AAAAJAQAADwAAAAAAAAAAAAAAAABrBAAAZHJzL2Rvd25yZXYueG1sUEsFBgAAAAAEAAQA&#10;8wAAAHYFAAAAAA==&#10;" strokecolor="#5b9bd5" strokeweight=".5pt">
            <v:stroke endarrow="open" joinstyle="miter"/>
          </v:shape>
        </w:pict>
      </w:r>
    </w:p>
    <w:p w:rsidR="004423DB" w:rsidRPr="004423DB" w:rsidRDefault="004423DB" w:rsidP="004423DB">
      <w:pPr>
        <w:rPr>
          <w:rFonts w:hint="eastAsia"/>
        </w:rPr>
      </w:pPr>
    </w:p>
    <w:p w:rsidR="004423DB" w:rsidRPr="004423DB" w:rsidRDefault="00A82190" w:rsidP="00A82190">
      <w:pPr>
        <w:ind w:left="78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423DB" w:rsidRPr="004423DB">
        <w:rPr>
          <w:rFonts w:hint="eastAsia"/>
        </w:rPr>
        <w:t>办事。企业针对特别事项，如融资、技术改造或渠道拓展等，邀请专家为自己办事。</w:t>
      </w:r>
    </w:p>
    <w:p w:rsidR="004423DB" w:rsidRPr="004423DB" w:rsidRDefault="004423DB" w:rsidP="004423DB">
      <w:pPr>
        <w:rPr>
          <w:rFonts w:hint="eastAsia"/>
        </w:rPr>
      </w:pPr>
      <w:r w:rsidRPr="004423DB">
        <w:rPr>
          <w:rFonts w:hint="eastAsia"/>
        </w:rPr>
        <w:t>用户办事的系统中，与专家或机构商榷，并根据日程将外部人员与内部机体融合。</w:t>
      </w:r>
    </w:p>
    <w:p w:rsidR="004423DB" w:rsidRPr="004423DB" w:rsidRDefault="004423DB" w:rsidP="004423DB">
      <w:pPr>
        <w:rPr>
          <w:rFonts w:hint="eastAsia"/>
        </w:rPr>
      </w:pPr>
      <w:r w:rsidRPr="004423DB">
        <w:rPr>
          <w:rFonts w:hint="eastAsia"/>
        </w:rPr>
        <w:t>具体流程如下图：</w:t>
      </w:r>
    </w:p>
    <w:p w:rsidR="004423DB" w:rsidRPr="004423DB" w:rsidRDefault="004423DB" w:rsidP="004423DB">
      <w:pPr>
        <w:rPr>
          <w:rFonts w:hint="eastAsia"/>
        </w:rPr>
      </w:pPr>
      <w:r w:rsidRPr="004423DB">
        <w:rPr>
          <w:rFonts w:hint="eastAsia"/>
          <w:noProof/>
        </w:rPr>
        <w:drawing>
          <wp:inline distT="0" distB="0" distL="114300" distR="114300">
            <wp:extent cx="5273040" cy="1475740"/>
            <wp:effectExtent l="0" t="0" r="3810" b="10160"/>
            <wp:docPr id="3" name="图片 3" descr="15003696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0369617(1)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B" w:rsidRPr="004423DB" w:rsidRDefault="004423DB" w:rsidP="004423DB">
      <w:pPr>
        <w:rPr>
          <w:rFonts w:hint="eastAsia"/>
        </w:rPr>
      </w:pPr>
    </w:p>
    <w:p w:rsidR="004423DB" w:rsidRPr="004423DB" w:rsidRDefault="004423DB" w:rsidP="004423DB">
      <w:pPr>
        <w:rPr>
          <w:rFonts w:hint="eastAsia"/>
        </w:rPr>
      </w:pPr>
    </w:p>
    <w:p w:rsidR="004423DB" w:rsidRPr="004423DB" w:rsidRDefault="004423DB" w:rsidP="004423DB">
      <w:pPr>
        <w:tabs>
          <w:tab w:val="left" w:pos="871"/>
          <w:tab w:val="left" w:pos="6951"/>
        </w:tabs>
        <w:ind w:leftChars="-200" w:left="-420"/>
        <w:jc w:val="left"/>
        <w:rPr>
          <w:rFonts w:hint="eastAsia"/>
        </w:rPr>
      </w:pPr>
    </w:p>
    <w:p w:rsidR="004423DB" w:rsidRPr="004423DB" w:rsidRDefault="00A82190" w:rsidP="00A82190">
      <w:pPr>
        <w:tabs>
          <w:tab w:val="left" w:pos="871"/>
        </w:tabs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423DB" w:rsidRPr="004423DB">
        <w:rPr>
          <w:rFonts w:hint="eastAsia"/>
        </w:rPr>
        <w:t>发布供求信息</w:t>
      </w:r>
      <w:r>
        <w:rPr>
          <w:rFonts w:hint="eastAsia"/>
        </w:rPr>
        <w:t>。用户可以在信息栏里发布需求信息，供合作者查阅。</w:t>
      </w:r>
    </w:p>
    <w:p w:rsidR="004423DB" w:rsidRPr="004423DB" w:rsidRDefault="00A82190" w:rsidP="00A82190">
      <w:pPr>
        <w:tabs>
          <w:tab w:val="left" w:pos="871"/>
        </w:tabs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423DB" w:rsidRPr="004423DB">
        <w:rPr>
          <w:rFonts w:hint="eastAsia"/>
        </w:rPr>
        <w:t>用户和专家可以相互留言。降低沟通成本，提升沟通效率和准确性。</w:t>
      </w:r>
    </w:p>
    <w:p w:rsidR="008F22D6" w:rsidRPr="004423DB" w:rsidRDefault="008F22D6" w:rsidP="00C260C5">
      <w:pPr>
        <w:spacing w:line="360" w:lineRule="auto"/>
        <w:rPr>
          <w:rFonts w:hint="eastAsia"/>
          <w:bCs/>
          <w:szCs w:val="21"/>
        </w:rPr>
      </w:pPr>
      <w:bookmarkStart w:id="0" w:name="_GoBack"/>
      <w:bookmarkEnd w:id="0"/>
    </w:p>
    <w:sectPr w:rsidR="008F22D6" w:rsidRPr="004423DB" w:rsidSect="007269E8">
      <w:pgSz w:w="11906" w:h="16838"/>
      <w:pgMar w:top="1660" w:right="1486" w:bottom="111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CCD" w:rsidRDefault="00597CCD" w:rsidP="004423DB">
      <w:pPr>
        <w:rPr>
          <w:rFonts w:hint="eastAsia"/>
        </w:rPr>
      </w:pPr>
      <w:r>
        <w:separator/>
      </w:r>
    </w:p>
  </w:endnote>
  <w:endnote w:type="continuationSeparator" w:id="0">
    <w:p w:rsidR="00597CCD" w:rsidRDefault="00597CCD" w:rsidP="004423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CCD" w:rsidRDefault="00597CCD" w:rsidP="004423DB">
      <w:pPr>
        <w:rPr>
          <w:rFonts w:hint="eastAsia"/>
        </w:rPr>
      </w:pPr>
      <w:r>
        <w:separator/>
      </w:r>
    </w:p>
  </w:footnote>
  <w:footnote w:type="continuationSeparator" w:id="0">
    <w:p w:rsidR="00597CCD" w:rsidRDefault="00597CCD" w:rsidP="004423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5C8"/>
    <w:multiLevelType w:val="hybridMultilevel"/>
    <w:tmpl w:val="C1485E62"/>
    <w:lvl w:ilvl="0" w:tplc="74EE4A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F2362"/>
    <w:multiLevelType w:val="hybridMultilevel"/>
    <w:tmpl w:val="9470FE94"/>
    <w:lvl w:ilvl="0" w:tplc="C206D3D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74883"/>
    <w:multiLevelType w:val="hybridMultilevel"/>
    <w:tmpl w:val="DBE20788"/>
    <w:lvl w:ilvl="0" w:tplc="65D642AA">
      <w:start w:val="6"/>
      <w:numFmt w:val="decimalFullWidth"/>
      <w:lvlText w:val="%1、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56C80BBD"/>
    <w:multiLevelType w:val="hybridMultilevel"/>
    <w:tmpl w:val="5E22D19E"/>
    <w:lvl w:ilvl="0" w:tplc="23CE08C2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595F0E5D"/>
    <w:multiLevelType w:val="singleLevel"/>
    <w:tmpl w:val="595F0E5D"/>
    <w:lvl w:ilvl="0">
      <w:start w:val="2"/>
      <w:numFmt w:val="decimal"/>
      <w:suff w:val="nothing"/>
      <w:lvlText w:val="%1、"/>
      <w:lvlJc w:val="left"/>
    </w:lvl>
  </w:abstractNum>
  <w:abstractNum w:abstractNumId="5">
    <w:nsid w:val="595F1033"/>
    <w:multiLevelType w:val="singleLevel"/>
    <w:tmpl w:val="595F103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CC82EE3"/>
    <w:rsid w:val="000278A1"/>
    <w:rsid w:val="000A51ED"/>
    <w:rsid w:val="000C6AF5"/>
    <w:rsid w:val="00127722"/>
    <w:rsid w:val="001E3E5F"/>
    <w:rsid w:val="001E4836"/>
    <w:rsid w:val="00207FB0"/>
    <w:rsid w:val="00247C2C"/>
    <w:rsid w:val="002832F2"/>
    <w:rsid w:val="002A349E"/>
    <w:rsid w:val="002F2546"/>
    <w:rsid w:val="003076D8"/>
    <w:rsid w:val="00343077"/>
    <w:rsid w:val="00391862"/>
    <w:rsid w:val="00413598"/>
    <w:rsid w:val="004423DB"/>
    <w:rsid w:val="00473389"/>
    <w:rsid w:val="00487CC4"/>
    <w:rsid w:val="00496C95"/>
    <w:rsid w:val="004D4A13"/>
    <w:rsid w:val="005044F8"/>
    <w:rsid w:val="00592B06"/>
    <w:rsid w:val="00597CCD"/>
    <w:rsid w:val="00627819"/>
    <w:rsid w:val="00647B97"/>
    <w:rsid w:val="006A43B3"/>
    <w:rsid w:val="006C66A3"/>
    <w:rsid w:val="007233B4"/>
    <w:rsid w:val="007269E8"/>
    <w:rsid w:val="00745AEC"/>
    <w:rsid w:val="007B6620"/>
    <w:rsid w:val="007D3985"/>
    <w:rsid w:val="007E7AD8"/>
    <w:rsid w:val="007F0A5B"/>
    <w:rsid w:val="007F5C57"/>
    <w:rsid w:val="00813AB7"/>
    <w:rsid w:val="0087014D"/>
    <w:rsid w:val="0087639B"/>
    <w:rsid w:val="008A2002"/>
    <w:rsid w:val="008F22D6"/>
    <w:rsid w:val="00900D92"/>
    <w:rsid w:val="00916BBB"/>
    <w:rsid w:val="00992466"/>
    <w:rsid w:val="009E625C"/>
    <w:rsid w:val="00A04C15"/>
    <w:rsid w:val="00A55AA1"/>
    <w:rsid w:val="00A82190"/>
    <w:rsid w:val="00AC5D75"/>
    <w:rsid w:val="00B9185F"/>
    <w:rsid w:val="00BA1F26"/>
    <w:rsid w:val="00C260C5"/>
    <w:rsid w:val="00CC234B"/>
    <w:rsid w:val="00D8411A"/>
    <w:rsid w:val="00E80107"/>
    <w:rsid w:val="00F45512"/>
    <w:rsid w:val="00F7019E"/>
    <w:rsid w:val="00F87E63"/>
    <w:rsid w:val="00FE7DC1"/>
    <w:rsid w:val="165A2E37"/>
    <w:rsid w:val="38E61EB9"/>
    <w:rsid w:val="3CFE5701"/>
    <w:rsid w:val="48916EB9"/>
    <w:rsid w:val="48FC5831"/>
    <w:rsid w:val="50D4677A"/>
    <w:rsid w:val="59B5179E"/>
    <w:rsid w:val="631725C6"/>
    <w:rsid w:val="6CC82EE3"/>
    <w:rsid w:val="779E1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  <o:rules v:ext="edit">
        <o:r id="V:Rule1" type="connector" idref="#直接箭头连接符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69E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69E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044F8"/>
    <w:pPr>
      <w:ind w:firstLineChars="200" w:firstLine="420"/>
    </w:pPr>
  </w:style>
  <w:style w:type="paragraph" w:styleId="a4">
    <w:name w:val="header"/>
    <w:basedOn w:val="a"/>
    <w:link w:val="Char"/>
    <w:rsid w:val="00442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423DB"/>
    <w:rPr>
      <w:kern w:val="2"/>
      <w:sz w:val="18"/>
      <w:szCs w:val="18"/>
    </w:rPr>
  </w:style>
  <w:style w:type="paragraph" w:styleId="a5">
    <w:name w:val="footer"/>
    <w:basedOn w:val="a"/>
    <w:link w:val="Char0"/>
    <w:rsid w:val="00442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423DB"/>
    <w:rPr>
      <w:kern w:val="2"/>
      <w:sz w:val="18"/>
      <w:szCs w:val="18"/>
    </w:rPr>
  </w:style>
  <w:style w:type="paragraph" w:styleId="a6">
    <w:name w:val="Balloon Text"/>
    <w:basedOn w:val="a"/>
    <w:link w:val="Char1"/>
    <w:rsid w:val="004423DB"/>
    <w:rPr>
      <w:sz w:val="18"/>
      <w:szCs w:val="18"/>
    </w:rPr>
  </w:style>
  <w:style w:type="character" w:customStyle="1" w:styleId="Char1">
    <w:name w:val="批注框文本 Char"/>
    <w:basedOn w:val="a0"/>
    <w:link w:val="a6"/>
    <w:rsid w:val="004423D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69E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69E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044F8"/>
    <w:pPr>
      <w:ind w:firstLineChars="200" w:firstLine="420"/>
    </w:pPr>
  </w:style>
  <w:style w:type="paragraph" w:styleId="a4">
    <w:name w:val="header"/>
    <w:basedOn w:val="a"/>
    <w:link w:val="Char"/>
    <w:rsid w:val="00442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423DB"/>
    <w:rPr>
      <w:kern w:val="2"/>
      <w:sz w:val="18"/>
      <w:szCs w:val="18"/>
    </w:rPr>
  </w:style>
  <w:style w:type="paragraph" w:styleId="a5">
    <w:name w:val="footer"/>
    <w:basedOn w:val="a"/>
    <w:link w:val="Char0"/>
    <w:rsid w:val="00442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423DB"/>
    <w:rPr>
      <w:kern w:val="2"/>
      <w:sz w:val="18"/>
      <w:szCs w:val="18"/>
    </w:rPr>
  </w:style>
  <w:style w:type="paragraph" w:styleId="a6">
    <w:name w:val="Balloon Text"/>
    <w:basedOn w:val="a"/>
    <w:link w:val="Char1"/>
    <w:rsid w:val="004423DB"/>
    <w:rPr>
      <w:sz w:val="18"/>
      <w:szCs w:val="18"/>
    </w:rPr>
  </w:style>
  <w:style w:type="character" w:customStyle="1" w:styleId="Char1">
    <w:name w:val="批注框文本 Char"/>
    <w:basedOn w:val="a0"/>
    <w:link w:val="a6"/>
    <w:rsid w:val="004423D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81DB8-5994-42C0-9341-07165AD9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</dc:creator>
  <cp:lastModifiedBy>Administrator</cp:lastModifiedBy>
  <cp:revision>5</cp:revision>
  <dcterms:created xsi:type="dcterms:W3CDTF">2017-07-19T00:28:00Z</dcterms:created>
  <dcterms:modified xsi:type="dcterms:W3CDTF">2017-07-19T00:35:00Z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