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8E1" w:rsidRPr="009268E1" w:rsidRDefault="009268E1">
      <w:pPr>
        <w:pStyle w:val="Heading1"/>
        <w:keepNext w:val="0"/>
        <w:keepLines w:val="0"/>
        <w:spacing w:before="480"/>
        <w:rPr>
          <w:b/>
          <w:sz w:val="46"/>
          <w:szCs w:val="46"/>
          <w:u w:val="single"/>
        </w:rPr>
      </w:pPr>
      <w:bookmarkStart w:id="0" w:name="_5f0vok41p37m" w:colFirst="0" w:colLast="0"/>
      <w:bookmarkEnd w:id="0"/>
      <w:r w:rsidRPr="009268E1">
        <w:rPr>
          <w:b/>
          <w:sz w:val="46"/>
          <w:szCs w:val="46"/>
          <w:u w:val="single"/>
        </w:rPr>
        <w:t>GROUP 8</w:t>
      </w:r>
    </w:p>
    <w:p w:rsidR="009268E1" w:rsidRDefault="009268E1" w:rsidP="009268E1">
      <w:r>
        <w:t>AMINA BASHIR – 674220</w:t>
      </w:r>
    </w:p>
    <w:p w:rsidR="009268E1" w:rsidRDefault="009268E1" w:rsidP="009268E1">
      <w:r>
        <w:t>NICHOLAS BAHATI – 672949</w:t>
      </w:r>
    </w:p>
    <w:p w:rsidR="009268E1" w:rsidRDefault="009268E1" w:rsidP="009268E1">
      <w:r>
        <w:t>IKIGU ELIZABETH – 674201</w:t>
      </w:r>
    </w:p>
    <w:p w:rsidR="009268E1" w:rsidRDefault="009268E1" w:rsidP="009268E1">
      <w:r>
        <w:t>SYLVIA MACHARIA – 673922</w:t>
      </w:r>
    </w:p>
    <w:p w:rsidR="009268E1" w:rsidRDefault="009268E1" w:rsidP="009268E1"/>
    <w:p w:rsidR="009268E1" w:rsidRPr="009268E1" w:rsidRDefault="009268E1" w:rsidP="009268E1"/>
    <w:p w:rsidR="0081066C" w:rsidRDefault="009268E1">
      <w:pPr>
        <w:pStyle w:val="Heading1"/>
        <w:keepNext w:val="0"/>
        <w:keepLines w:val="0"/>
        <w:spacing w:before="480"/>
        <w:rPr>
          <w:b/>
          <w:sz w:val="46"/>
          <w:szCs w:val="46"/>
        </w:rPr>
      </w:pPr>
      <w:r>
        <w:rPr>
          <w:b/>
          <w:sz w:val="46"/>
          <w:szCs w:val="46"/>
        </w:rPr>
        <w:t>Accident Severity Prediction Model Evaluation Report</w:t>
      </w:r>
    </w:p>
    <w:p w:rsidR="0081066C" w:rsidRDefault="009268E1">
      <w:pPr>
        <w:pStyle w:val="Heading2"/>
        <w:keepNext w:val="0"/>
        <w:keepLines w:val="0"/>
        <w:spacing w:after="80"/>
        <w:rPr>
          <w:b/>
          <w:sz w:val="34"/>
          <w:szCs w:val="34"/>
        </w:rPr>
      </w:pPr>
      <w:bookmarkStart w:id="1" w:name="_38u69lwxpeut" w:colFirst="0" w:colLast="0"/>
      <w:bookmarkEnd w:id="1"/>
      <w:r>
        <w:rPr>
          <w:b/>
          <w:sz w:val="34"/>
          <w:szCs w:val="34"/>
        </w:rPr>
        <w:t>1. Objective:</w:t>
      </w:r>
    </w:p>
    <w:p w:rsidR="0081066C" w:rsidRDefault="009268E1">
      <w:pPr>
        <w:spacing w:before="240" w:after="240"/>
      </w:pPr>
      <w:r>
        <w:t>The primary objective of this project was to develop and evaluate a predictive model capable of classifying the severity of traffic accidents based on various factors, including weather conditions, road type, traffic density, and driver-related features. The target variable is the severity of accidents, categorized into three classes:</w:t>
      </w:r>
    </w:p>
    <w:p w:rsidR="0081066C" w:rsidRDefault="009268E1">
      <w:pPr>
        <w:numPr>
          <w:ilvl w:val="0"/>
          <w:numId w:val="2"/>
        </w:numPr>
        <w:spacing w:before="240"/>
      </w:pPr>
      <w:r>
        <w:rPr>
          <w:b/>
        </w:rPr>
        <w:t>Class 0:</w:t>
      </w:r>
      <w:r>
        <w:t xml:space="preserve"> Low severity</w:t>
      </w:r>
      <w:r>
        <w:br/>
      </w:r>
    </w:p>
    <w:p w:rsidR="0081066C" w:rsidRDefault="009268E1">
      <w:pPr>
        <w:numPr>
          <w:ilvl w:val="0"/>
          <w:numId w:val="2"/>
        </w:numPr>
      </w:pPr>
      <w:r>
        <w:rPr>
          <w:b/>
        </w:rPr>
        <w:t>Class 1:</w:t>
      </w:r>
      <w:r>
        <w:t xml:space="preserve"> Medium severity</w:t>
      </w:r>
      <w:r>
        <w:br/>
      </w:r>
    </w:p>
    <w:p w:rsidR="0081066C" w:rsidRDefault="009268E1">
      <w:pPr>
        <w:numPr>
          <w:ilvl w:val="0"/>
          <w:numId w:val="2"/>
        </w:numPr>
        <w:spacing w:after="240"/>
      </w:pPr>
      <w:r>
        <w:rPr>
          <w:b/>
        </w:rPr>
        <w:t>Class 2:</w:t>
      </w:r>
      <w:r>
        <w:t xml:space="preserve"> High severity</w:t>
      </w:r>
      <w:r>
        <w:br/>
      </w:r>
    </w:p>
    <w:p w:rsidR="0081066C" w:rsidRDefault="009268E1">
      <w:pPr>
        <w:spacing w:before="240" w:after="240"/>
      </w:pPr>
      <w:r>
        <w:t xml:space="preserve">The model's performance is evaluated using classification metrics such as </w:t>
      </w:r>
      <w:r>
        <w:rPr>
          <w:b/>
        </w:rPr>
        <w:t>accuracy</w:t>
      </w:r>
      <w:r>
        <w:t xml:space="preserve">, </w:t>
      </w:r>
      <w:r>
        <w:rPr>
          <w:b/>
        </w:rPr>
        <w:t>precision</w:t>
      </w:r>
      <w:r>
        <w:t xml:space="preserve">, </w:t>
      </w:r>
      <w:r>
        <w:rPr>
          <w:b/>
        </w:rPr>
        <w:t>recall</w:t>
      </w:r>
      <w:r>
        <w:t xml:space="preserve">, </w:t>
      </w:r>
      <w:r>
        <w:rPr>
          <w:b/>
        </w:rPr>
        <w:t>F1-score</w:t>
      </w:r>
      <w:r>
        <w:t xml:space="preserve">, and a </w:t>
      </w:r>
      <w:r>
        <w:rPr>
          <w:b/>
        </w:rPr>
        <w:t>confusion matrix</w:t>
      </w:r>
      <w:r>
        <w:t>.</w:t>
      </w:r>
    </w:p>
    <w:p w:rsidR="0081066C" w:rsidRDefault="009268E1">
      <w:pPr>
        <w:pStyle w:val="Heading2"/>
        <w:keepNext w:val="0"/>
        <w:keepLines w:val="0"/>
        <w:spacing w:after="80"/>
        <w:rPr>
          <w:b/>
          <w:sz w:val="34"/>
          <w:szCs w:val="34"/>
        </w:rPr>
      </w:pPr>
      <w:bookmarkStart w:id="2" w:name="_lx5ygoeqf58c" w:colFirst="0" w:colLast="0"/>
      <w:bookmarkEnd w:id="2"/>
      <w:r>
        <w:rPr>
          <w:b/>
          <w:sz w:val="34"/>
          <w:szCs w:val="34"/>
        </w:rPr>
        <w:t>2. Data Overview:</w:t>
      </w:r>
    </w:p>
    <w:p w:rsidR="0081066C" w:rsidRDefault="009268E1">
      <w:pPr>
        <w:spacing w:before="240" w:after="240"/>
      </w:pPr>
      <w:r>
        <w:t>The dataset contains the following columns:</w:t>
      </w:r>
    </w:p>
    <w:p w:rsidR="0081066C" w:rsidRDefault="009268E1">
      <w:pPr>
        <w:numPr>
          <w:ilvl w:val="0"/>
          <w:numId w:val="1"/>
        </w:numPr>
        <w:spacing w:before="240"/>
      </w:pPr>
      <w:r>
        <w:rPr>
          <w:b/>
        </w:rPr>
        <w:t>Accident_ID</w:t>
      </w:r>
      <w:r>
        <w:t>: Unique identifier for each accident.</w:t>
      </w:r>
      <w:r>
        <w:br/>
      </w:r>
    </w:p>
    <w:p w:rsidR="0081066C" w:rsidRDefault="009268E1">
      <w:pPr>
        <w:numPr>
          <w:ilvl w:val="0"/>
          <w:numId w:val="1"/>
        </w:numPr>
      </w:pPr>
      <w:r>
        <w:rPr>
          <w:b/>
        </w:rPr>
        <w:t>Date</w:t>
      </w:r>
      <w:r>
        <w:t>: Date of the accident.</w:t>
      </w:r>
      <w:r>
        <w:br/>
      </w:r>
    </w:p>
    <w:p w:rsidR="0081066C" w:rsidRDefault="009268E1">
      <w:pPr>
        <w:numPr>
          <w:ilvl w:val="0"/>
          <w:numId w:val="1"/>
        </w:numPr>
      </w:pPr>
      <w:r>
        <w:rPr>
          <w:b/>
        </w:rPr>
        <w:t>Time</w:t>
      </w:r>
      <w:r>
        <w:t>: Time of the accident.</w:t>
      </w:r>
      <w:r>
        <w:br/>
      </w:r>
    </w:p>
    <w:p w:rsidR="0081066C" w:rsidRDefault="009268E1">
      <w:pPr>
        <w:numPr>
          <w:ilvl w:val="0"/>
          <w:numId w:val="1"/>
        </w:numPr>
      </w:pPr>
      <w:r>
        <w:rPr>
          <w:b/>
        </w:rPr>
        <w:t>Severity</w:t>
      </w:r>
      <w:r>
        <w:t>: Severity of the accident (target variable).</w:t>
      </w:r>
      <w:r>
        <w:br/>
      </w:r>
    </w:p>
    <w:p w:rsidR="0081066C" w:rsidRDefault="009268E1">
      <w:pPr>
        <w:numPr>
          <w:ilvl w:val="0"/>
          <w:numId w:val="1"/>
        </w:numPr>
      </w:pPr>
      <w:r>
        <w:rPr>
          <w:b/>
        </w:rPr>
        <w:lastRenderedPageBreak/>
        <w:t>Weather_Condition</w:t>
      </w:r>
      <w:r>
        <w:t>: Weather condition at the time of the accident.</w:t>
      </w:r>
      <w:r>
        <w:br/>
      </w:r>
    </w:p>
    <w:p w:rsidR="0081066C" w:rsidRDefault="009268E1">
      <w:pPr>
        <w:numPr>
          <w:ilvl w:val="0"/>
          <w:numId w:val="1"/>
        </w:numPr>
      </w:pPr>
      <w:r>
        <w:rPr>
          <w:b/>
        </w:rPr>
        <w:t>Road_Type</w:t>
      </w:r>
      <w:r>
        <w:t>: Type of road where the accident occurred.</w:t>
      </w:r>
      <w:r>
        <w:br/>
      </w:r>
    </w:p>
    <w:p w:rsidR="0081066C" w:rsidRDefault="009268E1">
      <w:pPr>
        <w:numPr>
          <w:ilvl w:val="0"/>
          <w:numId w:val="1"/>
        </w:numPr>
      </w:pPr>
      <w:r>
        <w:rPr>
          <w:b/>
        </w:rPr>
        <w:t>Visibility</w:t>
      </w:r>
      <w:r>
        <w:t>: Visibility during the accident.</w:t>
      </w:r>
      <w:r>
        <w:br/>
      </w:r>
    </w:p>
    <w:p w:rsidR="0081066C" w:rsidRDefault="009268E1">
      <w:pPr>
        <w:numPr>
          <w:ilvl w:val="0"/>
          <w:numId w:val="1"/>
        </w:numPr>
      </w:pPr>
      <w:r>
        <w:rPr>
          <w:b/>
        </w:rPr>
        <w:t>Temperature_C</w:t>
      </w:r>
      <w:r>
        <w:t>: Temperature in Celsius.</w:t>
      </w:r>
      <w:r>
        <w:br/>
      </w:r>
    </w:p>
    <w:p w:rsidR="0081066C" w:rsidRDefault="009268E1">
      <w:pPr>
        <w:numPr>
          <w:ilvl w:val="0"/>
          <w:numId w:val="1"/>
        </w:numPr>
      </w:pPr>
      <w:r>
        <w:rPr>
          <w:b/>
        </w:rPr>
        <w:t>Traffic_Density</w:t>
      </w:r>
      <w:r>
        <w:t>: Traffic density on the road.</w:t>
      </w:r>
      <w:r>
        <w:br/>
      </w:r>
    </w:p>
    <w:p w:rsidR="0081066C" w:rsidRDefault="009268E1">
      <w:pPr>
        <w:numPr>
          <w:ilvl w:val="0"/>
          <w:numId w:val="1"/>
        </w:numPr>
      </w:pPr>
      <w:r>
        <w:rPr>
          <w:b/>
        </w:rPr>
        <w:t>Speed_Limit</w:t>
      </w:r>
      <w:r>
        <w:t>: Speed limit in the area of the accident.</w:t>
      </w:r>
      <w:r>
        <w:br/>
      </w:r>
    </w:p>
    <w:p w:rsidR="0081066C" w:rsidRDefault="009268E1">
      <w:pPr>
        <w:numPr>
          <w:ilvl w:val="0"/>
          <w:numId w:val="1"/>
        </w:numPr>
      </w:pPr>
      <w:r>
        <w:rPr>
          <w:b/>
        </w:rPr>
        <w:t>Traffic_Signal</w:t>
      </w:r>
      <w:r>
        <w:t>: Presence of a traffic signal.</w:t>
      </w:r>
      <w:r>
        <w:br/>
      </w:r>
    </w:p>
    <w:p w:rsidR="0081066C" w:rsidRDefault="009268E1">
      <w:pPr>
        <w:numPr>
          <w:ilvl w:val="0"/>
          <w:numId w:val="1"/>
        </w:numPr>
      </w:pPr>
      <w:r>
        <w:rPr>
          <w:b/>
        </w:rPr>
        <w:t>Vehicle_Count</w:t>
      </w:r>
      <w:r>
        <w:t>: Number of vehicles involved.</w:t>
      </w:r>
      <w:r>
        <w:br/>
      </w:r>
    </w:p>
    <w:p w:rsidR="0081066C" w:rsidRDefault="009268E1">
      <w:pPr>
        <w:numPr>
          <w:ilvl w:val="0"/>
          <w:numId w:val="1"/>
        </w:numPr>
      </w:pPr>
      <w:r>
        <w:rPr>
          <w:b/>
        </w:rPr>
        <w:t>Driver_Age</w:t>
      </w:r>
      <w:r>
        <w:t>: Age of the driver.</w:t>
      </w:r>
      <w:r>
        <w:br/>
      </w:r>
    </w:p>
    <w:p w:rsidR="0081066C" w:rsidRDefault="009268E1">
      <w:pPr>
        <w:numPr>
          <w:ilvl w:val="0"/>
          <w:numId w:val="1"/>
        </w:numPr>
      </w:pPr>
      <w:r>
        <w:rPr>
          <w:b/>
        </w:rPr>
        <w:t>Alcohol_Involved</w:t>
      </w:r>
      <w:r>
        <w:t>: Whether alcohol was involved.</w:t>
      </w:r>
      <w:r>
        <w:br/>
      </w:r>
    </w:p>
    <w:p w:rsidR="0081066C" w:rsidRDefault="009268E1">
      <w:pPr>
        <w:numPr>
          <w:ilvl w:val="0"/>
          <w:numId w:val="1"/>
        </w:numPr>
      </w:pPr>
      <w:r>
        <w:rPr>
          <w:b/>
        </w:rPr>
        <w:t>County</w:t>
      </w:r>
      <w:r>
        <w:t>: County where the accident occurred.</w:t>
      </w:r>
      <w:r>
        <w:br/>
      </w:r>
    </w:p>
    <w:p w:rsidR="0081066C" w:rsidRDefault="009268E1">
      <w:pPr>
        <w:numPr>
          <w:ilvl w:val="0"/>
          <w:numId w:val="1"/>
        </w:numPr>
      </w:pPr>
      <w:r>
        <w:rPr>
          <w:b/>
        </w:rPr>
        <w:t>Road_Name</w:t>
      </w:r>
      <w:r>
        <w:t>: Name of the road.</w:t>
      </w:r>
      <w:r>
        <w:br/>
      </w:r>
    </w:p>
    <w:p w:rsidR="0081066C" w:rsidRDefault="009268E1">
      <w:pPr>
        <w:numPr>
          <w:ilvl w:val="0"/>
          <w:numId w:val="1"/>
        </w:numPr>
      </w:pPr>
      <w:r>
        <w:rPr>
          <w:b/>
        </w:rPr>
        <w:t>Police_Response_Time</w:t>
      </w:r>
      <w:r>
        <w:t>: Time taken for police to respond.</w:t>
      </w:r>
      <w:r>
        <w:br/>
      </w:r>
    </w:p>
    <w:p w:rsidR="0081066C" w:rsidRDefault="009268E1">
      <w:pPr>
        <w:numPr>
          <w:ilvl w:val="0"/>
          <w:numId w:val="1"/>
        </w:numPr>
        <w:spacing w:after="240"/>
      </w:pPr>
      <w:r>
        <w:rPr>
          <w:b/>
        </w:rPr>
        <w:t>Driver_Age_Group</w:t>
      </w:r>
      <w:r>
        <w:t>: Age group of the driver.</w:t>
      </w:r>
      <w:r>
        <w:br/>
      </w:r>
    </w:p>
    <w:p w:rsidR="0081066C" w:rsidRDefault="009268E1">
      <w:pPr>
        <w:pStyle w:val="Heading2"/>
        <w:keepNext w:val="0"/>
        <w:keepLines w:val="0"/>
        <w:spacing w:after="80"/>
        <w:rPr>
          <w:b/>
          <w:sz w:val="34"/>
          <w:szCs w:val="34"/>
        </w:rPr>
      </w:pPr>
      <w:bookmarkStart w:id="3" w:name="_60rrtoz2uxal" w:colFirst="0" w:colLast="0"/>
      <w:bookmarkEnd w:id="3"/>
      <w:r>
        <w:rPr>
          <w:b/>
          <w:sz w:val="34"/>
          <w:szCs w:val="34"/>
        </w:rPr>
        <w:t>3. Methodology:</w:t>
      </w:r>
    </w:p>
    <w:p w:rsidR="0081066C" w:rsidRDefault="009268E1">
      <w:pPr>
        <w:spacing w:before="240" w:after="240"/>
      </w:pPr>
      <w:r>
        <w:t xml:space="preserve">The model used for prediction is a </w:t>
      </w:r>
      <w:r>
        <w:rPr>
          <w:b/>
        </w:rPr>
        <w:t>Decision Tree Classifier</w:t>
      </w:r>
      <w:r>
        <w:t>, a popular machine learning algorithm that works well for classification problems. The following steps were followed:</w:t>
      </w:r>
    </w:p>
    <w:p w:rsidR="0081066C" w:rsidRDefault="009268E1">
      <w:pPr>
        <w:numPr>
          <w:ilvl w:val="0"/>
          <w:numId w:val="8"/>
        </w:numPr>
        <w:spacing w:before="240"/>
      </w:pPr>
      <w:r>
        <w:rPr>
          <w:b/>
        </w:rPr>
        <w:t>Preprocessing</w:t>
      </w:r>
      <w:r>
        <w:t>: Data cleaning, encoding categorical variables, and handling missing values.</w:t>
      </w:r>
      <w:r>
        <w:br/>
      </w:r>
    </w:p>
    <w:p w:rsidR="0081066C" w:rsidRDefault="009268E1">
      <w:pPr>
        <w:numPr>
          <w:ilvl w:val="0"/>
          <w:numId w:val="8"/>
        </w:numPr>
      </w:pPr>
      <w:r>
        <w:rPr>
          <w:b/>
        </w:rPr>
        <w:t>Model Training</w:t>
      </w:r>
      <w:r>
        <w:t>: The data was split into training and testing sets (80% train, 20% test). A decision tree classifier was trained on the training set.</w:t>
      </w:r>
      <w:r>
        <w:br/>
      </w:r>
    </w:p>
    <w:p w:rsidR="0081066C" w:rsidRDefault="009268E1">
      <w:pPr>
        <w:numPr>
          <w:ilvl w:val="0"/>
          <w:numId w:val="8"/>
        </w:numPr>
        <w:spacing w:after="240"/>
      </w:pPr>
      <w:r>
        <w:rPr>
          <w:b/>
        </w:rPr>
        <w:t>Model Evaluation</w:t>
      </w:r>
      <w:r>
        <w:t>: The model was evaluated using common classification metrics such as accuracy, precision, recall, F1-score, and confusion matrix.</w:t>
      </w:r>
      <w:r>
        <w:br/>
      </w:r>
    </w:p>
    <w:p w:rsidR="0081066C" w:rsidRDefault="009268E1">
      <w:pPr>
        <w:pStyle w:val="Heading2"/>
        <w:keepNext w:val="0"/>
        <w:keepLines w:val="0"/>
        <w:spacing w:after="80"/>
        <w:rPr>
          <w:b/>
          <w:sz w:val="34"/>
          <w:szCs w:val="34"/>
        </w:rPr>
      </w:pPr>
      <w:bookmarkStart w:id="4" w:name="_rjcphxnmpnxl" w:colFirst="0" w:colLast="0"/>
      <w:bookmarkEnd w:id="4"/>
      <w:r>
        <w:rPr>
          <w:b/>
          <w:sz w:val="34"/>
          <w:szCs w:val="34"/>
        </w:rPr>
        <w:t>4. Model Evaluation Results:</w:t>
      </w:r>
    </w:p>
    <w:p w:rsidR="0081066C" w:rsidRDefault="009268E1">
      <w:pPr>
        <w:pStyle w:val="Heading3"/>
        <w:keepNext w:val="0"/>
        <w:keepLines w:val="0"/>
        <w:spacing w:before="280"/>
        <w:rPr>
          <w:b/>
          <w:color w:val="000000"/>
          <w:sz w:val="26"/>
          <w:szCs w:val="26"/>
        </w:rPr>
      </w:pPr>
      <w:bookmarkStart w:id="5" w:name="_miq76icjc3j5" w:colFirst="0" w:colLast="0"/>
      <w:bookmarkEnd w:id="5"/>
      <w:r>
        <w:rPr>
          <w:b/>
          <w:color w:val="000000"/>
          <w:sz w:val="26"/>
          <w:szCs w:val="26"/>
        </w:rPr>
        <w:t>Accuracy:</w:t>
      </w:r>
    </w:p>
    <w:p w:rsidR="0081066C" w:rsidRDefault="009268E1">
      <w:pPr>
        <w:numPr>
          <w:ilvl w:val="0"/>
          <w:numId w:val="4"/>
        </w:numPr>
        <w:spacing w:before="240"/>
      </w:pPr>
      <w:r>
        <w:rPr>
          <w:b/>
        </w:rPr>
        <w:t>Accuracy</w:t>
      </w:r>
      <w:r>
        <w:t>: 61%</w:t>
      </w:r>
      <w:r>
        <w:br/>
      </w:r>
    </w:p>
    <w:p w:rsidR="0081066C" w:rsidRDefault="009268E1">
      <w:pPr>
        <w:numPr>
          <w:ilvl w:val="0"/>
          <w:numId w:val="4"/>
        </w:numPr>
        <w:spacing w:after="240"/>
      </w:pPr>
      <w:r>
        <w:t>The model correctly predicted the accident severity in 61% of cases, indicating a moderately good performance. However, the model still has room for improvement.</w:t>
      </w:r>
      <w:r>
        <w:br/>
      </w:r>
    </w:p>
    <w:p w:rsidR="0081066C" w:rsidRDefault="009268E1">
      <w:pPr>
        <w:pStyle w:val="Heading3"/>
        <w:keepNext w:val="0"/>
        <w:keepLines w:val="0"/>
        <w:spacing w:before="280"/>
        <w:rPr>
          <w:b/>
          <w:color w:val="000000"/>
          <w:sz w:val="26"/>
          <w:szCs w:val="26"/>
        </w:rPr>
      </w:pPr>
      <w:bookmarkStart w:id="6" w:name="_wqfl50z0hljt" w:colFirst="0" w:colLast="0"/>
      <w:bookmarkEnd w:id="6"/>
      <w:r>
        <w:rPr>
          <w:b/>
          <w:color w:val="000000"/>
          <w:sz w:val="26"/>
          <w:szCs w:val="26"/>
        </w:rPr>
        <w:t>Precision, Recall, and F1-Score:</w:t>
      </w:r>
    </w:p>
    <w:p w:rsidR="0081066C" w:rsidRDefault="009268E1">
      <w:pPr>
        <w:spacing w:before="240" w:after="240"/>
      </w:pPr>
      <w:r>
        <w:t>The following metrics were obtained from the classification report:</w:t>
      </w:r>
    </w:p>
    <w:tbl>
      <w:tblPr>
        <w:tblStyle w:val="a"/>
        <w:tblW w:w="3965" w:type="dxa"/>
        <w:tblBorders>
          <w:top w:val="nil"/>
          <w:left w:val="nil"/>
          <w:bottom w:val="nil"/>
          <w:right w:val="nil"/>
          <w:insideH w:val="nil"/>
          <w:insideV w:val="nil"/>
        </w:tblBorders>
        <w:tblLayout w:type="fixed"/>
        <w:tblLook w:val="0600" w:firstRow="0" w:lastRow="0" w:firstColumn="0" w:lastColumn="0" w:noHBand="1" w:noVBand="1"/>
      </w:tblPr>
      <w:tblGrid>
        <w:gridCol w:w="770"/>
        <w:gridCol w:w="1175"/>
        <w:gridCol w:w="875"/>
        <w:gridCol w:w="1145"/>
      </w:tblGrid>
      <w:tr w:rsidR="0081066C">
        <w:trPr>
          <w:trHeight w:val="500"/>
        </w:trPr>
        <w:tc>
          <w:tcPr>
            <w:tcW w:w="770" w:type="dxa"/>
            <w:tcBorders>
              <w:top w:val="nil"/>
              <w:left w:val="nil"/>
              <w:bottom w:val="nil"/>
              <w:right w:val="nil"/>
            </w:tcBorders>
            <w:tcMar>
              <w:top w:w="100" w:type="dxa"/>
              <w:left w:w="100" w:type="dxa"/>
              <w:bottom w:w="100" w:type="dxa"/>
              <w:right w:w="100" w:type="dxa"/>
            </w:tcMar>
          </w:tcPr>
          <w:p w:rsidR="0081066C" w:rsidRDefault="009268E1">
            <w:pPr>
              <w:jc w:val="center"/>
            </w:pPr>
            <w:r>
              <w:rPr>
                <w:b/>
              </w:rPr>
              <w:t>Class</w:t>
            </w:r>
          </w:p>
        </w:tc>
        <w:tc>
          <w:tcPr>
            <w:tcW w:w="1175" w:type="dxa"/>
            <w:tcBorders>
              <w:top w:val="nil"/>
              <w:left w:val="nil"/>
              <w:bottom w:val="nil"/>
              <w:right w:val="nil"/>
            </w:tcBorders>
            <w:tcMar>
              <w:top w:w="100" w:type="dxa"/>
              <w:left w:w="100" w:type="dxa"/>
              <w:bottom w:w="100" w:type="dxa"/>
              <w:right w:w="100" w:type="dxa"/>
            </w:tcMar>
          </w:tcPr>
          <w:p w:rsidR="0081066C" w:rsidRDefault="009268E1">
            <w:pPr>
              <w:jc w:val="center"/>
            </w:pPr>
            <w:r>
              <w:rPr>
                <w:b/>
              </w:rPr>
              <w:t>Precision</w:t>
            </w:r>
          </w:p>
        </w:tc>
        <w:tc>
          <w:tcPr>
            <w:tcW w:w="875" w:type="dxa"/>
            <w:tcBorders>
              <w:top w:val="nil"/>
              <w:left w:val="nil"/>
              <w:bottom w:val="nil"/>
              <w:right w:val="nil"/>
            </w:tcBorders>
            <w:tcMar>
              <w:top w:w="100" w:type="dxa"/>
              <w:left w:w="100" w:type="dxa"/>
              <w:bottom w:w="100" w:type="dxa"/>
              <w:right w:w="100" w:type="dxa"/>
            </w:tcMar>
          </w:tcPr>
          <w:p w:rsidR="0081066C" w:rsidRDefault="009268E1">
            <w:pPr>
              <w:jc w:val="center"/>
            </w:pPr>
            <w:r>
              <w:rPr>
                <w:b/>
              </w:rPr>
              <w:t>Recall</w:t>
            </w:r>
          </w:p>
        </w:tc>
        <w:tc>
          <w:tcPr>
            <w:tcW w:w="1145" w:type="dxa"/>
            <w:tcBorders>
              <w:top w:val="nil"/>
              <w:left w:val="nil"/>
              <w:bottom w:val="nil"/>
              <w:right w:val="nil"/>
            </w:tcBorders>
            <w:tcMar>
              <w:top w:w="100" w:type="dxa"/>
              <w:left w:w="100" w:type="dxa"/>
              <w:bottom w:w="100" w:type="dxa"/>
              <w:right w:w="100" w:type="dxa"/>
            </w:tcMar>
          </w:tcPr>
          <w:p w:rsidR="0081066C" w:rsidRDefault="009268E1">
            <w:pPr>
              <w:jc w:val="center"/>
            </w:pPr>
            <w:r>
              <w:rPr>
                <w:b/>
              </w:rPr>
              <w:t>F1-Score</w:t>
            </w:r>
          </w:p>
        </w:tc>
      </w:tr>
      <w:tr w:rsidR="0081066C">
        <w:trPr>
          <w:trHeight w:val="500"/>
        </w:trPr>
        <w:tc>
          <w:tcPr>
            <w:tcW w:w="770" w:type="dxa"/>
            <w:tcBorders>
              <w:top w:val="nil"/>
              <w:left w:val="nil"/>
              <w:bottom w:val="nil"/>
              <w:right w:val="nil"/>
            </w:tcBorders>
            <w:tcMar>
              <w:top w:w="100" w:type="dxa"/>
              <w:left w:w="100" w:type="dxa"/>
              <w:bottom w:w="100" w:type="dxa"/>
              <w:right w:w="100" w:type="dxa"/>
            </w:tcMar>
          </w:tcPr>
          <w:p w:rsidR="0081066C" w:rsidRDefault="009268E1">
            <w:r>
              <w:rPr>
                <w:b/>
              </w:rPr>
              <w:t>0</w:t>
            </w:r>
          </w:p>
        </w:tc>
        <w:tc>
          <w:tcPr>
            <w:tcW w:w="1175" w:type="dxa"/>
            <w:tcBorders>
              <w:top w:val="nil"/>
              <w:left w:val="nil"/>
              <w:bottom w:val="nil"/>
              <w:right w:val="nil"/>
            </w:tcBorders>
            <w:tcMar>
              <w:top w:w="100" w:type="dxa"/>
              <w:left w:w="100" w:type="dxa"/>
              <w:bottom w:w="100" w:type="dxa"/>
              <w:right w:w="100" w:type="dxa"/>
            </w:tcMar>
          </w:tcPr>
          <w:p w:rsidR="0081066C" w:rsidRDefault="009268E1">
            <w:r>
              <w:t>0.63</w:t>
            </w:r>
          </w:p>
        </w:tc>
        <w:tc>
          <w:tcPr>
            <w:tcW w:w="875" w:type="dxa"/>
            <w:tcBorders>
              <w:top w:val="nil"/>
              <w:left w:val="nil"/>
              <w:bottom w:val="nil"/>
              <w:right w:val="nil"/>
            </w:tcBorders>
            <w:tcMar>
              <w:top w:w="100" w:type="dxa"/>
              <w:left w:w="100" w:type="dxa"/>
              <w:bottom w:w="100" w:type="dxa"/>
              <w:right w:w="100" w:type="dxa"/>
            </w:tcMar>
          </w:tcPr>
          <w:p w:rsidR="0081066C" w:rsidRDefault="009268E1">
            <w:r>
              <w:t>0.95</w:t>
            </w:r>
          </w:p>
        </w:tc>
        <w:tc>
          <w:tcPr>
            <w:tcW w:w="1145" w:type="dxa"/>
            <w:tcBorders>
              <w:top w:val="nil"/>
              <w:left w:val="nil"/>
              <w:bottom w:val="nil"/>
              <w:right w:val="nil"/>
            </w:tcBorders>
            <w:tcMar>
              <w:top w:w="100" w:type="dxa"/>
              <w:left w:w="100" w:type="dxa"/>
              <w:bottom w:w="100" w:type="dxa"/>
              <w:right w:w="100" w:type="dxa"/>
            </w:tcMar>
          </w:tcPr>
          <w:p w:rsidR="0081066C" w:rsidRDefault="009268E1">
            <w:r>
              <w:t>0.76</w:t>
            </w:r>
          </w:p>
        </w:tc>
      </w:tr>
      <w:tr w:rsidR="0081066C">
        <w:trPr>
          <w:trHeight w:val="500"/>
        </w:trPr>
        <w:tc>
          <w:tcPr>
            <w:tcW w:w="770" w:type="dxa"/>
            <w:tcBorders>
              <w:top w:val="nil"/>
              <w:left w:val="nil"/>
              <w:bottom w:val="nil"/>
              <w:right w:val="nil"/>
            </w:tcBorders>
            <w:tcMar>
              <w:top w:w="100" w:type="dxa"/>
              <w:left w:w="100" w:type="dxa"/>
              <w:bottom w:w="100" w:type="dxa"/>
              <w:right w:w="100" w:type="dxa"/>
            </w:tcMar>
          </w:tcPr>
          <w:p w:rsidR="0081066C" w:rsidRDefault="009268E1">
            <w:r>
              <w:rPr>
                <w:b/>
              </w:rPr>
              <w:t>1</w:t>
            </w:r>
          </w:p>
        </w:tc>
        <w:tc>
          <w:tcPr>
            <w:tcW w:w="1175" w:type="dxa"/>
            <w:tcBorders>
              <w:top w:val="nil"/>
              <w:left w:val="nil"/>
              <w:bottom w:val="nil"/>
              <w:right w:val="nil"/>
            </w:tcBorders>
            <w:tcMar>
              <w:top w:w="100" w:type="dxa"/>
              <w:left w:w="100" w:type="dxa"/>
              <w:bottom w:w="100" w:type="dxa"/>
              <w:right w:w="100" w:type="dxa"/>
            </w:tcMar>
          </w:tcPr>
          <w:p w:rsidR="0081066C" w:rsidRDefault="009268E1">
            <w:r>
              <w:t>0.22</w:t>
            </w:r>
          </w:p>
        </w:tc>
        <w:tc>
          <w:tcPr>
            <w:tcW w:w="875" w:type="dxa"/>
            <w:tcBorders>
              <w:top w:val="nil"/>
              <w:left w:val="nil"/>
              <w:bottom w:val="nil"/>
              <w:right w:val="nil"/>
            </w:tcBorders>
            <w:tcMar>
              <w:top w:w="100" w:type="dxa"/>
              <w:left w:w="100" w:type="dxa"/>
              <w:bottom w:w="100" w:type="dxa"/>
              <w:right w:w="100" w:type="dxa"/>
            </w:tcMar>
          </w:tcPr>
          <w:p w:rsidR="0081066C" w:rsidRDefault="009268E1">
            <w:r>
              <w:t>0.04</w:t>
            </w:r>
          </w:p>
        </w:tc>
        <w:tc>
          <w:tcPr>
            <w:tcW w:w="1145" w:type="dxa"/>
            <w:tcBorders>
              <w:top w:val="nil"/>
              <w:left w:val="nil"/>
              <w:bottom w:val="nil"/>
              <w:right w:val="nil"/>
            </w:tcBorders>
            <w:tcMar>
              <w:top w:w="100" w:type="dxa"/>
              <w:left w:w="100" w:type="dxa"/>
              <w:bottom w:w="100" w:type="dxa"/>
              <w:right w:w="100" w:type="dxa"/>
            </w:tcMar>
          </w:tcPr>
          <w:p w:rsidR="0081066C" w:rsidRDefault="009268E1">
            <w:r>
              <w:t>0.06</w:t>
            </w:r>
          </w:p>
        </w:tc>
      </w:tr>
      <w:tr w:rsidR="0081066C">
        <w:trPr>
          <w:trHeight w:val="500"/>
        </w:trPr>
        <w:tc>
          <w:tcPr>
            <w:tcW w:w="770" w:type="dxa"/>
            <w:tcBorders>
              <w:top w:val="nil"/>
              <w:left w:val="nil"/>
              <w:bottom w:val="nil"/>
              <w:right w:val="nil"/>
            </w:tcBorders>
            <w:tcMar>
              <w:top w:w="100" w:type="dxa"/>
              <w:left w:w="100" w:type="dxa"/>
              <w:bottom w:w="100" w:type="dxa"/>
              <w:right w:w="100" w:type="dxa"/>
            </w:tcMar>
          </w:tcPr>
          <w:p w:rsidR="0081066C" w:rsidRDefault="009268E1">
            <w:r>
              <w:rPr>
                <w:b/>
              </w:rPr>
              <w:t>2</w:t>
            </w:r>
          </w:p>
        </w:tc>
        <w:tc>
          <w:tcPr>
            <w:tcW w:w="1175" w:type="dxa"/>
            <w:tcBorders>
              <w:top w:val="nil"/>
              <w:left w:val="nil"/>
              <w:bottom w:val="nil"/>
              <w:right w:val="nil"/>
            </w:tcBorders>
            <w:tcMar>
              <w:top w:w="100" w:type="dxa"/>
              <w:left w:w="100" w:type="dxa"/>
              <w:bottom w:w="100" w:type="dxa"/>
              <w:right w:w="100" w:type="dxa"/>
            </w:tcMar>
          </w:tcPr>
          <w:p w:rsidR="0081066C" w:rsidRDefault="009268E1">
            <w:r>
              <w:t>1.00</w:t>
            </w:r>
          </w:p>
        </w:tc>
        <w:tc>
          <w:tcPr>
            <w:tcW w:w="875" w:type="dxa"/>
            <w:tcBorders>
              <w:top w:val="nil"/>
              <w:left w:val="nil"/>
              <w:bottom w:val="nil"/>
              <w:right w:val="nil"/>
            </w:tcBorders>
            <w:tcMar>
              <w:top w:w="100" w:type="dxa"/>
              <w:left w:w="100" w:type="dxa"/>
              <w:bottom w:w="100" w:type="dxa"/>
              <w:right w:w="100" w:type="dxa"/>
            </w:tcMar>
          </w:tcPr>
          <w:p w:rsidR="0081066C" w:rsidRDefault="009268E1">
            <w:r>
              <w:t>0.00</w:t>
            </w:r>
          </w:p>
        </w:tc>
        <w:tc>
          <w:tcPr>
            <w:tcW w:w="1145" w:type="dxa"/>
            <w:tcBorders>
              <w:top w:val="nil"/>
              <w:left w:val="nil"/>
              <w:bottom w:val="nil"/>
              <w:right w:val="nil"/>
            </w:tcBorders>
            <w:tcMar>
              <w:top w:w="100" w:type="dxa"/>
              <w:left w:w="100" w:type="dxa"/>
              <w:bottom w:w="100" w:type="dxa"/>
              <w:right w:w="100" w:type="dxa"/>
            </w:tcMar>
          </w:tcPr>
          <w:p w:rsidR="0081066C" w:rsidRDefault="009268E1">
            <w:r>
              <w:t>0.00</w:t>
            </w:r>
          </w:p>
        </w:tc>
      </w:tr>
    </w:tbl>
    <w:p w:rsidR="0081066C" w:rsidRDefault="009268E1">
      <w:pPr>
        <w:numPr>
          <w:ilvl w:val="0"/>
          <w:numId w:val="7"/>
        </w:numPr>
        <w:spacing w:before="240"/>
      </w:pPr>
      <w:r>
        <w:br/>
      </w:r>
      <w:r>
        <w:rPr>
          <w:b/>
        </w:rPr>
        <w:t>Class 0 (Low Severity)</w:t>
      </w:r>
      <w:r>
        <w:t>: The model performed well with high precision (0.63) and recall (0.95), which indicates that it is effective in predicting low severity accidents.</w:t>
      </w:r>
      <w:r>
        <w:br/>
      </w:r>
    </w:p>
    <w:p w:rsidR="0081066C" w:rsidRDefault="009268E1">
      <w:pPr>
        <w:numPr>
          <w:ilvl w:val="0"/>
          <w:numId w:val="7"/>
        </w:numPr>
      </w:pPr>
      <w:r>
        <w:rPr>
          <w:b/>
        </w:rPr>
        <w:t>Class 1 (Medium Severity)</w:t>
      </w:r>
      <w:r>
        <w:t>: Precision and recall for medium severity accidents were low, suggesting the model struggles to detect medium severity accidents.</w:t>
      </w:r>
      <w:r>
        <w:br/>
      </w:r>
    </w:p>
    <w:p w:rsidR="0081066C" w:rsidRDefault="009268E1">
      <w:pPr>
        <w:numPr>
          <w:ilvl w:val="0"/>
          <w:numId w:val="7"/>
        </w:numPr>
        <w:spacing w:after="240"/>
      </w:pPr>
      <w:r>
        <w:rPr>
          <w:b/>
        </w:rPr>
        <w:t>Class 2 (High Severity)</w:t>
      </w:r>
      <w:r>
        <w:t>: Precision for high severity accidents was perfect (1.00), but recall was zero, meaning the model never predicted high severity accidents correctly when they actually occurred.</w:t>
      </w:r>
      <w:r>
        <w:br/>
      </w:r>
    </w:p>
    <w:p w:rsidR="0081066C" w:rsidRDefault="009268E1">
      <w:pPr>
        <w:pStyle w:val="Heading3"/>
        <w:keepNext w:val="0"/>
        <w:keepLines w:val="0"/>
        <w:spacing w:before="280"/>
        <w:rPr>
          <w:b/>
          <w:color w:val="000000"/>
          <w:sz w:val="26"/>
          <w:szCs w:val="26"/>
        </w:rPr>
      </w:pPr>
      <w:bookmarkStart w:id="7" w:name="_wsprdmwpvahc" w:colFirst="0" w:colLast="0"/>
      <w:bookmarkEnd w:id="7"/>
      <w:r>
        <w:rPr>
          <w:b/>
          <w:color w:val="000000"/>
          <w:sz w:val="26"/>
          <w:szCs w:val="26"/>
        </w:rPr>
        <w:t>Macro Average:</w:t>
      </w:r>
    </w:p>
    <w:p w:rsidR="0081066C" w:rsidRDefault="009268E1">
      <w:pPr>
        <w:numPr>
          <w:ilvl w:val="0"/>
          <w:numId w:val="3"/>
        </w:numPr>
        <w:spacing w:before="240"/>
      </w:pPr>
      <w:r>
        <w:rPr>
          <w:b/>
        </w:rPr>
        <w:t>Precision</w:t>
      </w:r>
      <w:r>
        <w:t>: 0.62</w:t>
      </w:r>
      <w:r>
        <w:br/>
      </w:r>
    </w:p>
    <w:p w:rsidR="0081066C" w:rsidRDefault="009268E1">
      <w:pPr>
        <w:numPr>
          <w:ilvl w:val="0"/>
          <w:numId w:val="3"/>
        </w:numPr>
      </w:pPr>
      <w:r>
        <w:rPr>
          <w:b/>
        </w:rPr>
        <w:t>Recall</w:t>
      </w:r>
      <w:r>
        <w:t>: 0.33</w:t>
      </w:r>
      <w:r>
        <w:br/>
      </w:r>
    </w:p>
    <w:p w:rsidR="0081066C" w:rsidRDefault="009268E1">
      <w:pPr>
        <w:numPr>
          <w:ilvl w:val="0"/>
          <w:numId w:val="3"/>
        </w:numPr>
      </w:pPr>
      <w:r>
        <w:rPr>
          <w:b/>
        </w:rPr>
        <w:t>F1-Score</w:t>
      </w:r>
      <w:r>
        <w:t>: 0.27</w:t>
      </w:r>
      <w:r>
        <w:br/>
      </w:r>
    </w:p>
    <w:p w:rsidR="0081066C" w:rsidRDefault="009268E1">
      <w:pPr>
        <w:numPr>
          <w:ilvl w:val="0"/>
          <w:numId w:val="3"/>
        </w:numPr>
        <w:spacing w:after="240"/>
      </w:pPr>
      <w:r>
        <w:t>These values reflect the overall performance, but the low recall and F1-score indicate challenges with predicting minority classes (medium and high severity).</w:t>
      </w:r>
      <w:r>
        <w:br/>
      </w:r>
    </w:p>
    <w:p w:rsidR="0081066C" w:rsidRDefault="009268E1">
      <w:pPr>
        <w:pStyle w:val="Heading3"/>
        <w:keepNext w:val="0"/>
        <w:keepLines w:val="0"/>
        <w:spacing w:before="280"/>
        <w:rPr>
          <w:b/>
          <w:color w:val="000000"/>
          <w:sz w:val="26"/>
          <w:szCs w:val="26"/>
        </w:rPr>
      </w:pPr>
      <w:bookmarkStart w:id="8" w:name="_fmjg4g4bhpwv" w:colFirst="0" w:colLast="0"/>
      <w:bookmarkEnd w:id="8"/>
      <w:r>
        <w:rPr>
          <w:b/>
          <w:color w:val="000000"/>
          <w:sz w:val="26"/>
          <w:szCs w:val="26"/>
        </w:rPr>
        <w:t>Weighted Average:</w:t>
      </w:r>
    </w:p>
    <w:p w:rsidR="0081066C" w:rsidRDefault="009268E1">
      <w:pPr>
        <w:numPr>
          <w:ilvl w:val="0"/>
          <w:numId w:val="9"/>
        </w:numPr>
        <w:spacing w:before="240"/>
      </w:pPr>
      <w:r>
        <w:rPr>
          <w:b/>
        </w:rPr>
        <w:t>Precision</w:t>
      </w:r>
      <w:r>
        <w:t>: 0.54</w:t>
      </w:r>
      <w:r>
        <w:br/>
      </w:r>
    </w:p>
    <w:p w:rsidR="0081066C" w:rsidRDefault="009268E1">
      <w:pPr>
        <w:numPr>
          <w:ilvl w:val="0"/>
          <w:numId w:val="9"/>
        </w:numPr>
      </w:pPr>
      <w:r>
        <w:rPr>
          <w:b/>
        </w:rPr>
        <w:t>Recall</w:t>
      </w:r>
      <w:r>
        <w:t>: 0.61</w:t>
      </w:r>
      <w:r>
        <w:br/>
      </w:r>
    </w:p>
    <w:p w:rsidR="0081066C" w:rsidRDefault="009268E1">
      <w:pPr>
        <w:numPr>
          <w:ilvl w:val="0"/>
          <w:numId w:val="9"/>
        </w:numPr>
      </w:pPr>
      <w:r>
        <w:rPr>
          <w:b/>
        </w:rPr>
        <w:t>F1-Score</w:t>
      </w:r>
      <w:r>
        <w:t>: 0.50</w:t>
      </w:r>
      <w:r>
        <w:br/>
      </w:r>
    </w:p>
    <w:p w:rsidR="0081066C" w:rsidRDefault="009268E1">
      <w:pPr>
        <w:numPr>
          <w:ilvl w:val="0"/>
          <w:numId w:val="9"/>
        </w:numPr>
        <w:spacing w:after="240"/>
      </w:pPr>
      <w:r>
        <w:t>The weighted average takes into account the class imbalance and gives a more balanced view of model performance across all classes.</w:t>
      </w:r>
      <w:r>
        <w:br/>
      </w:r>
    </w:p>
    <w:p w:rsidR="0081066C" w:rsidRDefault="009268E1">
      <w:pPr>
        <w:pStyle w:val="Heading3"/>
        <w:keepNext w:val="0"/>
        <w:keepLines w:val="0"/>
        <w:spacing w:before="280"/>
        <w:rPr>
          <w:b/>
          <w:color w:val="000000"/>
          <w:sz w:val="26"/>
          <w:szCs w:val="26"/>
        </w:rPr>
      </w:pPr>
      <w:bookmarkStart w:id="9" w:name="_xus21ljlxob3" w:colFirst="0" w:colLast="0"/>
      <w:bookmarkEnd w:id="9"/>
      <w:r>
        <w:rPr>
          <w:b/>
          <w:color w:val="000000"/>
          <w:sz w:val="26"/>
          <w:szCs w:val="26"/>
        </w:rPr>
        <w:t>Confusion Matrix:</w:t>
      </w:r>
    </w:p>
    <w:p w:rsidR="0081066C" w:rsidRDefault="009268E1">
      <w:pPr>
        <w:spacing w:before="240" w:after="240"/>
      </w:pPr>
      <w:r>
        <w:t>The confusion matrix visually shows the classification performance. The model tends to over-predict low severity accidents (Class 0) and under-predict medium (Class 1) and high severity (Class 2) accidents.</w:t>
      </w:r>
    </w:p>
    <w:p w:rsidR="0081066C" w:rsidRDefault="009268E1">
      <w:pPr>
        <w:pStyle w:val="Heading2"/>
        <w:keepNext w:val="0"/>
        <w:keepLines w:val="0"/>
        <w:spacing w:after="80"/>
        <w:rPr>
          <w:b/>
          <w:sz w:val="34"/>
          <w:szCs w:val="34"/>
        </w:rPr>
      </w:pPr>
      <w:bookmarkStart w:id="10" w:name="_q0lluea1wjhj" w:colFirst="0" w:colLast="0"/>
      <w:bookmarkEnd w:id="10"/>
      <w:r>
        <w:rPr>
          <w:b/>
          <w:sz w:val="34"/>
          <w:szCs w:val="34"/>
        </w:rPr>
        <w:t>5. Key Findings:</w:t>
      </w:r>
    </w:p>
    <w:p w:rsidR="0081066C" w:rsidRDefault="009268E1">
      <w:pPr>
        <w:numPr>
          <w:ilvl w:val="0"/>
          <w:numId w:val="5"/>
        </w:numPr>
        <w:spacing w:before="240"/>
      </w:pPr>
      <w:r>
        <w:rPr>
          <w:b/>
        </w:rPr>
        <w:t>Model Strengths</w:t>
      </w:r>
      <w:r>
        <w:t>: The model shows a strong ability to classify low severity accidents (Class 0) with high recall, meaning it successfully identifies most low-severity accidents.</w:t>
      </w:r>
      <w:r>
        <w:br/>
      </w:r>
    </w:p>
    <w:p w:rsidR="0081066C" w:rsidRDefault="009268E1">
      <w:pPr>
        <w:numPr>
          <w:ilvl w:val="0"/>
          <w:numId w:val="5"/>
        </w:numPr>
      </w:pPr>
      <w:r>
        <w:rPr>
          <w:b/>
        </w:rPr>
        <w:t>Model Weaknesses</w:t>
      </w:r>
      <w:r>
        <w:t>:</w:t>
      </w:r>
      <w:r>
        <w:br/>
      </w:r>
    </w:p>
    <w:p w:rsidR="0081066C" w:rsidRDefault="009268E1">
      <w:pPr>
        <w:numPr>
          <w:ilvl w:val="1"/>
          <w:numId w:val="5"/>
        </w:numPr>
      </w:pPr>
      <w:r>
        <w:rPr>
          <w:b/>
        </w:rPr>
        <w:t>Medium Severity Accidents (Class 1)</w:t>
      </w:r>
      <w:r>
        <w:t>: The model’s performance in predicting medium severity accidents is poor, with low precision, recall, and F1-score.</w:t>
      </w:r>
      <w:r>
        <w:br/>
      </w:r>
    </w:p>
    <w:p w:rsidR="0081066C" w:rsidRDefault="009268E1">
      <w:pPr>
        <w:numPr>
          <w:ilvl w:val="1"/>
          <w:numId w:val="5"/>
        </w:numPr>
      </w:pPr>
      <w:r>
        <w:rPr>
          <w:b/>
        </w:rPr>
        <w:t>High Severity Accidents (Class 2)</w:t>
      </w:r>
      <w:r>
        <w:t>: Although the model predicts high severity accidents with perfect precision, it fails to identify any actual high severity accidents, as indicated by the zero recall.</w:t>
      </w:r>
      <w:r>
        <w:br/>
      </w:r>
    </w:p>
    <w:p w:rsidR="0081066C" w:rsidRDefault="009268E1">
      <w:pPr>
        <w:numPr>
          <w:ilvl w:val="0"/>
          <w:numId w:val="5"/>
        </w:numPr>
        <w:spacing w:after="240"/>
      </w:pPr>
      <w:r>
        <w:t xml:space="preserve">This suggests that the model may have </w:t>
      </w:r>
      <w:r>
        <w:rPr>
          <w:b/>
        </w:rPr>
        <w:t>class imbalance</w:t>
      </w:r>
      <w:r>
        <w:t xml:space="preserve"> issues, where low-severity accidents dominate the dataset, and medium or high severity accidents are underrepresented.</w:t>
      </w:r>
      <w:r>
        <w:br/>
      </w:r>
    </w:p>
    <w:p w:rsidR="0081066C" w:rsidRDefault="009268E1">
      <w:pPr>
        <w:pStyle w:val="Heading2"/>
        <w:keepNext w:val="0"/>
        <w:keepLines w:val="0"/>
        <w:spacing w:after="80"/>
        <w:rPr>
          <w:b/>
          <w:sz w:val="34"/>
          <w:szCs w:val="34"/>
        </w:rPr>
      </w:pPr>
      <w:bookmarkStart w:id="11" w:name="_yxswufo31m9r" w:colFirst="0" w:colLast="0"/>
      <w:bookmarkEnd w:id="11"/>
      <w:r>
        <w:rPr>
          <w:b/>
          <w:sz w:val="34"/>
          <w:szCs w:val="34"/>
        </w:rPr>
        <w:t>6. Recommendations:</w:t>
      </w:r>
    </w:p>
    <w:p w:rsidR="0081066C" w:rsidRDefault="009268E1">
      <w:pPr>
        <w:numPr>
          <w:ilvl w:val="0"/>
          <w:numId w:val="6"/>
        </w:numPr>
        <w:spacing w:before="240"/>
      </w:pPr>
      <w:r>
        <w:rPr>
          <w:b/>
        </w:rPr>
        <w:t>Address Class Imbalance</w:t>
      </w:r>
      <w:r>
        <w:t xml:space="preserve">: Techniques like </w:t>
      </w:r>
      <w:r>
        <w:rPr>
          <w:b/>
        </w:rPr>
        <w:t>SMOTE (Synthetic Minority Over-sampling Technique)</w:t>
      </w:r>
      <w:r>
        <w:t xml:space="preserve"> or </w:t>
      </w:r>
      <w:r>
        <w:rPr>
          <w:b/>
        </w:rPr>
        <w:t>undersampling</w:t>
      </w:r>
      <w:r>
        <w:t xml:space="preserve"> could be used to balance the dataset and improve model performance, especially for minority classes.</w:t>
      </w:r>
      <w:r>
        <w:br/>
      </w:r>
    </w:p>
    <w:p w:rsidR="0081066C" w:rsidRDefault="009268E1">
      <w:pPr>
        <w:numPr>
          <w:ilvl w:val="0"/>
          <w:numId w:val="6"/>
        </w:numPr>
      </w:pPr>
      <w:r>
        <w:rPr>
          <w:b/>
        </w:rPr>
        <w:t>Hyperparameter Tuning</w:t>
      </w:r>
      <w:r>
        <w:t>: Tune the hyperparameters of the decision tree model (e.g., max depth, min samples split) to prevent overfitting and improve its generalization ability.</w:t>
      </w:r>
      <w:r>
        <w:br/>
      </w:r>
    </w:p>
    <w:p w:rsidR="0081066C" w:rsidRDefault="009268E1">
      <w:pPr>
        <w:numPr>
          <w:ilvl w:val="0"/>
          <w:numId w:val="6"/>
        </w:numPr>
      </w:pPr>
      <w:r>
        <w:rPr>
          <w:b/>
        </w:rPr>
        <w:t>Feature Engineering</w:t>
      </w:r>
      <w:r>
        <w:t>: Explore creating new features or interactions between existing features that might provide better signals for classifying medium and high severity accidents.</w:t>
      </w:r>
      <w:r>
        <w:br/>
      </w:r>
    </w:p>
    <w:p w:rsidR="0081066C" w:rsidRDefault="009268E1">
      <w:pPr>
        <w:numPr>
          <w:ilvl w:val="0"/>
          <w:numId w:val="6"/>
        </w:numPr>
        <w:spacing w:after="240"/>
      </w:pPr>
      <w:r>
        <w:rPr>
          <w:b/>
        </w:rPr>
        <w:t>Use Advanced Models</w:t>
      </w:r>
      <w:r>
        <w:t xml:space="preserve">: Consider using ensemble models like </w:t>
      </w:r>
      <w:r>
        <w:rPr>
          <w:b/>
        </w:rPr>
        <w:t>Random Forest</w:t>
      </w:r>
      <w:r>
        <w:t xml:space="preserve"> or </w:t>
      </w:r>
      <w:r>
        <w:rPr>
          <w:b/>
        </w:rPr>
        <w:t>XGBoost</w:t>
      </w:r>
      <w:r>
        <w:t xml:space="preserve"> that can better handle class imbalance and offer improved performance.</w:t>
      </w:r>
      <w:r>
        <w:br/>
      </w:r>
    </w:p>
    <w:p w:rsidR="0081066C" w:rsidRDefault="009268E1">
      <w:pPr>
        <w:pStyle w:val="Heading2"/>
        <w:keepNext w:val="0"/>
        <w:keepLines w:val="0"/>
        <w:spacing w:after="80"/>
        <w:rPr>
          <w:b/>
          <w:sz w:val="34"/>
          <w:szCs w:val="34"/>
        </w:rPr>
      </w:pPr>
      <w:bookmarkStart w:id="12" w:name="_r1a66vsrq0w9" w:colFirst="0" w:colLast="0"/>
      <w:bookmarkEnd w:id="12"/>
      <w:r>
        <w:rPr>
          <w:b/>
          <w:sz w:val="34"/>
          <w:szCs w:val="34"/>
        </w:rPr>
        <w:t>7. Conclusion:</w:t>
      </w:r>
    </w:p>
    <w:p w:rsidR="0081066C" w:rsidRDefault="009268E1">
      <w:pPr>
        <w:spacing w:before="240" w:after="240"/>
      </w:pPr>
      <w:r>
        <w:t>The model provides a solid starting point for accident severity prediction but needs further refinement to handle medium and high severity accidents effectively. Addressing class imbalance and exploring more advanced models and techniques should improve performance.</w:t>
      </w:r>
    </w:p>
    <w:p w:rsidR="001A4A45" w:rsidRDefault="001A4A45">
      <w:pPr>
        <w:spacing w:before="240" w:after="240"/>
      </w:pPr>
    </w:p>
    <w:p w:rsidR="001A4A45" w:rsidRDefault="001A4A45">
      <w:pPr>
        <w:spacing w:before="240" w:after="240"/>
        <w:rPr>
          <w:b/>
          <w:u w:val="single"/>
        </w:rPr>
      </w:pPr>
      <w:r w:rsidRPr="001A4A45">
        <w:rPr>
          <w:b/>
          <w:u w:val="single"/>
        </w:rPr>
        <w:t>REQUIREMENTS</w:t>
      </w:r>
    </w:p>
    <w:p w:rsidR="001A4A45" w:rsidRDefault="001A4A45" w:rsidP="001A4A45">
      <w:pPr>
        <w:pStyle w:val="ListParagraph"/>
        <w:numPr>
          <w:ilvl w:val="0"/>
          <w:numId w:val="10"/>
        </w:numPr>
        <w:spacing w:before="240" w:after="240"/>
      </w:pPr>
      <w:r>
        <w:t>MATPLOTLIB</w:t>
      </w:r>
    </w:p>
    <w:p w:rsidR="001A4A45" w:rsidRDefault="001A4A45" w:rsidP="001A4A45">
      <w:pPr>
        <w:pStyle w:val="ListParagraph"/>
        <w:numPr>
          <w:ilvl w:val="0"/>
          <w:numId w:val="10"/>
        </w:numPr>
        <w:spacing w:before="240" w:after="240"/>
      </w:pPr>
      <w:r>
        <w:t>SEABORN</w:t>
      </w:r>
    </w:p>
    <w:p w:rsidR="001A4A45" w:rsidRDefault="001A4A45" w:rsidP="001A4A45">
      <w:pPr>
        <w:pStyle w:val="ListParagraph"/>
        <w:numPr>
          <w:ilvl w:val="0"/>
          <w:numId w:val="10"/>
        </w:numPr>
        <w:spacing w:before="240" w:after="240"/>
      </w:pPr>
      <w:r>
        <w:t>PANDAS</w:t>
      </w:r>
    </w:p>
    <w:p w:rsidR="001A4A45" w:rsidRDefault="001A4A45" w:rsidP="001A4A45">
      <w:pPr>
        <w:pStyle w:val="ListParagraph"/>
        <w:numPr>
          <w:ilvl w:val="0"/>
          <w:numId w:val="10"/>
        </w:numPr>
        <w:spacing w:before="240" w:after="240"/>
      </w:pPr>
      <w:r>
        <w:t>NUMPY</w:t>
      </w:r>
    </w:p>
    <w:p w:rsidR="001A4A45" w:rsidRDefault="001A4A45" w:rsidP="001A4A45">
      <w:pPr>
        <w:pStyle w:val="ListParagraph"/>
        <w:numPr>
          <w:ilvl w:val="0"/>
          <w:numId w:val="10"/>
        </w:numPr>
        <w:spacing w:before="240" w:after="240"/>
      </w:pPr>
      <w:r>
        <w:t>RANDOM FORESTS</w:t>
      </w:r>
    </w:p>
    <w:p w:rsidR="001A4A45" w:rsidRDefault="001A4A45" w:rsidP="001A4A45">
      <w:pPr>
        <w:pStyle w:val="ListParagraph"/>
        <w:numPr>
          <w:ilvl w:val="0"/>
          <w:numId w:val="10"/>
        </w:numPr>
        <w:spacing w:before="240" w:after="240"/>
      </w:pPr>
      <w:r>
        <w:t>STATSMODEL</w:t>
      </w:r>
    </w:p>
    <w:p w:rsidR="001A4A45" w:rsidRDefault="001A4A45" w:rsidP="001A4A45">
      <w:pPr>
        <w:pStyle w:val="ListParagraph"/>
        <w:numPr>
          <w:ilvl w:val="0"/>
          <w:numId w:val="10"/>
        </w:numPr>
        <w:spacing w:before="240" w:after="240"/>
      </w:pPr>
      <w:r>
        <w:t>SKLEARN</w:t>
      </w:r>
    </w:p>
    <w:p w:rsidR="001A4A45" w:rsidRPr="001A4A45" w:rsidRDefault="001A4A45" w:rsidP="001A4A45">
      <w:pPr>
        <w:pStyle w:val="ListParagraph"/>
        <w:numPr>
          <w:ilvl w:val="0"/>
          <w:numId w:val="10"/>
        </w:numPr>
        <w:spacing w:before="240" w:after="240"/>
      </w:pPr>
      <w:r>
        <w:t>SCIPYSTATS</w:t>
      </w:r>
      <w:bookmarkStart w:id="13" w:name="_GoBack"/>
      <w:bookmarkEnd w:id="13"/>
    </w:p>
    <w:p w:rsidR="001A4A45" w:rsidRPr="001A4A45" w:rsidRDefault="001A4A45" w:rsidP="001A4A45">
      <w:pPr>
        <w:pStyle w:val="ListParagraph"/>
        <w:numPr>
          <w:ilvl w:val="0"/>
          <w:numId w:val="10"/>
        </w:numPr>
        <w:spacing w:before="240" w:after="240"/>
      </w:pPr>
    </w:p>
    <w:p w:rsidR="001A4A45" w:rsidRDefault="001A4A45">
      <w:pPr>
        <w:spacing w:before="240" w:after="240"/>
      </w:pPr>
    </w:p>
    <w:p w:rsidR="0081066C" w:rsidRDefault="0081066C"/>
    <w:sectPr w:rsidR="0081066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C2B03"/>
    <w:multiLevelType w:val="multilevel"/>
    <w:tmpl w:val="82D6F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3022C19"/>
    <w:multiLevelType w:val="multilevel"/>
    <w:tmpl w:val="105C1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44478DA"/>
    <w:multiLevelType w:val="multilevel"/>
    <w:tmpl w:val="31CA7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DC94282"/>
    <w:multiLevelType w:val="multilevel"/>
    <w:tmpl w:val="81342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11753CF"/>
    <w:multiLevelType w:val="multilevel"/>
    <w:tmpl w:val="E682C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A664061"/>
    <w:multiLevelType w:val="multilevel"/>
    <w:tmpl w:val="39DC2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66D3B25"/>
    <w:multiLevelType w:val="multilevel"/>
    <w:tmpl w:val="644294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68E14D74"/>
    <w:multiLevelType w:val="multilevel"/>
    <w:tmpl w:val="644294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nsid w:val="69937AE8"/>
    <w:multiLevelType w:val="multilevel"/>
    <w:tmpl w:val="C1267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D0A31CE"/>
    <w:multiLevelType w:val="multilevel"/>
    <w:tmpl w:val="CF429E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0"/>
  </w:num>
  <w:num w:numId="3">
    <w:abstractNumId w:val="4"/>
  </w:num>
  <w:num w:numId="4">
    <w:abstractNumId w:val="8"/>
  </w:num>
  <w:num w:numId="5">
    <w:abstractNumId w:val="2"/>
  </w:num>
  <w:num w:numId="6">
    <w:abstractNumId w:val="7"/>
  </w:num>
  <w:num w:numId="7">
    <w:abstractNumId w:val="1"/>
  </w:num>
  <w:num w:numId="8">
    <w:abstractNumId w:val="9"/>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66C"/>
    <w:rsid w:val="001A4A45"/>
    <w:rsid w:val="0081066C"/>
    <w:rsid w:val="00926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4343E8-CD43-4EAC-9841-C9D5401D7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1A4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231659">
      <w:bodyDiv w:val="1"/>
      <w:marLeft w:val="0"/>
      <w:marRight w:val="0"/>
      <w:marTop w:val="0"/>
      <w:marBottom w:val="0"/>
      <w:divBdr>
        <w:top w:val="none" w:sz="0" w:space="0" w:color="auto"/>
        <w:left w:val="none" w:sz="0" w:space="0" w:color="auto"/>
        <w:bottom w:val="none" w:sz="0" w:space="0" w:color="auto"/>
        <w:right w:val="none" w:sz="0" w:space="0" w:color="auto"/>
      </w:divBdr>
      <w:divsChild>
        <w:div w:id="582878693">
          <w:marLeft w:val="0"/>
          <w:marRight w:val="0"/>
          <w:marTop w:val="0"/>
          <w:marBottom w:val="0"/>
          <w:divBdr>
            <w:top w:val="none" w:sz="0" w:space="0" w:color="auto"/>
            <w:left w:val="none" w:sz="0" w:space="0" w:color="auto"/>
            <w:bottom w:val="none" w:sz="0" w:space="0" w:color="auto"/>
            <w:right w:val="none" w:sz="0" w:space="0" w:color="auto"/>
          </w:divBdr>
          <w:divsChild>
            <w:div w:id="14910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840</Words>
  <Characters>4789</Characters>
  <Application>Microsoft Office Word</Application>
  <DocSecurity>0</DocSecurity>
  <Lines>39</Lines>
  <Paragraphs>11</Paragraphs>
  <ScaleCrop>false</ScaleCrop>
  <Company>ORGANIZATION</Company>
  <LinksUpToDate>false</LinksUpToDate>
  <CharactersWithSpaces>5618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5</cp:revision>
  <dcterms:created xsi:type="dcterms:W3CDTF">2025-04-18T09:47:00Z</dcterms:created>
  <dcterms:modified xsi:type="dcterms:W3CDTF">2025-04-18T09:54:00Z</dcterms:modified>
</cp:coreProperties>
</file>