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88" w:rsidRPr="00795E88" w:rsidRDefault="00795E88" w:rsidP="00795E88">
      <w:pPr>
        <w:shd w:val="clear" w:color="auto" w:fill="FFFFFF"/>
        <w:spacing w:before="300" w:after="150" w:line="240" w:lineRule="auto"/>
        <w:jc w:val="center"/>
        <w:outlineLvl w:val="0"/>
        <w:rPr>
          <w:rFonts w:ascii="Patua One" w:eastAsia="Times New Roman" w:hAnsi="Patua One" w:cs="Times New Roman"/>
          <w:color w:val="333333"/>
          <w:kern w:val="36"/>
          <w:sz w:val="54"/>
          <w:szCs w:val="54"/>
          <w:lang w:bidi="si-LK"/>
        </w:rPr>
      </w:pPr>
      <w:r w:rsidRPr="00795E88">
        <w:rPr>
          <w:rFonts w:ascii="Patua One" w:eastAsia="Times New Roman" w:hAnsi="Patua One" w:cs="Times New Roman"/>
          <w:color w:val="333333"/>
          <w:kern w:val="36"/>
          <w:sz w:val="54"/>
          <w:szCs w:val="54"/>
          <w:lang w:bidi="si-LK"/>
        </w:rPr>
        <w:t>Welcome To Luxury Tours Sri Lanka</w:t>
      </w:r>
    </w:p>
    <w:p w:rsidR="00E26544" w:rsidRDefault="00795E88">
      <w:r>
        <w:t>Mini description about site</w:t>
      </w:r>
    </w:p>
    <w:p w:rsidR="00795E88" w:rsidRDefault="00795E88">
      <w:bookmarkStart w:id="0" w:name="_GoBack"/>
      <w:bookmarkEnd w:id="0"/>
    </w:p>
    <w:sectPr w:rsidR="0079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tua One">
    <w:panose1 w:val="02000000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88"/>
    <w:rsid w:val="00795E88"/>
    <w:rsid w:val="0081456E"/>
    <w:rsid w:val="00E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9F481-FDFF-40FD-83DB-80DFEBAF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E88"/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5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Thilanka</dc:creator>
  <cp:keywords/>
  <dc:description/>
  <cp:lastModifiedBy>Thilanka</cp:lastModifiedBy>
  <cp:revision>1</cp:revision>
  <dcterms:created xsi:type="dcterms:W3CDTF">2015-07-22T13:41:00Z</dcterms:created>
  <dcterms:modified xsi:type="dcterms:W3CDTF">2015-07-22T13:42:00Z</dcterms:modified>
</cp:coreProperties>
</file>