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0"/>
        <w:gridCol w:w="7740"/>
        <w:gridCol w:w="1270"/>
      </w:tblGrid>
      <w:tr w:rsidR="00E77E2B" w:rsidRPr="00DD2013" w14:paraId="69888493" w14:textId="77777777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97241" w14:textId="77777777" w:rsidR="00E77E2B" w:rsidRDefault="00976E73">
            <w:pPr>
              <w:pStyle w:val="Standard"/>
              <w:snapToGrid w:val="0"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99DE53B" wp14:editId="796FC832">
                  <wp:extent cx="615960" cy="487080"/>
                  <wp:effectExtent l="0" t="0" r="0" b="8220"/>
                  <wp:docPr id="1" name="images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60" cy="487080"/>
                          </a:xfrm>
                          <a:prstGeom prst="rect">
                            <a:avLst/>
                          </a:prstGeom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11BC0" w14:textId="78B09E62" w:rsidR="00E77E2B" w:rsidRPr="002F6E02" w:rsidRDefault="00976E73">
            <w:pPr>
              <w:pStyle w:val="Standard"/>
              <w:snapToGrid w:val="0"/>
              <w:spacing w:before="120" w:after="120"/>
              <w:jc w:val="center"/>
              <w:rPr>
                <w:rFonts w:ascii="Verdana" w:hAnsi="Verdana"/>
                <w:b/>
                <w:bCs/>
                <w:lang w:val="en-US"/>
              </w:rPr>
            </w:pPr>
            <w:r w:rsidRPr="002F6E02">
              <w:rPr>
                <w:rFonts w:ascii="Verdana" w:hAnsi="Verdana"/>
                <w:b/>
                <w:bCs/>
                <w:lang w:val="en-US"/>
              </w:rPr>
              <w:t>swSSO v1.</w:t>
            </w:r>
            <w:r w:rsidR="0012106B">
              <w:rPr>
                <w:rFonts w:ascii="Verdana" w:hAnsi="Verdana"/>
                <w:b/>
                <w:bCs/>
                <w:lang w:val="en-US"/>
              </w:rPr>
              <w:t>2</w:t>
            </w:r>
            <w:r w:rsidR="003F2BC1">
              <w:rPr>
                <w:rFonts w:ascii="Verdana" w:hAnsi="Verdana"/>
                <w:b/>
                <w:bCs/>
                <w:lang w:val="en-US"/>
              </w:rPr>
              <w:t>6.</w:t>
            </w:r>
            <w:r w:rsidR="0041779C">
              <w:rPr>
                <w:rFonts w:ascii="Verdana" w:hAnsi="Verdana"/>
                <w:b/>
                <w:bCs/>
                <w:lang w:val="en-US"/>
              </w:rPr>
              <w:t>2</w:t>
            </w:r>
            <w:r w:rsidRPr="002F6E02">
              <w:rPr>
                <w:rFonts w:ascii="Verdana" w:hAnsi="Verdana"/>
                <w:b/>
                <w:bCs/>
                <w:lang w:val="en-US"/>
              </w:rPr>
              <w:t xml:space="preserve"> – Release notes</w:t>
            </w: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2836C" w14:textId="77777777" w:rsidR="00E77E2B" w:rsidRPr="002F6E02" w:rsidRDefault="00E77E2B">
            <w:pPr>
              <w:pStyle w:val="Standard"/>
              <w:snapToGrid w:val="0"/>
              <w:spacing w:before="120" w:after="120"/>
              <w:jc w:val="center"/>
              <w:rPr>
                <w:rFonts w:ascii="Verdana" w:hAnsi="Verdana"/>
                <w:b/>
                <w:bCs/>
                <w:lang w:val="en-US"/>
              </w:rPr>
            </w:pPr>
          </w:p>
        </w:tc>
      </w:tr>
    </w:tbl>
    <w:p w14:paraId="3552DA0A" w14:textId="77777777" w:rsidR="00E77E2B" w:rsidRDefault="00E77E2B">
      <w:pPr>
        <w:pStyle w:val="Standard"/>
        <w:rPr>
          <w:rFonts w:ascii="Verdana" w:hAnsi="Verdana"/>
          <w:sz w:val="20"/>
          <w:szCs w:val="20"/>
          <w:lang w:val="en-US"/>
        </w:rPr>
      </w:pPr>
    </w:p>
    <w:p w14:paraId="17026E8E" w14:textId="558EF909" w:rsidR="0041779C" w:rsidRPr="0041779C" w:rsidRDefault="0041779C">
      <w:pPr>
        <w:pStyle w:val="Standard"/>
        <w:rPr>
          <w:rFonts w:ascii="Verdana" w:hAnsi="Verdana"/>
          <w:color w:val="4472C4" w:themeColor="accent1"/>
          <w:sz w:val="20"/>
          <w:szCs w:val="20"/>
        </w:rPr>
      </w:pPr>
      <w:r w:rsidRPr="0041779C">
        <w:rPr>
          <w:rFonts w:ascii="Verdana" w:hAnsi="Verdana"/>
          <w:color w:val="4472C4" w:themeColor="accent1"/>
          <w:sz w:val="20"/>
          <w:szCs w:val="20"/>
        </w:rPr>
        <w:t>(en bleu les ajouts par rapport à la v1.26.1)</w:t>
      </w:r>
    </w:p>
    <w:p w14:paraId="468374EB" w14:textId="77777777" w:rsidR="00E77E2B" w:rsidRPr="0041779C" w:rsidRDefault="00E77E2B">
      <w:pPr>
        <w:pStyle w:val="Standard"/>
        <w:rPr>
          <w:rFonts w:ascii="Verdana" w:hAnsi="Verdana"/>
          <w:sz w:val="20"/>
          <w:szCs w:val="20"/>
        </w:rPr>
      </w:pPr>
    </w:p>
    <w:p w14:paraId="3C29398E" w14:textId="77777777" w:rsidR="00E77E2B" w:rsidRDefault="00976E73" w:rsidP="00A20E1F">
      <w:r>
        <w:rPr>
          <w:rFonts w:ascii="Verdana" w:hAnsi="Verdana"/>
          <w:b/>
          <w:bCs/>
          <w:sz w:val="20"/>
          <w:szCs w:val="20"/>
          <w:u w:val="single"/>
        </w:rPr>
        <w:t>Bugs corrigés :</w:t>
      </w:r>
    </w:p>
    <w:p w14:paraId="6081052F" w14:textId="42E7714C" w:rsidR="009741A6" w:rsidRDefault="00DD2013" w:rsidP="009741A6">
      <w:pPr>
        <w:pStyle w:val="EVO-BUG"/>
      </w:pPr>
      <w:r w:rsidRPr="004E05B3">
        <w:t>[ISSUE#</w:t>
      </w:r>
      <w:r w:rsidR="004E05B3" w:rsidRPr="004E05B3">
        <w:t>4</w:t>
      </w:r>
      <w:r w:rsidR="009741A6">
        <w:t>16</w:t>
      </w:r>
      <w:r w:rsidRPr="004E05B3">
        <w:t>] :</w:t>
      </w:r>
      <w:r w:rsidR="009741A6">
        <w:t xml:space="preserve"> Le mode </w:t>
      </w:r>
      <w:r w:rsidR="00C51B1D">
        <w:t>« </w:t>
      </w:r>
      <w:r w:rsidR="009741A6">
        <w:t>mot de passe Window</w:t>
      </w:r>
      <w:r w:rsidR="00C51B1D">
        <w:t>s »</w:t>
      </w:r>
      <w:r w:rsidR="009741A6">
        <w:t xml:space="preserve"> ne fonctionne plus sur Windows 11. </w:t>
      </w:r>
      <w:r w:rsidR="00C51B1D">
        <w:t xml:space="preserve">Les API utilisées par swSSO sont dépréciées (cf. </w:t>
      </w:r>
      <w:hyperlink r:id="rId9" w:history="1">
        <w:r w:rsidR="00C51B1D" w:rsidRPr="00C51B1D">
          <w:rPr>
            <w:rStyle w:val="Lienhypertexte"/>
          </w:rPr>
          <w:t>NPLogonNotify</w:t>
        </w:r>
      </w:hyperlink>
      <w:r w:rsidR="00C51B1D">
        <w:t xml:space="preserve"> et </w:t>
      </w:r>
      <w:hyperlink r:id="rId10" w:history="1">
        <w:r w:rsidR="00C51B1D" w:rsidRPr="00C51B1D">
          <w:rPr>
            <w:rStyle w:val="Lienhypertexte"/>
          </w:rPr>
          <w:t>NPPasswordChangeNotify</w:t>
        </w:r>
      </w:hyperlink>
      <w:r w:rsidR="00C51B1D">
        <w:t xml:space="preserve">) et ne seront pas remplacées. </w:t>
      </w:r>
      <w:r w:rsidR="009741A6">
        <w:t>Un contournement est possible pour le moment</w:t>
      </w:r>
      <w:r w:rsidR="00C51B1D">
        <w:t xml:space="preserve"> (cf. ci-dessous)</w:t>
      </w:r>
      <w:r w:rsidR="009741A6">
        <w:t>, mais</w:t>
      </w:r>
      <w:r w:rsidR="00C51B1D">
        <w:t xml:space="preserve"> en prévision du retrait définit des API, </w:t>
      </w:r>
      <w:r w:rsidR="009741A6">
        <w:t xml:space="preserve">une évolution a été réalisée </w:t>
      </w:r>
      <w:r w:rsidR="00C51B1D">
        <w:t xml:space="preserve">pour le cas où </w:t>
      </w:r>
      <w:r w:rsidR="009741A6">
        <w:t xml:space="preserve">vous avez configuré des SSO avec </w:t>
      </w:r>
      <w:r w:rsidR="009741A6" w:rsidRPr="00A63239">
        <w:t>%ADPASSWORD%</w:t>
      </w:r>
      <w:r w:rsidR="009741A6">
        <w:t>. Cette évolution nécessite que l’utilisateur fournisse lui-même son mot de passe Windows au 1</w:t>
      </w:r>
      <w:r w:rsidR="009741A6" w:rsidRPr="009741A6">
        <w:rPr>
          <w:vertAlign w:val="superscript"/>
        </w:rPr>
        <w:t>er</w:t>
      </w:r>
      <w:r w:rsidR="009741A6">
        <w:t xml:space="preserve"> lancement puis après chaque changement.</w:t>
      </w:r>
      <w:r w:rsidR="00C51B1D">
        <w:t xml:space="preserve"> swSSO stocke le mot de passe Windows de manière sécurisée et peut ainsi l’utiliser pour le SSO.</w:t>
      </w:r>
    </w:p>
    <w:p w14:paraId="27703670" w14:textId="24BA8ED2" w:rsidR="009741A6" w:rsidRDefault="009741A6" w:rsidP="009741A6">
      <w:pPr>
        <w:pStyle w:val="EVO-BUG"/>
        <w:numPr>
          <w:ilvl w:val="1"/>
          <w:numId w:val="5"/>
        </w:numPr>
        <w:ind w:left="993" w:hanging="284"/>
      </w:pPr>
      <w:r w:rsidRPr="009741A6">
        <w:rPr>
          <w:u w:val="single"/>
        </w:rPr>
        <w:t>Contournement</w:t>
      </w:r>
      <w:r>
        <w:t xml:space="preserve"> : sous la clé </w:t>
      </w:r>
      <w:r w:rsidRPr="009741A6">
        <w:t>Software\Microsoft\Windows\</w:t>
      </w:r>
      <w:proofErr w:type="spellStart"/>
      <w:r w:rsidRPr="009741A6">
        <w:t>CurrentVersion</w:t>
      </w:r>
      <w:proofErr w:type="spellEnd"/>
      <w:r w:rsidRPr="009741A6">
        <w:t>\</w:t>
      </w:r>
      <w:proofErr w:type="spellStart"/>
      <w:r w:rsidRPr="009741A6">
        <w:t>Policies</w:t>
      </w:r>
      <w:proofErr w:type="spellEnd"/>
      <w:r w:rsidRPr="009741A6">
        <w:t>\System</w:t>
      </w:r>
      <w:r>
        <w:t xml:space="preserve">, renseigner la valeur </w:t>
      </w:r>
      <w:proofErr w:type="spellStart"/>
      <w:r w:rsidRPr="009741A6">
        <w:t>EnableMPR</w:t>
      </w:r>
      <w:proofErr w:type="spellEnd"/>
      <w:r w:rsidRPr="009741A6">
        <w:t xml:space="preserve"> (DWORD) = 1</w:t>
      </w:r>
      <w:r w:rsidR="00C51B1D">
        <w:t>. Cette configuration restaure le fonctionnement nominal tant que Microsoft ne supprime pas définitivement les API dépréciées.</w:t>
      </w:r>
    </w:p>
    <w:p w14:paraId="0B93C31A" w14:textId="27555249" w:rsidR="009741A6" w:rsidRDefault="009741A6" w:rsidP="009741A6">
      <w:pPr>
        <w:pStyle w:val="EVO-BUG"/>
        <w:numPr>
          <w:ilvl w:val="1"/>
          <w:numId w:val="5"/>
        </w:numPr>
        <w:ind w:left="993" w:hanging="284"/>
      </w:pPr>
      <w:r w:rsidRPr="009741A6">
        <w:rPr>
          <w:u w:val="single"/>
        </w:rPr>
        <w:t>Nouvelle solution</w:t>
      </w:r>
      <w:r>
        <w:t xml:space="preserve"> : sous la clé </w:t>
      </w:r>
      <w:r w:rsidRPr="00A63239">
        <w:t>EntrepriseOptions</w:t>
      </w:r>
      <w:r>
        <w:t xml:space="preserve">, renseigner la valeur </w:t>
      </w:r>
      <w:r w:rsidRPr="00A63239">
        <w:t>UseADPassword=1</w:t>
      </w:r>
      <w:r>
        <w:t>. swSSO demandera le mot de passe à l’utilisateur au 1</w:t>
      </w:r>
      <w:r w:rsidRPr="009741A6">
        <w:rPr>
          <w:vertAlign w:val="superscript"/>
        </w:rPr>
        <w:t>er</w:t>
      </w:r>
      <w:r>
        <w:t xml:space="preserve"> lancement et à chaque fois qu’il détectera au démarrage que le mot de passe a été modifié dans l’AD. Voir aussi ISSUE#417.</w:t>
      </w:r>
      <w:r w:rsidR="002D37A5">
        <w:t xml:space="preserve"> </w:t>
      </w:r>
      <w:r w:rsidR="002D37A5" w:rsidRPr="0041779C">
        <w:rPr>
          <w:color w:val="4472C4" w:themeColor="accent1"/>
        </w:rPr>
        <w:t>ISSUE#4</w:t>
      </w:r>
      <w:r w:rsidR="002D37A5">
        <w:rPr>
          <w:color w:val="4472C4" w:themeColor="accent1"/>
        </w:rPr>
        <w:t>19 : e</w:t>
      </w:r>
      <w:r w:rsidR="0041779C" w:rsidRPr="0041779C">
        <w:rPr>
          <w:color w:val="4472C4" w:themeColor="accent1"/>
        </w:rPr>
        <w:t>n 1.26.2</w:t>
      </w:r>
      <w:r w:rsidR="00CD7D9E">
        <w:rPr>
          <w:color w:val="4472C4" w:themeColor="accent1"/>
        </w:rPr>
        <w:t>, la sécurisation de la clé de chiffrement du coffre de mots de passe</w:t>
      </w:r>
      <w:r w:rsidR="0041779C" w:rsidRPr="0041779C">
        <w:rPr>
          <w:color w:val="4472C4" w:themeColor="accent1"/>
        </w:rPr>
        <w:t xml:space="preserve"> a été renforcée avec un chiffrement de type App-</w:t>
      </w:r>
      <w:proofErr w:type="spellStart"/>
      <w:r w:rsidR="0041779C" w:rsidRPr="0041779C">
        <w:rPr>
          <w:color w:val="4472C4" w:themeColor="accent1"/>
        </w:rPr>
        <w:t>bound</w:t>
      </w:r>
      <w:proofErr w:type="spellEnd"/>
      <w:r w:rsidR="0041779C" w:rsidRPr="0041779C">
        <w:rPr>
          <w:color w:val="4472C4" w:themeColor="accent1"/>
        </w:rPr>
        <w:t xml:space="preserve"> </w:t>
      </w:r>
      <w:proofErr w:type="spellStart"/>
      <w:r w:rsidR="0041779C" w:rsidRPr="0041779C">
        <w:rPr>
          <w:color w:val="4472C4" w:themeColor="accent1"/>
        </w:rPr>
        <w:t>encryption</w:t>
      </w:r>
      <w:proofErr w:type="spellEnd"/>
      <w:r w:rsidR="0041779C" w:rsidRPr="0041779C">
        <w:rPr>
          <w:color w:val="4472C4" w:themeColor="accent1"/>
        </w:rPr>
        <w:t xml:space="preserve"> permettant d’éviter le déchiffrement par un process malveillant s’exécutant sous le compte de l’utilisateur.</w:t>
      </w:r>
    </w:p>
    <w:p w14:paraId="287713F8" w14:textId="7BEC10B3" w:rsidR="00DD2013" w:rsidRDefault="009741A6" w:rsidP="00DD2013">
      <w:pPr>
        <w:pStyle w:val="EVO-BUG"/>
      </w:pPr>
      <w:r>
        <w:t xml:space="preserve">[ISSUE#418] : </w:t>
      </w:r>
      <w:r w:rsidR="00CF57C4">
        <w:t>Les SSO réalisés sur les applications Windows n’étaient pas enregistrés dans les logs</w:t>
      </w:r>
      <w:r w:rsidR="00C51B1D">
        <w:t xml:space="preserve"> (identifiant de l’événement : 4).</w:t>
      </w:r>
    </w:p>
    <w:p w14:paraId="37BF6DF3" w14:textId="349A0AD5" w:rsidR="0041779C" w:rsidRPr="0041779C" w:rsidRDefault="0041779C" w:rsidP="00DD2013">
      <w:pPr>
        <w:pStyle w:val="EVO-BUG"/>
        <w:rPr>
          <w:color w:val="4472C4" w:themeColor="accent1"/>
        </w:rPr>
      </w:pPr>
      <w:r w:rsidRPr="0041779C">
        <w:rPr>
          <w:color w:val="4472C4" w:themeColor="accent1"/>
        </w:rPr>
        <w:t xml:space="preserve">[ISSUE#420] : Dans certaines </w:t>
      </w:r>
      <w:r>
        <w:rPr>
          <w:color w:val="4472C4" w:themeColor="accent1"/>
        </w:rPr>
        <w:t>cas</w:t>
      </w:r>
      <w:r w:rsidRPr="0041779C">
        <w:rPr>
          <w:color w:val="4472C4" w:themeColor="accent1"/>
        </w:rPr>
        <w:t>, une erreur pouvait apparaître au démarrage sur les PC en domaine dans le mode « mot de passe Windows »</w:t>
      </w:r>
      <w:r>
        <w:rPr>
          <w:color w:val="4472C4" w:themeColor="accent1"/>
        </w:rPr>
        <w:t>.</w:t>
      </w:r>
    </w:p>
    <w:p w14:paraId="24924530" w14:textId="77777777" w:rsidR="00C57310" w:rsidRDefault="00C57310" w:rsidP="00C57310"/>
    <w:p w14:paraId="1A750893" w14:textId="77777777" w:rsidR="0026596F" w:rsidRPr="00A20E1F" w:rsidRDefault="0026596F" w:rsidP="0026596F">
      <w:pPr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 xml:space="preserve">Evolutions </w:t>
      </w:r>
      <w:r w:rsidRPr="00A20E1F">
        <w:rPr>
          <w:rFonts w:ascii="Verdana" w:hAnsi="Verdana"/>
          <w:b/>
          <w:bCs/>
          <w:sz w:val="20"/>
          <w:szCs w:val="20"/>
          <w:u w:val="single"/>
        </w:rPr>
        <w:t>:</w:t>
      </w:r>
    </w:p>
    <w:p w14:paraId="16D6A37B" w14:textId="2E99F5BF" w:rsidR="0026596F" w:rsidRDefault="006C3A86" w:rsidP="00514376">
      <w:pPr>
        <w:pStyle w:val="EVO-BUG"/>
      </w:pPr>
      <w:r w:rsidRPr="00737F7B">
        <w:t>[</w:t>
      </w:r>
      <w:r w:rsidRPr="00807067">
        <w:t>ISSUE#</w:t>
      </w:r>
      <w:r>
        <w:t>41</w:t>
      </w:r>
      <w:r w:rsidR="009741A6">
        <w:t>5</w:t>
      </w:r>
      <w:r w:rsidRPr="00807067">
        <w:t>] :</w:t>
      </w:r>
      <w:r w:rsidR="00A707E1" w:rsidRPr="00807067">
        <w:t xml:space="preserve"> </w:t>
      </w:r>
      <w:r w:rsidR="009741A6" w:rsidRPr="009741A6">
        <w:t>Migration du serveur de configuration en PHP 8.4</w:t>
      </w:r>
      <w:r w:rsidR="004E05B3">
        <w:t>.</w:t>
      </w:r>
    </w:p>
    <w:p w14:paraId="6210EF49" w14:textId="6E7F4A43" w:rsidR="00CF57C4" w:rsidRDefault="00CF57C4" w:rsidP="00514376">
      <w:pPr>
        <w:pStyle w:val="EVO-BUG"/>
      </w:pPr>
      <w:r>
        <w:t xml:space="preserve">[ISSUE#417] : </w:t>
      </w:r>
      <w:r w:rsidR="00B34921">
        <w:t xml:space="preserve">Il est désormais possible de détecter les </w:t>
      </w:r>
      <w:r w:rsidR="00B34921" w:rsidRPr="00B34921">
        <w:t>erreurs de connexion dans les fenêtres Windows modifiées dynamiquement par ajout d'un message d'erreur dans la fenêtre elle-même</w:t>
      </w:r>
      <w:r w:rsidR="00B34921">
        <w:t>. Dans ce cas, swSSO ouvre une fenêtre pour informer l’utilisateur que son mot de passe est incorrect et lui demande de saisir le nouveau. Cela peut</w:t>
      </w:r>
      <w:r w:rsidR="00C51B1D">
        <w:t xml:space="preserve"> </w:t>
      </w:r>
      <w:r w:rsidR="00B34921">
        <w:t>être utile notamment dans le cas de l’utilisation de %ADPASSWORD% si la modification dans l’AD n’a pas été détectée (ex : PC hors réseau entreprise).</w:t>
      </w:r>
    </w:p>
    <w:p w14:paraId="434A6260" w14:textId="77777777" w:rsidR="0026596F" w:rsidRDefault="0026596F" w:rsidP="0026596F"/>
    <w:p w14:paraId="17ACDBA9" w14:textId="77777777" w:rsidR="006E1803" w:rsidRPr="00A20E1F" w:rsidRDefault="006E1803" w:rsidP="006E1803">
      <w:pPr>
        <w:rPr>
          <w:rFonts w:ascii="Verdana" w:hAnsi="Verdana"/>
          <w:b/>
          <w:bCs/>
          <w:sz w:val="20"/>
          <w:szCs w:val="20"/>
          <w:u w:val="single"/>
        </w:rPr>
      </w:pPr>
      <w:r w:rsidRPr="00A20E1F">
        <w:rPr>
          <w:rFonts w:ascii="Verdana" w:hAnsi="Verdana"/>
          <w:b/>
          <w:bCs/>
          <w:sz w:val="20"/>
          <w:szCs w:val="20"/>
          <w:u w:val="single"/>
        </w:rPr>
        <w:t>Problèmes connus :</w:t>
      </w:r>
    </w:p>
    <w:p w14:paraId="070B2724" w14:textId="23CC8D83" w:rsidR="006C3A86" w:rsidRDefault="006C3A86" w:rsidP="006C3A86">
      <w:pPr>
        <w:pStyle w:val="EVO-BUG"/>
      </w:pPr>
      <w:r>
        <w:t xml:space="preserve">[ISSUE#407] : Le SSO ne fonctionne plus si le paramètre 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--force-</w:t>
      </w:r>
      <w:proofErr w:type="spellStart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renderer</w:t>
      </w:r>
      <w:proofErr w:type="spellEnd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accessibility</w:t>
      </w:r>
      <w:proofErr w:type="spellEnd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=</w:t>
      </w:r>
      <w:proofErr w:type="spellStart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form-controls</w:t>
      </w:r>
      <w:proofErr w:type="spellEnd"/>
      <w:r>
        <w:t xml:space="preserve"> n’est pas passé en ligne de commande au lancement de Chrome (s’applique </w:t>
      </w:r>
      <w:r w:rsidR="00C51B1D">
        <w:t xml:space="preserve">également </w:t>
      </w:r>
      <w:r>
        <w:t xml:space="preserve">à tous les navigateurs basés sur </w:t>
      </w:r>
      <w:proofErr w:type="spellStart"/>
      <w:r>
        <w:t>Chromium</w:t>
      </w:r>
      <w:proofErr w:type="spellEnd"/>
      <w:r w:rsidR="00C51B1D">
        <w:t> : Brave, Edge, Opera…</w:t>
      </w:r>
      <w:r>
        <w:t>).</w:t>
      </w:r>
    </w:p>
    <w:p w14:paraId="5D73B39E" w14:textId="7F8BAA89" w:rsidR="006E1803" w:rsidRDefault="006E1803" w:rsidP="00576FFA">
      <w:pPr>
        <w:pStyle w:val="EVO-BUG"/>
      </w:pPr>
      <w:r>
        <w:t>[ISSUE#354] :</w:t>
      </w:r>
      <w:r>
        <w:tab/>
        <w:t xml:space="preserve">Les mises à jour majeures de Windows 10 suppriment une clé de registre qui bloque le fonctionnement de swSSO. Il faut soit repositionner la clé à la main, soit réinstaller swSSO (voir </w:t>
      </w:r>
      <w:r w:rsidR="00576FFA">
        <w:t xml:space="preserve">ici </w:t>
      </w:r>
      <w:hyperlink r:id="rId11" w:history="1">
        <w:r w:rsidR="00576FFA" w:rsidRPr="00E5581E">
          <w:rPr>
            <w:rStyle w:val="Lienhypertexte"/>
          </w:rPr>
          <w:t>https://support.microsoft.com/en-gb/help/4013822/network-provider-settings-are-removed-during-an-in-place-upgrade-to-wi</w:t>
        </w:r>
      </w:hyperlink>
      <w:r>
        <w:t>).</w:t>
      </w:r>
    </w:p>
    <w:p w14:paraId="3ABE8A58" w14:textId="77777777" w:rsidR="00C7658A" w:rsidRPr="0099006A" w:rsidRDefault="00C7658A" w:rsidP="00C7658A">
      <w:pPr>
        <w:pStyle w:val="EVO-BUG"/>
        <w:numPr>
          <w:ilvl w:val="0"/>
          <w:numId w:val="0"/>
        </w:numPr>
        <w:spacing w:before="60"/>
        <w:ind w:left="505"/>
      </w:pPr>
      <w:r w:rsidRPr="0099006A">
        <w:rPr>
          <w:u w:val="single"/>
        </w:rPr>
        <w:t>Statut :</w:t>
      </w:r>
      <w:r>
        <w:t xml:space="preserve"> pas d’infos sur une éventuelle correction à venir de la part de Microsoft…</w:t>
      </w:r>
    </w:p>
    <w:p w14:paraId="3ACE128F" w14:textId="561BD1FD" w:rsidR="00C7658A" w:rsidRDefault="00C7658A" w:rsidP="00C7658A">
      <w:pPr>
        <w:pStyle w:val="EVO-BUG"/>
        <w:numPr>
          <w:ilvl w:val="0"/>
          <w:numId w:val="0"/>
        </w:numPr>
        <w:spacing w:before="60"/>
        <w:ind w:left="505"/>
      </w:pPr>
      <w:r w:rsidRPr="0099006A">
        <w:rPr>
          <w:u w:val="single"/>
        </w:rPr>
        <w:lastRenderedPageBreak/>
        <w:t>Contournement :</w:t>
      </w:r>
      <w:r>
        <w:t xml:space="preserve"> à partir de la version 1.22, s</w:t>
      </w:r>
      <w:r w:rsidRPr="00FD2856">
        <w:t xml:space="preserve">wSSOSVC vérifie quand il démarre si la valeur </w:t>
      </w:r>
      <w:proofErr w:type="spellStart"/>
      <w:r w:rsidRPr="00FD2856">
        <w:t>swSSOCM</w:t>
      </w:r>
      <w:proofErr w:type="spellEnd"/>
      <w:r w:rsidRPr="00FD2856">
        <w:t xml:space="preserve"> est présente dans </w:t>
      </w:r>
      <w:proofErr w:type="spellStart"/>
      <w:r w:rsidRPr="00FD2856">
        <w:t>ProviderOrder</w:t>
      </w:r>
      <w:proofErr w:type="spellEnd"/>
      <w:r w:rsidRPr="00FD2856">
        <w:t xml:space="preserve"> et si ce n'est pas le cas la rajoute. En fonction du moment où Windows efface la clé et du nombre de </w:t>
      </w:r>
      <w:proofErr w:type="spellStart"/>
      <w:r w:rsidRPr="00FD2856">
        <w:t>reboots</w:t>
      </w:r>
      <w:proofErr w:type="spellEnd"/>
      <w:r w:rsidRPr="00FD2856">
        <w:t xml:space="preserve">, cela </w:t>
      </w:r>
      <w:r w:rsidR="006B1B1D">
        <w:t xml:space="preserve">masque le </w:t>
      </w:r>
      <w:r w:rsidRPr="00FD2856">
        <w:t>problème</w:t>
      </w:r>
      <w:r w:rsidR="006B1B1D">
        <w:t xml:space="preserve"> dans la plupart des cas. Au pire un reboot supplémentaire est nécessaire pour que </w:t>
      </w:r>
      <w:r w:rsidR="008B1F78">
        <w:t>cela refonctionne</w:t>
      </w:r>
      <w:r>
        <w:t>.</w:t>
      </w:r>
    </w:p>
    <w:p w14:paraId="25EAD858" w14:textId="6AEEE510" w:rsidR="00F31565" w:rsidRDefault="00F31565" w:rsidP="00F31565">
      <w:pPr>
        <w:pStyle w:val="EVO-BUG"/>
      </w:pPr>
      <w:r>
        <w:t xml:space="preserve">[ISSUE#387] : Le SSO ne se déclenche sur les </w:t>
      </w:r>
      <w:proofErr w:type="spellStart"/>
      <w:r>
        <w:t>popups</w:t>
      </w:r>
      <w:proofErr w:type="spellEnd"/>
      <w:r>
        <w:t xml:space="preserve"> d’authentification dans Chrome </w:t>
      </w:r>
      <w:r w:rsidR="0099006A">
        <w:t xml:space="preserve">qu’au moment où </w:t>
      </w:r>
      <w:r>
        <w:t>Chrome perd le focus après avoir affiché la popup.</w:t>
      </w:r>
    </w:p>
    <w:p w14:paraId="3D7A742C" w14:textId="77777777" w:rsidR="0099006A" w:rsidRPr="0099006A" w:rsidRDefault="0099006A" w:rsidP="0099006A">
      <w:pPr>
        <w:pStyle w:val="EVO-BUG"/>
        <w:numPr>
          <w:ilvl w:val="0"/>
          <w:numId w:val="0"/>
        </w:numPr>
        <w:spacing w:before="60"/>
        <w:ind w:left="505"/>
      </w:pPr>
      <w:r w:rsidRPr="0099006A">
        <w:rPr>
          <w:u w:val="single"/>
        </w:rPr>
        <w:t>Statut :</w:t>
      </w:r>
      <w:r>
        <w:t xml:space="preserve"> bug ouvert sur </w:t>
      </w:r>
      <w:proofErr w:type="spellStart"/>
      <w:r>
        <w:t>Chromium</w:t>
      </w:r>
      <w:proofErr w:type="spellEnd"/>
      <w:r>
        <w:t>, pas encore de correction planifiée.</w:t>
      </w:r>
    </w:p>
    <w:p w14:paraId="101894AC" w14:textId="66386DF3" w:rsidR="00B71767" w:rsidRDefault="0099006A" w:rsidP="00807067">
      <w:pPr>
        <w:pStyle w:val="EVO-BUG"/>
        <w:numPr>
          <w:ilvl w:val="0"/>
          <w:numId w:val="0"/>
        </w:numPr>
        <w:spacing w:before="60"/>
        <w:ind w:left="505"/>
      </w:pPr>
      <w:r w:rsidRPr="0099006A">
        <w:rPr>
          <w:u w:val="single"/>
        </w:rPr>
        <w:t>Contournement :</w:t>
      </w:r>
      <w:r>
        <w:t xml:space="preserve"> une fois la popup affichée, cliquer ailleurs sur le bureau ou dans la barre de tâches, le SSO se déclenche immédiatement.</w:t>
      </w:r>
    </w:p>
    <w:p w14:paraId="4F547543" w14:textId="76236879" w:rsidR="00807067" w:rsidRDefault="00807067" w:rsidP="00807067">
      <w:pPr>
        <w:pStyle w:val="EVO-BUG"/>
        <w:numPr>
          <w:ilvl w:val="0"/>
          <w:numId w:val="0"/>
        </w:numPr>
        <w:spacing w:before="60"/>
        <w:rPr>
          <w:b/>
          <w:bCs/>
          <w:u w:val="single"/>
        </w:rPr>
      </w:pPr>
    </w:p>
    <w:p w14:paraId="1A0C495A" w14:textId="77777777" w:rsidR="00360410" w:rsidRPr="00A20E1F" w:rsidRDefault="00360410" w:rsidP="00152173">
      <w:pPr>
        <w:keepNext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Modules modifiés</w:t>
      </w:r>
      <w:r w:rsidRPr="00A20E1F">
        <w:rPr>
          <w:rFonts w:ascii="Verdana" w:hAnsi="Verdana"/>
          <w:b/>
          <w:bCs/>
          <w:sz w:val="20"/>
          <w:szCs w:val="20"/>
          <w:u w:val="single"/>
        </w:rPr>
        <w:t> </w:t>
      </w:r>
      <w:r>
        <w:rPr>
          <w:rFonts w:ascii="Verdana" w:hAnsi="Verdana"/>
          <w:b/>
          <w:bCs/>
          <w:sz w:val="20"/>
          <w:szCs w:val="20"/>
          <w:u w:val="single"/>
        </w:rPr>
        <w:t xml:space="preserve">dans cette version </w:t>
      </w:r>
      <w:r w:rsidRPr="00A20E1F">
        <w:rPr>
          <w:rFonts w:ascii="Verdana" w:hAnsi="Verdana"/>
          <w:b/>
          <w:bCs/>
          <w:sz w:val="20"/>
          <w:szCs w:val="20"/>
          <w:u w:val="single"/>
        </w:rPr>
        <w:t>:</w:t>
      </w:r>
    </w:p>
    <w:p w14:paraId="6466C461" w14:textId="77777777" w:rsidR="0097081F" w:rsidRDefault="0097081F" w:rsidP="00152173">
      <w:pPr>
        <w:pStyle w:val="EVO-BUG"/>
        <w:keepNext/>
        <w:numPr>
          <w:ilvl w:val="0"/>
          <w:numId w:val="0"/>
        </w:numPr>
      </w:pPr>
      <w:r>
        <w:t>Le tableau ci-dessous permet d’identifier les modules modifiés par rapport à la version précédente. Les modules non modifiés sont simplement re-versionnés et livrés dans la version, leur installation est optionnelle.</w:t>
      </w:r>
    </w:p>
    <w:p w14:paraId="5588B067" w14:textId="77777777" w:rsidR="0097081F" w:rsidRDefault="0097081F" w:rsidP="00152173">
      <w:pPr>
        <w:pStyle w:val="EVO-BUG"/>
        <w:keepNext/>
        <w:numPr>
          <w:ilvl w:val="0"/>
          <w:numId w:val="0"/>
        </w:numPr>
        <w:spacing w:before="0"/>
      </w:pPr>
    </w:p>
    <w:tbl>
      <w:tblPr>
        <w:tblStyle w:val="TableauGrille4-Accentuation3"/>
        <w:tblW w:w="10201" w:type="dxa"/>
        <w:tblLook w:val="04A0" w:firstRow="1" w:lastRow="0" w:firstColumn="1" w:lastColumn="0" w:noHBand="0" w:noVBand="1"/>
      </w:tblPr>
      <w:tblGrid>
        <w:gridCol w:w="3823"/>
        <w:gridCol w:w="2693"/>
        <w:gridCol w:w="3685"/>
      </w:tblGrid>
      <w:tr w:rsidR="004417BB" w:rsidRPr="0097081F" w14:paraId="767FEC9D" w14:textId="77777777" w:rsidTr="00684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BFBFBF" w:themeFill="background1" w:themeFillShade="BF"/>
          </w:tcPr>
          <w:p w14:paraId="77E44039" w14:textId="77777777" w:rsidR="004417BB" w:rsidRPr="0097081F" w:rsidRDefault="004417BB" w:rsidP="00152173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rPr>
                <w:color w:val="404040" w:themeColor="text1" w:themeTint="BF"/>
                <w:sz w:val="18"/>
              </w:rPr>
            </w:pPr>
            <w:r w:rsidRPr="0097081F">
              <w:rPr>
                <w:color w:val="404040" w:themeColor="text1" w:themeTint="BF"/>
                <w:sz w:val="18"/>
              </w:rPr>
              <w:t>Modules client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0A80BEA0" w14:textId="77777777" w:rsidR="004417BB" w:rsidRPr="0097081F" w:rsidRDefault="004417BB" w:rsidP="00152173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404040" w:themeColor="text1" w:themeTint="BF"/>
                <w:sz w:val="18"/>
              </w:rPr>
            </w:pPr>
          </w:p>
        </w:tc>
        <w:tc>
          <w:tcPr>
            <w:tcW w:w="3685" w:type="dxa"/>
            <w:shd w:val="clear" w:color="auto" w:fill="BFBFBF" w:themeFill="background1" w:themeFillShade="BF"/>
          </w:tcPr>
          <w:p w14:paraId="081DB39B" w14:textId="77777777" w:rsidR="004417BB" w:rsidRPr="0097081F" w:rsidRDefault="004417BB" w:rsidP="00152173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404040" w:themeColor="text1" w:themeTint="BF"/>
                <w:sz w:val="18"/>
              </w:rPr>
            </w:pPr>
          </w:p>
        </w:tc>
      </w:tr>
      <w:tr w:rsidR="00684701" w:rsidRPr="0097081F" w14:paraId="4BB2BC77" w14:textId="77777777" w:rsidTr="00684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24A542CA" w14:textId="77777777" w:rsidR="00684701" w:rsidRPr="0097081F" w:rsidRDefault="00684701" w:rsidP="00684701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swSSO.exe</w:t>
            </w:r>
          </w:p>
        </w:tc>
        <w:tc>
          <w:tcPr>
            <w:tcW w:w="2693" w:type="dxa"/>
            <w:shd w:val="clear" w:color="auto" w:fill="FFFFFF" w:themeFill="background1"/>
          </w:tcPr>
          <w:p w14:paraId="22389F6D" w14:textId="77777777" w:rsidR="00684701" w:rsidRDefault="00684701" w:rsidP="00684701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  <w:r w:rsidRPr="0097081F">
              <w:rPr>
                <w:b/>
                <w:color w:val="404040" w:themeColor="text1" w:themeTint="BF"/>
                <w:sz w:val="18"/>
              </w:rPr>
              <w:t>X</w:t>
            </w:r>
            <w:r>
              <w:rPr>
                <w:b/>
                <w:color w:val="404040" w:themeColor="text1" w:themeTint="BF"/>
                <w:sz w:val="18"/>
              </w:rPr>
              <w:t xml:space="preserve"> (1.26.1)</w:t>
            </w:r>
          </w:p>
          <w:p w14:paraId="73000DAE" w14:textId="5A3FE175" w:rsidR="00684701" w:rsidRPr="0097081F" w:rsidRDefault="00684701" w:rsidP="00684701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  <w:r w:rsidRPr="00684701">
              <w:rPr>
                <w:b/>
                <w:color w:val="4472C4" w:themeColor="accent1"/>
                <w:sz w:val="18"/>
              </w:rPr>
              <w:t>X (1.26.</w:t>
            </w:r>
            <w:r w:rsidRPr="00684701">
              <w:rPr>
                <w:b/>
                <w:color w:val="4472C4" w:themeColor="accent1"/>
                <w:sz w:val="18"/>
              </w:rPr>
              <w:t>2</w:t>
            </w:r>
            <w:r w:rsidRPr="00684701">
              <w:rPr>
                <w:b/>
                <w:color w:val="4472C4" w:themeColor="accent1"/>
                <w:sz w:val="18"/>
              </w:rPr>
              <w:t>)</w:t>
            </w:r>
          </w:p>
        </w:tc>
        <w:tc>
          <w:tcPr>
            <w:tcW w:w="3685" w:type="dxa"/>
            <w:shd w:val="clear" w:color="auto" w:fill="FFFFFF" w:themeFill="background1"/>
          </w:tcPr>
          <w:p w14:paraId="6419C54B" w14:textId="77777777" w:rsidR="00684701" w:rsidRPr="0097081F" w:rsidRDefault="00684701" w:rsidP="00684701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</w:tr>
      <w:tr w:rsidR="00684701" w:rsidRPr="0097081F" w14:paraId="77753706" w14:textId="77777777" w:rsidTr="00684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22F5027D" w14:textId="77777777" w:rsidR="00684701" w:rsidRPr="0097081F" w:rsidRDefault="00684701" w:rsidP="00684701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swSSOSVC.exe</w:t>
            </w:r>
          </w:p>
        </w:tc>
        <w:tc>
          <w:tcPr>
            <w:tcW w:w="2693" w:type="dxa"/>
            <w:shd w:val="clear" w:color="auto" w:fill="FFFFFF" w:themeFill="background1"/>
          </w:tcPr>
          <w:p w14:paraId="2C6D4669" w14:textId="083C7086" w:rsidR="00684701" w:rsidRPr="000344EF" w:rsidRDefault="00684701" w:rsidP="00684701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04040" w:themeColor="text1" w:themeTint="BF"/>
                <w:sz w:val="18"/>
              </w:rPr>
            </w:pPr>
            <w:r w:rsidRPr="00684701">
              <w:rPr>
                <w:b/>
                <w:color w:val="4472C4" w:themeColor="accent1"/>
                <w:sz w:val="18"/>
              </w:rPr>
              <w:t>X (1.26.2)</w:t>
            </w:r>
          </w:p>
        </w:tc>
        <w:tc>
          <w:tcPr>
            <w:tcW w:w="3685" w:type="dxa"/>
            <w:shd w:val="clear" w:color="auto" w:fill="FFFFFF" w:themeFill="background1"/>
          </w:tcPr>
          <w:p w14:paraId="7732EB2E" w14:textId="256ED06C" w:rsidR="00684701" w:rsidRPr="004417BB" w:rsidRDefault="00684701" w:rsidP="00684701">
            <w:pPr>
              <w:pStyle w:val="EVO-BUG"/>
              <w:keepNext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684701" w:rsidRPr="0097081F" w14:paraId="3525ED5D" w14:textId="77777777" w:rsidTr="00684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66CCCFFF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swSSOCM.dll</w:t>
            </w:r>
          </w:p>
        </w:tc>
        <w:tc>
          <w:tcPr>
            <w:tcW w:w="2693" w:type="dxa"/>
            <w:shd w:val="clear" w:color="auto" w:fill="FFFFFF" w:themeFill="background1"/>
          </w:tcPr>
          <w:p w14:paraId="5A545C5A" w14:textId="7D1C6495" w:rsidR="00684701" w:rsidRPr="000344E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04040" w:themeColor="text1" w:themeTint="BF"/>
                <w:sz w:val="18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7167C60E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684701" w:rsidRPr="0097081F" w14:paraId="5D7842B7" w14:textId="77777777" w:rsidTr="00684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0B0FE061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swSSOHotKey.dll</w:t>
            </w:r>
          </w:p>
        </w:tc>
        <w:tc>
          <w:tcPr>
            <w:tcW w:w="2693" w:type="dxa"/>
            <w:shd w:val="clear" w:color="auto" w:fill="FFFFFF" w:themeFill="background1"/>
          </w:tcPr>
          <w:p w14:paraId="7B1FA9AC" w14:textId="608739EE" w:rsidR="00684701" w:rsidRPr="006C3A86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04040" w:themeColor="text1" w:themeTint="BF"/>
                <w:sz w:val="18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08BD33C8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684701" w:rsidRPr="0097081F" w14:paraId="53F7B835" w14:textId="77777777" w:rsidTr="00684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69A4561F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swSSOMigration.exe</w:t>
            </w:r>
          </w:p>
        </w:tc>
        <w:tc>
          <w:tcPr>
            <w:tcW w:w="2693" w:type="dxa"/>
            <w:shd w:val="clear" w:color="auto" w:fill="FFFFFF" w:themeFill="background1"/>
          </w:tcPr>
          <w:p w14:paraId="6088D5D3" w14:textId="77777777" w:rsidR="00684701" w:rsidRPr="006E1803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7C7FF570" w14:textId="77777777" w:rsidR="00684701" w:rsidRPr="006E1803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</w:tr>
      <w:tr w:rsidR="00684701" w:rsidRPr="0097081F" w14:paraId="5560A2F5" w14:textId="77777777" w:rsidTr="00684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BFBFBF" w:themeFill="background1" w:themeFillShade="BF"/>
          </w:tcPr>
          <w:p w14:paraId="6162A018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color w:val="404040" w:themeColor="text1" w:themeTint="BF"/>
                <w:sz w:val="18"/>
              </w:rPr>
            </w:pPr>
            <w:r w:rsidRPr="0097081F">
              <w:rPr>
                <w:color w:val="404040" w:themeColor="text1" w:themeTint="BF"/>
                <w:sz w:val="18"/>
              </w:rPr>
              <w:t>Modules recouvrement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1FA4A691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  <w:tc>
          <w:tcPr>
            <w:tcW w:w="3685" w:type="dxa"/>
            <w:shd w:val="clear" w:color="auto" w:fill="BFBFBF" w:themeFill="background1" w:themeFillShade="BF"/>
          </w:tcPr>
          <w:p w14:paraId="0A96C718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</w:tr>
      <w:tr w:rsidR="00684701" w:rsidRPr="0097081F" w14:paraId="70EEB130" w14:textId="77777777" w:rsidTr="00684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77587687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swSSOGenKey.exe</w:t>
            </w:r>
          </w:p>
        </w:tc>
        <w:tc>
          <w:tcPr>
            <w:tcW w:w="2693" w:type="dxa"/>
            <w:shd w:val="clear" w:color="auto" w:fill="FFFFFF" w:themeFill="background1"/>
          </w:tcPr>
          <w:p w14:paraId="17C81DF8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73326F8F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684701" w:rsidRPr="0097081F" w14:paraId="3462893D" w14:textId="77777777" w:rsidTr="00684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1010828A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swSSORecover.exe</w:t>
            </w:r>
          </w:p>
        </w:tc>
        <w:tc>
          <w:tcPr>
            <w:tcW w:w="2693" w:type="dxa"/>
            <w:shd w:val="clear" w:color="auto" w:fill="FFFFFF" w:themeFill="background1"/>
          </w:tcPr>
          <w:p w14:paraId="646CA499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36F371D3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684701" w:rsidRPr="0097081F" w14:paraId="12A30D05" w14:textId="77777777" w:rsidTr="00684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4337BDFB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 xml:space="preserve">Web service </w:t>
            </w:r>
            <w:proofErr w:type="spellStart"/>
            <w:r w:rsidRPr="0097081F">
              <w:rPr>
                <w:b w:val="0"/>
                <w:color w:val="404040" w:themeColor="text1" w:themeTint="BF"/>
                <w:sz w:val="18"/>
              </w:rPr>
              <w:t>RecoverWS</w:t>
            </w:r>
            <w:proofErr w:type="spellEnd"/>
          </w:p>
        </w:tc>
        <w:tc>
          <w:tcPr>
            <w:tcW w:w="2693" w:type="dxa"/>
            <w:shd w:val="clear" w:color="auto" w:fill="FFFFFF" w:themeFill="background1"/>
          </w:tcPr>
          <w:p w14:paraId="4C801156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6825F133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684701" w:rsidRPr="0097081F" w14:paraId="6D95EA8E" w14:textId="77777777" w:rsidTr="00684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143723FA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swSSORecoverSvc.exe</w:t>
            </w:r>
          </w:p>
        </w:tc>
        <w:tc>
          <w:tcPr>
            <w:tcW w:w="2693" w:type="dxa"/>
            <w:shd w:val="clear" w:color="auto" w:fill="FFFFFF" w:themeFill="background1"/>
          </w:tcPr>
          <w:p w14:paraId="226BF946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2346C8E6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684701" w:rsidRPr="0097081F" w14:paraId="25D5FA18" w14:textId="77777777" w:rsidTr="00684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2B5442F9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 w:rsidRPr="0097081F">
              <w:rPr>
                <w:b w:val="0"/>
                <w:color w:val="404040" w:themeColor="text1" w:themeTint="BF"/>
                <w:sz w:val="18"/>
              </w:rPr>
              <w:t>swSSORecoverDll.dll</w:t>
            </w:r>
          </w:p>
        </w:tc>
        <w:tc>
          <w:tcPr>
            <w:tcW w:w="2693" w:type="dxa"/>
            <w:shd w:val="clear" w:color="auto" w:fill="FFFFFF" w:themeFill="background1"/>
          </w:tcPr>
          <w:p w14:paraId="5A9A07D2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622AFA6C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684701" w:rsidRPr="0097081F" w14:paraId="1F4FC093" w14:textId="77777777" w:rsidTr="00684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BFBFBF" w:themeFill="background1" w:themeFillShade="BF"/>
          </w:tcPr>
          <w:p w14:paraId="7D87FAD7" w14:textId="69AEE1D8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color w:val="404040" w:themeColor="text1" w:themeTint="BF"/>
                <w:sz w:val="18"/>
              </w:rPr>
            </w:pPr>
            <w:r>
              <w:rPr>
                <w:color w:val="404040" w:themeColor="text1" w:themeTint="BF"/>
                <w:sz w:val="18"/>
              </w:rPr>
              <w:t>Serveur de configuration PHP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64AEF3D4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  <w:tc>
          <w:tcPr>
            <w:tcW w:w="3685" w:type="dxa"/>
            <w:shd w:val="clear" w:color="auto" w:fill="BFBFBF" w:themeFill="background1" w:themeFillShade="BF"/>
          </w:tcPr>
          <w:p w14:paraId="26CCF13F" w14:textId="77777777" w:rsidR="00684701" w:rsidRPr="004417BB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684701" w:rsidRPr="008B1F78" w14:paraId="146B4E88" w14:textId="77777777" w:rsidTr="00684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519B9434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>
              <w:rPr>
                <w:b w:val="0"/>
                <w:color w:val="404040" w:themeColor="text1" w:themeTint="BF"/>
                <w:sz w:val="18"/>
              </w:rPr>
              <w:t>Modules PHP</w:t>
            </w:r>
          </w:p>
        </w:tc>
        <w:tc>
          <w:tcPr>
            <w:tcW w:w="2693" w:type="dxa"/>
            <w:shd w:val="clear" w:color="auto" w:fill="FFFFFF" w:themeFill="background1"/>
          </w:tcPr>
          <w:p w14:paraId="58916FB2" w14:textId="09F94AC3" w:rsidR="00684701" w:rsidRPr="001315CB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0344EF">
              <w:rPr>
                <w:b/>
                <w:bCs/>
                <w:color w:val="404040" w:themeColor="text1" w:themeTint="BF"/>
                <w:sz w:val="18"/>
              </w:rPr>
              <w:t>X</w:t>
            </w:r>
            <w:r>
              <w:rPr>
                <w:b/>
                <w:bCs/>
                <w:color w:val="404040" w:themeColor="text1" w:themeTint="BF"/>
                <w:sz w:val="18"/>
              </w:rPr>
              <w:t xml:space="preserve"> (</w:t>
            </w:r>
            <w:r w:rsidRPr="00684701">
              <w:rPr>
                <w:b/>
                <w:bCs/>
                <w:color w:val="404040" w:themeColor="text1" w:themeTint="BF"/>
                <w:sz w:val="18"/>
              </w:rPr>
              <w:t xml:space="preserve">6.8.0 </w:t>
            </w:r>
            <w:r>
              <w:rPr>
                <w:b/>
                <w:bCs/>
                <w:color w:val="404040" w:themeColor="text1" w:themeTint="BF"/>
                <w:sz w:val="18"/>
              </w:rPr>
              <w:t xml:space="preserve">/ </w:t>
            </w:r>
            <w:r w:rsidRPr="00684701">
              <w:rPr>
                <w:b/>
                <w:bCs/>
                <w:color w:val="404040" w:themeColor="text1" w:themeTint="BF"/>
                <w:sz w:val="18"/>
              </w:rPr>
              <w:t>v6-php8.4</w:t>
            </w:r>
            <w:r>
              <w:rPr>
                <w:b/>
                <w:bCs/>
                <w:color w:val="404040" w:themeColor="text1" w:themeTint="BF"/>
                <w:sz w:val="18"/>
              </w:rPr>
              <w:t>)</w:t>
            </w:r>
          </w:p>
        </w:tc>
        <w:tc>
          <w:tcPr>
            <w:tcW w:w="3685" w:type="dxa"/>
            <w:shd w:val="clear" w:color="auto" w:fill="FFFFFF" w:themeFill="background1"/>
          </w:tcPr>
          <w:p w14:paraId="5E76F394" w14:textId="33389955" w:rsidR="00684701" w:rsidRPr="008B1F78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684701" w:rsidRPr="0097081F" w14:paraId="1ACF00E0" w14:textId="77777777" w:rsidTr="00684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73B0821B" w14:textId="77777777" w:rsidR="00684701" w:rsidRPr="0097081F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color w:val="404040" w:themeColor="text1" w:themeTint="BF"/>
                <w:sz w:val="18"/>
              </w:rPr>
            </w:pPr>
            <w:r>
              <w:rPr>
                <w:b w:val="0"/>
                <w:color w:val="404040" w:themeColor="text1" w:themeTint="BF"/>
                <w:sz w:val="18"/>
              </w:rPr>
              <w:t>Base de données</w:t>
            </w:r>
          </w:p>
        </w:tc>
        <w:tc>
          <w:tcPr>
            <w:tcW w:w="2693" w:type="dxa"/>
            <w:shd w:val="clear" w:color="auto" w:fill="FFFFFF" w:themeFill="background1"/>
          </w:tcPr>
          <w:p w14:paraId="557C49AE" w14:textId="3E280896" w:rsidR="00684701" w:rsidRPr="006E1803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1C238C6D" w14:textId="507D111F" w:rsidR="00684701" w:rsidRPr="004417BB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684701" w:rsidRPr="0097081F" w14:paraId="5C9BFCC5" w14:textId="77777777" w:rsidTr="00684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BFBFBF" w:themeFill="background1" w:themeFillShade="BF"/>
          </w:tcPr>
          <w:p w14:paraId="3C75915D" w14:textId="3018F4CD" w:rsidR="00684701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color w:val="404040" w:themeColor="text1" w:themeTint="BF"/>
                <w:sz w:val="18"/>
              </w:rPr>
            </w:pPr>
            <w:proofErr w:type="spellStart"/>
            <w:r>
              <w:rPr>
                <w:color w:val="404040" w:themeColor="text1" w:themeTint="BF"/>
                <w:sz w:val="18"/>
              </w:rPr>
              <w:t>swSSOMobile</w:t>
            </w:r>
            <w:proofErr w:type="spellEnd"/>
          </w:p>
        </w:tc>
        <w:tc>
          <w:tcPr>
            <w:tcW w:w="2693" w:type="dxa"/>
            <w:shd w:val="clear" w:color="auto" w:fill="BFBFBF" w:themeFill="background1" w:themeFillShade="BF"/>
          </w:tcPr>
          <w:p w14:paraId="055665FE" w14:textId="77777777" w:rsidR="00684701" w:rsidRPr="006E1803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  <w:tc>
          <w:tcPr>
            <w:tcW w:w="3685" w:type="dxa"/>
            <w:shd w:val="clear" w:color="auto" w:fill="BFBFBF" w:themeFill="background1" w:themeFillShade="BF"/>
          </w:tcPr>
          <w:p w14:paraId="5E938681" w14:textId="77777777" w:rsidR="00684701" w:rsidRPr="004417BB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  <w:tr w:rsidR="00684701" w:rsidRPr="0097081F" w14:paraId="3809EF43" w14:textId="77777777" w:rsidTr="00684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FFF" w:themeFill="background1"/>
          </w:tcPr>
          <w:p w14:paraId="56C7FB94" w14:textId="4A399E45" w:rsidR="00684701" w:rsidRPr="00684BA9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rPr>
                <w:b w:val="0"/>
                <w:bCs w:val="0"/>
                <w:color w:val="404040" w:themeColor="text1" w:themeTint="BF"/>
                <w:sz w:val="18"/>
              </w:rPr>
            </w:pPr>
            <w:r>
              <w:rPr>
                <w:b w:val="0"/>
                <w:bCs w:val="0"/>
                <w:color w:val="404040" w:themeColor="text1" w:themeTint="BF"/>
                <w:sz w:val="18"/>
              </w:rPr>
              <w:t xml:space="preserve">Fichiers </w:t>
            </w:r>
            <w:proofErr w:type="spellStart"/>
            <w:r>
              <w:rPr>
                <w:b w:val="0"/>
                <w:bCs w:val="0"/>
                <w:color w:val="404040" w:themeColor="text1" w:themeTint="BF"/>
                <w:sz w:val="18"/>
              </w:rPr>
              <w:t>appcache</w:t>
            </w:r>
            <w:proofErr w:type="spellEnd"/>
            <w:r>
              <w:rPr>
                <w:b w:val="0"/>
                <w:bCs w:val="0"/>
                <w:color w:val="404040" w:themeColor="text1" w:themeTint="BF"/>
                <w:sz w:val="18"/>
              </w:rPr>
              <w:t>, html et javascript</w:t>
            </w:r>
          </w:p>
        </w:tc>
        <w:tc>
          <w:tcPr>
            <w:tcW w:w="2693" w:type="dxa"/>
            <w:shd w:val="clear" w:color="auto" w:fill="FFFFFF" w:themeFill="background1"/>
          </w:tcPr>
          <w:p w14:paraId="510B539A" w14:textId="6855442B" w:rsidR="00684701" w:rsidRPr="006E1803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4040" w:themeColor="text1" w:themeTint="BF"/>
                <w:sz w:val="18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3A9317EF" w14:textId="2A2505AE" w:rsidR="00684701" w:rsidRPr="004417BB" w:rsidRDefault="00684701" w:rsidP="00684701">
            <w:pPr>
              <w:pStyle w:val="EVO-BUG"/>
              <w:numPr>
                <w:ilvl w:val="0"/>
                <w:numId w:val="0"/>
              </w:numPr>
              <w:spacing w:before="40"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</w:p>
        </w:tc>
      </w:tr>
    </w:tbl>
    <w:p w14:paraId="12614B99" w14:textId="77777777" w:rsidR="00360410" w:rsidRDefault="00360410" w:rsidP="006E1803">
      <w:pPr>
        <w:pStyle w:val="EVO-BUG"/>
        <w:numPr>
          <w:ilvl w:val="0"/>
          <w:numId w:val="0"/>
        </w:numPr>
        <w:ind w:left="502" w:hanging="360"/>
      </w:pPr>
    </w:p>
    <w:sectPr w:rsidR="00360410">
      <w:footerReference w:type="default" r:id="rId12"/>
      <w:pgSz w:w="11906" w:h="16838"/>
      <w:pgMar w:top="1134" w:right="851" w:bottom="1418" w:left="851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A94C5" w14:textId="77777777" w:rsidR="00786279" w:rsidRDefault="00786279">
      <w:r>
        <w:separator/>
      </w:r>
    </w:p>
  </w:endnote>
  <w:endnote w:type="continuationSeparator" w:id="0">
    <w:p w14:paraId="17057173" w14:textId="77777777" w:rsidR="00786279" w:rsidRDefault="00786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, 바탕">
    <w:altName w:val="Cambria"/>
    <w:charset w:val="00"/>
    <w:family w:val="roman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64CA" w14:textId="47F6DC95" w:rsidR="001A6DCD" w:rsidRDefault="0012106B">
    <w:pPr>
      <w:pStyle w:val="Pieddepage"/>
      <w:pBdr>
        <w:top w:val="single" w:sz="4" w:space="1" w:color="000000"/>
      </w:pBdr>
      <w:tabs>
        <w:tab w:val="clear" w:pos="4536"/>
        <w:tab w:val="clear" w:pos="9072"/>
        <w:tab w:val="right" w:pos="10260"/>
      </w:tabs>
    </w:pPr>
    <w:r>
      <w:rPr>
        <w:rFonts w:ascii="Verdana" w:hAnsi="Verdana"/>
        <w:sz w:val="16"/>
        <w:szCs w:val="16"/>
      </w:rPr>
      <w:t>swSSO v1.2</w:t>
    </w:r>
    <w:r w:rsidR="004E05B3">
      <w:rPr>
        <w:rFonts w:ascii="Verdana" w:hAnsi="Verdana"/>
        <w:sz w:val="16"/>
        <w:szCs w:val="16"/>
      </w:rPr>
      <w:t>5</w:t>
    </w:r>
    <w:r w:rsidR="001A6DCD">
      <w:rPr>
        <w:rFonts w:ascii="Verdana" w:hAnsi="Verdana"/>
        <w:sz w:val="16"/>
        <w:szCs w:val="16"/>
      </w:rPr>
      <w:t xml:space="preserve"> – Release notes </w:t>
    </w:r>
    <w:r w:rsidR="001A6DCD">
      <w:rPr>
        <w:rFonts w:ascii="Verdana" w:hAnsi="Verdana"/>
        <w:sz w:val="16"/>
        <w:szCs w:val="16"/>
      </w:rPr>
      <w:tab/>
    </w:r>
    <w:r w:rsidR="001A6DCD">
      <w:rPr>
        <w:rStyle w:val="Numrodepage"/>
        <w:rFonts w:ascii="Verdana" w:hAnsi="Verdana"/>
        <w:sz w:val="16"/>
        <w:szCs w:val="16"/>
      </w:rPr>
      <w:fldChar w:fldCharType="begin"/>
    </w:r>
    <w:r w:rsidR="001A6DCD">
      <w:rPr>
        <w:rStyle w:val="Numrodepage"/>
        <w:rFonts w:ascii="Verdana" w:hAnsi="Verdana"/>
        <w:sz w:val="16"/>
        <w:szCs w:val="16"/>
      </w:rPr>
      <w:instrText xml:space="preserve"> PAGE </w:instrText>
    </w:r>
    <w:r w:rsidR="001A6DCD">
      <w:rPr>
        <w:rStyle w:val="Numrodepage"/>
        <w:rFonts w:ascii="Verdana" w:hAnsi="Verdana"/>
        <w:sz w:val="16"/>
        <w:szCs w:val="16"/>
      </w:rPr>
      <w:fldChar w:fldCharType="separate"/>
    </w:r>
    <w:r w:rsidR="00042947">
      <w:rPr>
        <w:rStyle w:val="Numrodepage"/>
        <w:rFonts w:ascii="Verdana" w:hAnsi="Verdana"/>
        <w:noProof/>
        <w:sz w:val="16"/>
        <w:szCs w:val="16"/>
      </w:rPr>
      <w:t>1</w:t>
    </w:r>
    <w:r w:rsidR="001A6DCD">
      <w:rPr>
        <w:rStyle w:val="Numrodepage"/>
        <w:rFonts w:ascii="Verdana" w:hAnsi="Verdana"/>
        <w:sz w:val="16"/>
        <w:szCs w:val="16"/>
      </w:rPr>
      <w:fldChar w:fldCharType="end"/>
    </w:r>
    <w:r w:rsidR="001A6DCD">
      <w:rPr>
        <w:rStyle w:val="Numrodepage"/>
        <w:rFonts w:ascii="Verdana" w:hAnsi="Verdana"/>
        <w:sz w:val="16"/>
        <w:szCs w:val="16"/>
      </w:rPr>
      <w:t>/</w:t>
    </w:r>
    <w:r w:rsidR="001A6DCD">
      <w:rPr>
        <w:rStyle w:val="Numrodepage"/>
        <w:rFonts w:ascii="Verdana" w:hAnsi="Verdana"/>
        <w:sz w:val="16"/>
        <w:szCs w:val="16"/>
      </w:rPr>
      <w:fldChar w:fldCharType="begin"/>
    </w:r>
    <w:r w:rsidR="001A6DCD">
      <w:rPr>
        <w:rStyle w:val="Numrodepage"/>
        <w:rFonts w:ascii="Verdana" w:hAnsi="Verdana"/>
        <w:sz w:val="16"/>
        <w:szCs w:val="16"/>
      </w:rPr>
      <w:instrText xml:space="preserve"> NUMPAGES \* ARABIC </w:instrText>
    </w:r>
    <w:r w:rsidR="001A6DCD">
      <w:rPr>
        <w:rStyle w:val="Numrodepage"/>
        <w:rFonts w:ascii="Verdana" w:hAnsi="Verdana"/>
        <w:sz w:val="16"/>
        <w:szCs w:val="16"/>
      </w:rPr>
      <w:fldChar w:fldCharType="separate"/>
    </w:r>
    <w:r w:rsidR="00042947">
      <w:rPr>
        <w:rStyle w:val="Numrodepage"/>
        <w:rFonts w:ascii="Verdana" w:hAnsi="Verdana"/>
        <w:noProof/>
        <w:sz w:val="16"/>
        <w:szCs w:val="16"/>
      </w:rPr>
      <w:t>1</w:t>
    </w:r>
    <w:r w:rsidR="001A6DCD">
      <w:rPr>
        <w:rStyle w:val="Numrodepage"/>
        <w:rFonts w:ascii="Verdana" w:hAnsi="Verdan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0C27" w14:textId="77777777" w:rsidR="00786279" w:rsidRDefault="00786279">
      <w:r>
        <w:rPr>
          <w:color w:val="000000"/>
        </w:rPr>
        <w:separator/>
      </w:r>
    </w:p>
  </w:footnote>
  <w:footnote w:type="continuationSeparator" w:id="0">
    <w:p w14:paraId="06D6AFA2" w14:textId="77777777" w:rsidR="00786279" w:rsidRDefault="00786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7F5"/>
    <w:multiLevelType w:val="multilevel"/>
    <w:tmpl w:val="C77A0AC8"/>
    <w:styleLink w:val="WW8Num5"/>
    <w:lvl w:ilvl="0">
      <w:numFmt w:val="bullet"/>
      <w:pStyle w:val="EVO-BUG"/>
      <w:lvlText w:val=""/>
      <w:lvlJc w:val="left"/>
      <w:pPr>
        <w:ind w:left="502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34A37B3"/>
    <w:multiLevelType w:val="multilevel"/>
    <w:tmpl w:val="1908BDA0"/>
    <w:styleLink w:val="WW8Num3"/>
    <w:lvl w:ilvl="0">
      <w:numFmt w:val="bullet"/>
      <w:lvlText w:val="-"/>
      <w:lvlJc w:val="left"/>
      <w:pPr>
        <w:ind w:left="502" w:hanging="360"/>
      </w:pPr>
      <w:rPr>
        <w:rFonts w:ascii="Arial" w:hAnsi="Aria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ED222A9"/>
    <w:multiLevelType w:val="multilevel"/>
    <w:tmpl w:val="E6D4E72C"/>
    <w:styleLink w:val="WW8Num7"/>
    <w:lvl w:ilvl="0">
      <w:numFmt w:val="bullet"/>
      <w:lvlText w:val=""/>
      <w:lvlJc w:val="left"/>
      <w:pPr>
        <w:ind w:left="502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F85745B"/>
    <w:multiLevelType w:val="multilevel"/>
    <w:tmpl w:val="4BD47758"/>
    <w:styleLink w:val="WW8Num4"/>
    <w:lvl w:ilvl="0">
      <w:numFmt w:val="bullet"/>
      <w:lvlText w:val="-"/>
      <w:lvlJc w:val="left"/>
      <w:pPr>
        <w:ind w:left="502" w:hanging="360"/>
      </w:pPr>
      <w:rPr>
        <w:rFonts w:ascii="Arial" w:hAnsi="Aria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1877E4D"/>
    <w:multiLevelType w:val="multilevel"/>
    <w:tmpl w:val="502AE828"/>
    <w:styleLink w:val="WW8Num8"/>
    <w:lvl w:ilvl="0">
      <w:numFmt w:val="bullet"/>
      <w:lvlText w:val=""/>
      <w:lvlJc w:val="left"/>
      <w:pPr>
        <w:ind w:left="502" w:hanging="360"/>
      </w:pPr>
      <w:rPr>
        <w:rFonts w:ascii="Wingdings" w:hAnsi="Wingdings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E0B151D"/>
    <w:multiLevelType w:val="hybridMultilevel"/>
    <w:tmpl w:val="7B7222E0"/>
    <w:lvl w:ilvl="0" w:tplc="040C000F">
      <w:start w:val="1"/>
      <w:numFmt w:val="decimal"/>
      <w:lvlText w:val="%1."/>
      <w:lvlJc w:val="left"/>
      <w:pPr>
        <w:ind w:left="2345" w:hanging="360"/>
      </w:pPr>
    </w:lvl>
    <w:lvl w:ilvl="1" w:tplc="040C0019" w:tentative="1">
      <w:start w:val="1"/>
      <w:numFmt w:val="lowerLetter"/>
      <w:lvlText w:val="%2."/>
      <w:lvlJc w:val="left"/>
      <w:pPr>
        <w:ind w:left="3065" w:hanging="360"/>
      </w:pPr>
    </w:lvl>
    <w:lvl w:ilvl="2" w:tplc="040C001B" w:tentative="1">
      <w:start w:val="1"/>
      <w:numFmt w:val="lowerRoman"/>
      <w:lvlText w:val="%3."/>
      <w:lvlJc w:val="right"/>
      <w:pPr>
        <w:ind w:left="3785" w:hanging="180"/>
      </w:pPr>
    </w:lvl>
    <w:lvl w:ilvl="3" w:tplc="040C000F" w:tentative="1">
      <w:start w:val="1"/>
      <w:numFmt w:val="decimal"/>
      <w:lvlText w:val="%4."/>
      <w:lvlJc w:val="left"/>
      <w:pPr>
        <w:ind w:left="4505" w:hanging="360"/>
      </w:pPr>
    </w:lvl>
    <w:lvl w:ilvl="4" w:tplc="040C0019" w:tentative="1">
      <w:start w:val="1"/>
      <w:numFmt w:val="lowerLetter"/>
      <w:lvlText w:val="%5."/>
      <w:lvlJc w:val="left"/>
      <w:pPr>
        <w:ind w:left="5225" w:hanging="360"/>
      </w:pPr>
    </w:lvl>
    <w:lvl w:ilvl="5" w:tplc="040C001B" w:tentative="1">
      <w:start w:val="1"/>
      <w:numFmt w:val="lowerRoman"/>
      <w:lvlText w:val="%6."/>
      <w:lvlJc w:val="right"/>
      <w:pPr>
        <w:ind w:left="5945" w:hanging="180"/>
      </w:pPr>
    </w:lvl>
    <w:lvl w:ilvl="6" w:tplc="040C000F" w:tentative="1">
      <w:start w:val="1"/>
      <w:numFmt w:val="decimal"/>
      <w:lvlText w:val="%7."/>
      <w:lvlJc w:val="left"/>
      <w:pPr>
        <w:ind w:left="6665" w:hanging="360"/>
      </w:pPr>
    </w:lvl>
    <w:lvl w:ilvl="7" w:tplc="040C0019" w:tentative="1">
      <w:start w:val="1"/>
      <w:numFmt w:val="lowerLetter"/>
      <w:lvlText w:val="%8."/>
      <w:lvlJc w:val="left"/>
      <w:pPr>
        <w:ind w:left="7385" w:hanging="360"/>
      </w:pPr>
    </w:lvl>
    <w:lvl w:ilvl="8" w:tplc="040C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6" w15:restartNumberingAfterBreak="0">
    <w:nsid w:val="35A06D40"/>
    <w:multiLevelType w:val="multilevel"/>
    <w:tmpl w:val="1966A82C"/>
    <w:styleLink w:val="WW8Num2"/>
    <w:lvl w:ilvl="0">
      <w:numFmt w:val="bullet"/>
      <w:pStyle w:val="EVO-BUG-ENUM"/>
      <w:lvlText w:val=""/>
      <w:lvlJc w:val="left"/>
      <w:pPr>
        <w:ind w:left="502" w:hanging="360"/>
      </w:pPr>
      <w:rPr>
        <w:rFonts w:ascii="Wingdings" w:hAnsi="Wingdings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421E2DEB"/>
    <w:multiLevelType w:val="hybridMultilevel"/>
    <w:tmpl w:val="ABAA44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0D0057"/>
    <w:multiLevelType w:val="hybridMultilevel"/>
    <w:tmpl w:val="A5FC5A74"/>
    <w:lvl w:ilvl="0" w:tplc="6BA2BC9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655545BD"/>
    <w:multiLevelType w:val="multilevel"/>
    <w:tmpl w:val="284A0170"/>
    <w:styleLink w:val="WW8Num1"/>
    <w:lvl w:ilvl="0">
      <w:numFmt w:val="bullet"/>
      <w:pStyle w:val="ENUM-1"/>
      <w:lvlText w:val=""/>
      <w:lvlJc w:val="left"/>
      <w:pPr>
        <w:ind w:left="360" w:hanging="360"/>
      </w:pPr>
      <w:rPr>
        <w:rFonts w:ascii="Wingdings" w:hAnsi="Wingdings"/>
        <w:color w:val="000000"/>
      </w:rPr>
    </w:lvl>
    <w:lvl w:ilvl="1">
      <w:numFmt w:val="bullet"/>
      <w:lvlText w:val=""/>
      <w:lvlJc w:val="left"/>
      <w:pPr>
        <w:ind w:left="360" w:hanging="360"/>
      </w:pPr>
      <w:rPr>
        <w:rFonts w:ascii="Wingdings" w:hAnsi="Wingdings" w:cs="Courier New"/>
        <w:color w:val="000000"/>
      </w:rPr>
    </w:lvl>
    <w:lvl w:ilvl="2">
      <w:numFmt w:val="bullet"/>
      <w:lvlText w:val=""/>
      <w:lvlJc w:val="left"/>
      <w:pPr>
        <w:ind w:left="10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468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5400" w:hanging="360"/>
      </w:pPr>
      <w:rPr>
        <w:rFonts w:ascii="Wingdings" w:hAnsi="Wingdings"/>
      </w:rPr>
    </w:lvl>
  </w:abstractNum>
  <w:abstractNum w:abstractNumId="10" w15:restartNumberingAfterBreak="0">
    <w:nsid w:val="6B490E41"/>
    <w:multiLevelType w:val="multilevel"/>
    <w:tmpl w:val="E64A402C"/>
    <w:styleLink w:val="WW8Num6"/>
    <w:lvl w:ilvl="0">
      <w:numFmt w:val="bullet"/>
      <w:lvlText w:val=""/>
      <w:lvlJc w:val="left"/>
      <w:pPr>
        <w:ind w:left="502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308168209">
    <w:abstractNumId w:val="9"/>
  </w:num>
  <w:num w:numId="2" w16cid:durableId="1598444126">
    <w:abstractNumId w:val="6"/>
  </w:num>
  <w:num w:numId="3" w16cid:durableId="1240209597">
    <w:abstractNumId w:val="1"/>
  </w:num>
  <w:num w:numId="4" w16cid:durableId="679087737">
    <w:abstractNumId w:val="3"/>
  </w:num>
  <w:num w:numId="5" w16cid:durableId="618224380">
    <w:abstractNumId w:val="0"/>
  </w:num>
  <w:num w:numId="6" w16cid:durableId="866598944">
    <w:abstractNumId w:val="10"/>
  </w:num>
  <w:num w:numId="7" w16cid:durableId="1091048331">
    <w:abstractNumId w:val="2"/>
  </w:num>
  <w:num w:numId="8" w16cid:durableId="333916726">
    <w:abstractNumId w:val="4"/>
  </w:num>
  <w:num w:numId="9" w16cid:durableId="593902992">
    <w:abstractNumId w:val="0"/>
  </w:num>
  <w:num w:numId="10" w16cid:durableId="1415932631">
    <w:abstractNumId w:val="8"/>
  </w:num>
  <w:num w:numId="11" w16cid:durableId="1143691584">
    <w:abstractNumId w:val="7"/>
  </w:num>
  <w:num w:numId="12" w16cid:durableId="834803552">
    <w:abstractNumId w:val="5"/>
  </w:num>
  <w:num w:numId="13" w16cid:durableId="1302810431">
    <w:abstractNumId w:val="0"/>
  </w:num>
  <w:num w:numId="14" w16cid:durableId="108360459">
    <w:abstractNumId w:val="0"/>
  </w:num>
  <w:num w:numId="15" w16cid:durableId="96045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E2B"/>
    <w:rsid w:val="00027301"/>
    <w:rsid w:val="000344EF"/>
    <w:rsid w:val="00035458"/>
    <w:rsid w:val="000418E7"/>
    <w:rsid w:val="00042947"/>
    <w:rsid w:val="0006027B"/>
    <w:rsid w:val="000666A0"/>
    <w:rsid w:val="00117048"/>
    <w:rsid w:val="0012106B"/>
    <w:rsid w:val="00127F56"/>
    <w:rsid w:val="001315CB"/>
    <w:rsid w:val="00152173"/>
    <w:rsid w:val="00155499"/>
    <w:rsid w:val="00157E2E"/>
    <w:rsid w:val="0018619D"/>
    <w:rsid w:val="001A6DCD"/>
    <w:rsid w:val="001D0AAA"/>
    <w:rsid w:val="001F57FC"/>
    <w:rsid w:val="002003D3"/>
    <w:rsid w:val="00233876"/>
    <w:rsid w:val="002562DE"/>
    <w:rsid w:val="0026596F"/>
    <w:rsid w:val="00267242"/>
    <w:rsid w:val="002768F7"/>
    <w:rsid w:val="00281C27"/>
    <w:rsid w:val="00290982"/>
    <w:rsid w:val="002A7459"/>
    <w:rsid w:val="002D37A5"/>
    <w:rsid w:val="002D6693"/>
    <w:rsid w:val="002F6E02"/>
    <w:rsid w:val="0030496B"/>
    <w:rsid w:val="00341FE3"/>
    <w:rsid w:val="0035638E"/>
    <w:rsid w:val="00360410"/>
    <w:rsid w:val="00367912"/>
    <w:rsid w:val="00370F78"/>
    <w:rsid w:val="00377094"/>
    <w:rsid w:val="003F2BC1"/>
    <w:rsid w:val="0041779C"/>
    <w:rsid w:val="004204F1"/>
    <w:rsid w:val="004229DB"/>
    <w:rsid w:val="00426A80"/>
    <w:rsid w:val="00433A4B"/>
    <w:rsid w:val="004417BB"/>
    <w:rsid w:val="00446E36"/>
    <w:rsid w:val="004541D5"/>
    <w:rsid w:val="00476461"/>
    <w:rsid w:val="004832F1"/>
    <w:rsid w:val="004850C4"/>
    <w:rsid w:val="004941A4"/>
    <w:rsid w:val="004E05B3"/>
    <w:rsid w:val="004F450B"/>
    <w:rsid w:val="005015E8"/>
    <w:rsid w:val="00503D9C"/>
    <w:rsid w:val="005438DB"/>
    <w:rsid w:val="00550CDC"/>
    <w:rsid w:val="00576FFA"/>
    <w:rsid w:val="0059344F"/>
    <w:rsid w:val="005B7503"/>
    <w:rsid w:val="005E3D0C"/>
    <w:rsid w:val="005F416B"/>
    <w:rsid w:val="005F556D"/>
    <w:rsid w:val="00614EF8"/>
    <w:rsid w:val="00667948"/>
    <w:rsid w:val="00684701"/>
    <w:rsid w:val="00684BA9"/>
    <w:rsid w:val="006B1B1D"/>
    <w:rsid w:val="006B1DCC"/>
    <w:rsid w:val="006C3A86"/>
    <w:rsid w:val="006C4759"/>
    <w:rsid w:val="006D278D"/>
    <w:rsid w:val="006E1803"/>
    <w:rsid w:val="006E1EF4"/>
    <w:rsid w:val="006F49FF"/>
    <w:rsid w:val="00737F7B"/>
    <w:rsid w:val="00745BC5"/>
    <w:rsid w:val="00753E1E"/>
    <w:rsid w:val="00777B86"/>
    <w:rsid w:val="00786279"/>
    <w:rsid w:val="007A7006"/>
    <w:rsid w:val="007B1F87"/>
    <w:rsid w:val="007B2AC7"/>
    <w:rsid w:val="007C1ECD"/>
    <w:rsid w:val="007D0712"/>
    <w:rsid w:val="007E6D7E"/>
    <w:rsid w:val="007F2EB9"/>
    <w:rsid w:val="007F758D"/>
    <w:rsid w:val="007F7CC2"/>
    <w:rsid w:val="008056E7"/>
    <w:rsid w:val="00807067"/>
    <w:rsid w:val="00807DD2"/>
    <w:rsid w:val="008108E3"/>
    <w:rsid w:val="00813A33"/>
    <w:rsid w:val="00896DD7"/>
    <w:rsid w:val="008A2378"/>
    <w:rsid w:val="008A2E8F"/>
    <w:rsid w:val="008A4CBE"/>
    <w:rsid w:val="008B1F78"/>
    <w:rsid w:val="008C207C"/>
    <w:rsid w:val="008D5682"/>
    <w:rsid w:val="008F3D81"/>
    <w:rsid w:val="0092234D"/>
    <w:rsid w:val="0092770B"/>
    <w:rsid w:val="0093700E"/>
    <w:rsid w:val="00962F1A"/>
    <w:rsid w:val="0097081F"/>
    <w:rsid w:val="00971A57"/>
    <w:rsid w:val="009741A6"/>
    <w:rsid w:val="00976E73"/>
    <w:rsid w:val="00982C58"/>
    <w:rsid w:val="0099006A"/>
    <w:rsid w:val="0099798B"/>
    <w:rsid w:val="009B7665"/>
    <w:rsid w:val="009D1AD5"/>
    <w:rsid w:val="009F1C9D"/>
    <w:rsid w:val="00A0567A"/>
    <w:rsid w:val="00A20E1F"/>
    <w:rsid w:val="00A30C06"/>
    <w:rsid w:val="00A4297B"/>
    <w:rsid w:val="00A707E1"/>
    <w:rsid w:val="00A73029"/>
    <w:rsid w:val="00A737B8"/>
    <w:rsid w:val="00A73FBC"/>
    <w:rsid w:val="00A97CBF"/>
    <w:rsid w:val="00AB78F7"/>
    <w:rsid w:val="00AC5CD2"/>
    <w:rsid w:val="00AF3A62"/>
    <w:rsid w:val="00B206A6"/>
    <w:rsid w:val="00B26935"/>
    <w:rsid w:val="00B34921"/>
    <w:rsid w:val="00B65AE6"/>
    <w:rsid w:val="00B71767"/>
    <w:rsid w:val="00B77E7A"/>
    <w:rsid w:val="00BA4A28"/>
    <w:rsid w:val="00BB1242"/>
    <w:rsid w:val="00BB1867"/>
    <w:rsid w:val="00BB5670"/>
    <w:rsid w:val="00BE295B"/>
    <w:rsid w:val="00BF5453"/>
    <w:rsid w:val="00C06B57"/>
    <w:rsid w:val="00C27385"/>
    <w:rsid w:val="00C327A8"/>
    <w:rsid w:val="00C3429D"/>
    <w:rsid w:val="00C37315"/>
    <w:rsid w:val="00C51B1D"/>
    <w:rsid w:val="00C57310"/>
    <w:rsid w:val="00C625BD"/>
    <w:rsid w:val="00C7658A"/>
    <w:rsid w:val="00C95EBB"/>
    <w:rsid w:val="00CD7D9E"/>
    <w:rsid w:val="00CF02FB"/>
    <w:rsid w:val="00CF57C4"/>
    <w:rsid w:val="00CF66B9"/>
    <w:rsid w:val="00D11522"/>
    <w:rsid w:val="00DC7503"/>
    <w:rsid w:val="00DD2013"/>
    <w:rsid w:val="00DD405A"/>
    <w:rsid w:val="00DE76E1"/>
    <w:rsid w:val="00E050C8"/>
    <w:rsid w:val="00E2154D"/>
    <w:rsid w:val="00E77E2B"/>
    <w:rsid w:val="00E83657"/>
    <w:rsid w:val="00E90C25"/>
    <w:rsid w:val="00EA3CC9"/>
    <w:rsid w:val="00EB30BE"/>
    <w:rsid w:val="00ED64B0"/>
    <w:rsid w:val="00ED64CB"/>
    <w:rsid w:val="00EF1014"/>
    <w:rsid w:val="00F00AE7"/>
    <w:rsid w:val="00F31565"/>
    <w:rsid w:val="00F407DB"/>
    <w:rsid w:val="00F472B8"/>
    <w:rsid w:val="00F65CC3"/>
    <w:rsid w:val="00F74918"/>
    <w:rsid w:val="00FB390C"/>
    <w:rsid w:val="00FB7E59"/>
    <w:rsid w:val="00FC14E8"/>
    <w:rsid w:val="00FD2856"/>
    <w:rsid w:val="00FE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A1F852"/>
  <w15:docId w15:val="{1FACB5A6-A86B-4AFE-86E0-4DE17736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pPr>
      <w:outlineLvl w:val="0"/>
    </w:pPr>
    <w:rPr>
      <w:b/>
      <w:bCs/>
    </w:rPr>
  </w:style>
  <w:style w:type="paragraph" w:styleId="Titre2">
    <w:name w:val="heading 2"/>
    <w:basedOn w:val="Heading"/>
    <w:next w:val="Textbody"/>
    <w:pPr>
      <w:outlineLvl w:val="1"/>
    </w:pPr>
    <w:rPr>
      <w:b/>
      <w:bCs/>
      <w:i/>
      <w:iCs/>
    </w:rPr>
  </w:style>
  <w:style w:type="paragraph" w:styleId="Titre3">
    <w:name w:val="heading 3"/>
    <w:basedOn w:val="Standard"/>
    <w:next w:val="Standard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6B57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eastAsia="Batang, 바탕" w:cs="Times New Roman"/>
      <w:lang w:eastAsia="ko-K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  <w:rPr>
      <w:rFonts w:cs="Mangal"/>
    </w:rPr>
  </w:style>
  <w:style w:type="paragraph" w:styleId="Lgende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En-tte">
    <w:name w:val="header"/>
    <w:basedOn w:val="Standard"/>
    <w:pPr>
      <w:tabs>
        <w:tab w:val="center" w:pos="4536"/>
        <w:tab w:val="right" w:pos="9072"/>
      </w:tabs>
    </w:pPr>
  </w:style>
  <w:style w:type="paragraph" w:styleId="Pieddepag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EVO-BUG">
    <w:name w:val="EVO-BUG"/>
    <w:basedOn w:val="Standard"/>
    <w:pPr>
      <w:numPr>
        <w:numId w:val="5"/>
      </w:numPr>
      <w:tabs>
        <w:tab w:val="left" w:pos="1937"/>
      </w:tabs>
      <w:spacing w:before="240"/>
      <w:jc w:val="both"/>
    </w:pPr>
    <w:rPr>
      <w:rFonts w:ascii="Verdana" w:eastAsia="Verdana" w:hAnsi="Verdana" w:cs="Verdana"/>
      <w:sz w:val="20"/>
      <w:szCs w:val="20"/>
    </w:rPr>
  </w:style>
  <w:style w:type="paragraph" w:customStyle="1" w:styleId="EVO-BUG-SUITE">
    <w:name w:val="EVO-BUG-SUITE"/>
    <w:basedOn w:val="Standard"/>
    <w:pPr>
      <w:keepNext/>
      <w:spacing w:before="120"/>
      <w:ind w:left="1622"/>
      <w:jc w:val="both"/>
    </w:pPr>
    <w:rPr>
      <w:rFonts w:ascii="Verdana" w:eastAsia="Verdana" w:hAnsi="Verdana" w:cs="Verdana"/>
      <w:sz w:val="20"/>
      <w:szCs w:val="20"/>
    </w:rPr>
  </w:style>
  <w:style w:type="paragraph" w:customStyle="1" w:styleId="EVO-BUG-ENUM">
    <w:name w:val="EVO-BUG-ENUM"/>
    <w:basedOn w:val="Standard"/>
    <w:pPr>
      <w:numPr>
        <w:numId w:val="2"/>
      </w:numPr>
      <w:tabs>
        <w:tab w:val="left" w:pos="3959"/>
      </w:tabs>
      <w:spacing w:before="120"/>
      <w:jc w:val="both"/>
    </w:pPr>
    <w:rPr>
      <w:rFonts w:ascii="Verdana" w:eastAsia="Verdana" w:hAnsi="Verdana" w:cs="Verdana"/>
      <w:sz w:val="20"/>
      <w:szCs w:val="20"/>
    </w:rPr>
  </w:style>
  <w:style w:type="paragraph" w:customStyle="1" w:styleId="Explorateurdedocument">
    <w:name w:val="Explorateur de document"/>
    <w:basedOn w:val="Standard"/>
    <w:pPr>
      <w:shd w:val="clear" w:color="auto" w:fill="000080"/>
    </w:pPr>
    <w:rPr>
      <w:rFonts w:ascii="Tahoma" w:eastAsia="Tahoma" w:hAnsi="Tahoma" w:cs="Tahoma"/>
      <w:sz w:val="20"/>
      <w:szCs w:val="20"/>
    </w:rPr>
  </w:style>
  <w:style w:type="paragraph" w:styleId="Textedebulles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ENUM-1">
    <w:name w:val="ENUM-1"/>
    <w:basedOn w:val="Standard"/>
    <w:pPr>
      <w:numPr>
        <w:numId w:val="1"/>
      </w:numPr>
      <w:tabs>
        <w:tab w:val="left" w:pos="2160"/>
      </w:tabs>
      <w:spacing w:before="120"/>
      <w:jc w:val="both"/>
    </w:pPr>
    <w:rPr>
      <w:rFonts w:ascii="Verdana" w:eastAsia="Verdana" w:hAnsi="Verdana" w:cs="Verdana"/>
      <w:sz w:val="20"/>
    </w:rPr>
  </w:style>
  <w:style w:type="paragraph" w:customStyle="1" w:styleId="ENUM-1suite">
    <w:name w:val="ENUM-1 suite"/>
    <w:basedOn w:val="Standard"/>
    <w:pPr>
      <w:spacing w:before="120"/>
      <w:ind w:left="1080"/>
      <w:jc w:val="both"/>
    </w:pPr>
    <w:rPr>
      <w:rFonts w:ascii="Verdana" w:eastAsia="Verdana" w:hAnsi="Verdana" w:cs="Verdana"/>
      <w:sz w:val="20"/>
    </w:rPr>
  </w:style>
  <w:style w:type="paragraph" w:customStyle="1" w:styleId="Tableaunormal0">
    <w:name w:val="Tableau (normal)"/>
    <w:basedOn w:val="Standard"/>
    <w:pPr>
      <w:spacing w:before="60" w:after="60"/>
    </w:pPr>
    <w:rPr>
      <w:rFonts w:ascii="Verdana" w:eastAsia="Verdana" w:hAnsi="Verdana" w:cs="Verdana"/>
      <w:sz w:val="20"/>
    </w:rPr>
  </w:style>
  <w:style w:type="paragraph" w:customStyle="1" w:styleId="Tableaugras">
    <w:name w:val="Tableau (gras)"/>
    <w:basedOn w:val="Standard"/>
    <w:pPr>
      <w:spacing w:before="60" w:after="60"/>
      <w:jc w:val="both"/>
    </w:pPr>
    <w:rPr>
      <w:rFonts w:ascii="Verdana" w:eastAsia="Verdana" w:hAnsi="Verdana" w:cs="Verdana"/>
      <w:b/>
      <w:bCs/>
      <w:sz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DefinitionTerm">
    <w:name w:val="Definition Term"/>
    <w:basedOn w:val="Standard"/>
  </w:style>
  <w:style w:type="paragraph" w:customStyle="1" w:styleId="DefinitionList">
    <w:name w:val="Definition List"/>
    <w:basedOn w:val="Standard"/>
    <w:pPr>
      <w:ind w:left="360"/>
    </w:pPr>
  </w:style>
  <w:style w:type="paragraph" w:customStyle="1" w:styleId="H1">
    <w:name w:val="H1"/>
    <w:basedOn w:val="Standard"/>
    <w:pPr>
      <w:keepNext/>
      <w:spacing w:before="100" w:after="100"/>
    </w:pPr>
    <w:rPr>
      <w:b/>
      <w:sz w:val="48"/>
    </w:rPr>
  </w:style>
  <w:style w:type="paragraph" w:customStyle="1" w:styleId="H2">
    <w:name w:val="H2"/>
    <w:basedOn w:val="Standard"/>
    <w:pPr>
      <w:keepNext/>
      <w:spacing w:before="100" w:after="100"/>
    </w:pPr>
    <w:rPr>
      <w:b/>
      <w:sz w:val="36"/>
    </w:rPr>
  </w:style>
  <w:style w:type="paragraph" w:customStyle="1" w:styleId="H3">
    <w:name w:val="H3"/>
    <w:basedOn w:val="Standard"/>
    <w:pPr>
      <w:keepNext/>
      <w:spacing w:before="100" w:after="100"/>
    </w:pPr>
    <w:rPr>
      <w:b/>
      <w:sz w:val="28"/>
    </w:rPr>
  </w:style>
  <w:style w:type="paragraph" w:customStyle="1" w:styleId="H4">
    <w:name w:val="H4"/>
    <w:basedOn w:val="Standard"/>
    <w:pPr>
      <w:keepNext/>
      <w:spacing w:before="100" w:after="100"/>
    </w:pPr>
    <w:rPr>
      <w:b/>
    </w:rPr>
  </w:style>
  <w:style w:type="paragraph" w:customStyle="1" w:styleId="H5">
    <w:name w:val="H5"/>
    <w:basedOn w:val="Standard"/>
    <w:pPr>
      <w:keepNext/>
      <w:spacing w:before="100" w:after="100"/>
    </w:pPr>
    <w:rPr>
      <w:b/>
      <w:sz w:val="20"/>
    </w:rPr>
  </w:style>
  <w:style w:type="paragraph" w:customStyle="1" w:styleId="H6">
    <w:name w:val="H6"/>
    <w:basedOn w:val="Standard"/>
    <w:pPr>
      <w:keepNext/>
      <w:spacing w:before="100" w:after="100"/>
    </w:pPr>
    <w:rPr>
      <w:b/>
      <w:sz w:val="16"/>
    </w:rPr>
  </w:style>
  <w:style w:type="paragraph" w:customStyle="1" w:styleId="Address">
    <w:name w:val="Address"/>
    <w:basedOn w:val="Standard"/>
    <w:rPr>
      <w:i/>
    </w:rPr>
  </w:style>
  <w:style w:type="paragraph" w:customStyle="1" w:styleId="Blockquote">
    <w:name w:val="Blockquote"/>
    <w:basedOn w:val="Standard"/>
    <w:pPr>
      <w:spacing w:before="100" w:after="100"/>
      <w:ind w:left="360" w:right="360"/>
    </w:pPr>
  </w:style>
  <w:style w:type="paragraph" w:customStyle="1" w:styleId="Preformatted">
    <w:name w:val="Preformatted"/>
    <w:basedOn w:val="Standar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eastAsia="Courier New" w:hAnsi="Courier New" w:cs="Courier New"/>
      <w:sz w:val="20"/>
    </w:rPr>
  </w:style>
  <w:style w:type="paragraph" w:customStyle="1" w:styleId="z-BottomofForm">
    <w:name w:val="z-Bottom of Form"/>
    <w:pPr>
      <w:widowControl/>
      <w:pBdr>
        <w:top w:val="double" w:sz="2" w:space="0" w:color="000001"/>
        <w:left w:val="double" w:sz="2" w:space="0" w:color="000001"/>
        <w:bottom w:val="double" w:sz="2" w:space="0" w:color="000001"/>
        <w:right w:val="double" w:sz="2" w:space="0" w:color="000001"/>
      </w:pBdr>
      <w:jc w:val="center"/>
    </w:pPr>
    <w:rPr>
      <w:rFonts w:ascii="Arial" w:eastAsia="Arial" w:hAnsi="Arial" w:cs="Courier New"/>
      <w:vanish/>
      <w:sz w:val="16"/>
    </w:rPr>
  </w:style>
  <w:style w:type="paragraph" w:customStyle="1" w:styleId="z-TopofForm">
    <w:name w:val="z-Top of Form"/>
    <w:pPr>
      <w:widowControl/>
      <w:jc w:val="center"/>
    </w:pPr>
    <w:rPr>
      <w:rFonts w:ascii="Arial" w:eastAsia="Arial" w:hAnsi="Arial" w:cs="Courier New"/>
      <w:vanish/>
      <w:sz w:val="16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itre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ous-titre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Wingdings" w:eastAsia="Wingdings" w:hAnsi="Wingdings" w:cs="Wingdings"/>
      <w:color w:val="000000"/>
    </w:rPr>
  </w:style>
  <w:style w:type="character" w:customStyle="1" w:styleId="WW8Num1z1">
    <w:name w:val="WW8Num1z1"/>
    <w:rPr>
      <w:rFonts w:ascii="Wingdings" w:eastAsia="Wingdings" w:hAnsi="Wingdings" w:cs="Courier New"/>
      <w:color w:val="000000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1z4">
    <w:name w:val="WW8Num1z4"/>
    <w:rPr>
      <w:rFonts w:ascii="Courier New" w:eastAsia="Courier New" w:hAnsi="Courier New" w:cs="Courier New"/>
    </w:rPr>
  </w:style>
  <w:style w:type="character" w:customStyle="1" w:styleId="WW8Num2z0">
    <w:name w:val="WW8Num2z0"/>
    <w:rPr>
      <w:rFonts w:ascii="Wingdings" w:eastAsia="Wingdings" w:hAnsi="Wingdings" w:cs="Wingdings"/>
    </w:rPr>
  </w:style>
  <w:style w:type="character" w:customStyle="1" w:styleId="WW8Num2z1">
    <w:name w:val="WW8Num2z1"/>
    <w:rPr>
      <w:rFonts w:ascii="Symbol" w:eastAsia="Symbol" w:hAnsi="Symbol" w:cs="Symbol"/>
      <w:color w:val="000000"/>
    </w:rPr>
  </w:style>
  <w:style w:type="character" w:customStyle="1" w:styleId="WW8Num2z3">
    <w:name w:val="WW8Num2z3"/>
    <w:rPr>
      <w:rFonts w:ascii="Symbol" w:eastAsia="Symbol" w:hAnsi="Symbol" w:cs="Symbol"/>
    </w:rPr>
  </w:style>
  <w:style w:type="character" w:customStyle="1" w:styleId="WW8Num2z4">
    <w:name w:val="WW8Num2z4"/>
    <w:rPr>
      <w:rFonts w:ascii="Courier New" w:eastAsia="Courier New" w:hAnsi="Courier New" w:cs="Courier New"/>
    </w:rPr>
  </w:style>
  <w:style w:type="character" w:customStyle="1" w:styleId="WW8Num3z0">
    <w:name w:val="WW8Num3z0"/>
    <w:rPr>
      <w:rFonts w:ascii="Arial" w:eastAsia="Arial" w:hAnsi="Arial" w:cs="Arial"/>
    </w:rPr>
  </w:style>
  <w:style w:type="character" w:customStyle="1" w:styleId="WW8Num3z1">
    <w:name w:val="WW8Num3z1"/>
    <w:rPr>
      <w:rFonts w:ascii="Courier New" w:eastAsia="Courier New" w:hAnsi="Courier New" w:cs="Courier New"/>
    </w:rPr>
  </w:style>
  <w:style w:type="character" w:customStyle="1" w:styleId="WW8Num3z2">
    <w:name w:val="WW8Num3z2"/>
    <w:rPr>
      <w:rFonts w:ascii="Wingdings" w:eastAsia="Wingdings" w:hAnsi="Wingdings" w:cs="Wingdings"/>
    </w:rPr>
  </w:style>
  <w:style w:type="character" w:customStyle="1" w:styleId="WW8Num3z3">
    <w:name w:val="WW8Num3z3"/>
    <w:rPr>
      <w:rFonts w:ascii="Symbol" w:eastAsia="Symbol" w:hAnsi="Symbol" w:cs="Symbol"/>
    </w:rPr>
  </w:style>
  <w:style w:type="character" w:customStyle="1" w:styleId="WW8Num4z0">
    <w:name w:val="WW8Num4z0"/>
    <w:rPr>
      <w:rFonts w:ascii="Arial" w:eastAsia="Arial" w:hAnsi="Arial" w:cs="Arial"/>
    </w:rPr>
  </w:style>
  <w:style w:type="character" w:customStyle="1" w:styleId="WW8Num4z1">
    <w:name w:val="WW8Num4z1"/>
    <w:rPr>
      <w:rFonts w:ascii="Courier New" w:eastAsia="Courier New" w:hAnsi="Courier New" w:cs="Courier New"/>
    </w:rPr>
  </w:style>
  <w:style w:type="character" w:customStyle="1" w:styleId="WW8Num4z2">
    <w:name w:val="WW8Num4z2"/>
    <w:rPr>
      <w:rFonts w:ascii="Wingdings" w:eastAsia="Wingdings" w:hAnsi="Wingdings" w:cs="Wingdings"/>
    </w:rPr>
  </w:style>
  <w:style w:type="character" w:customStyle="1" w:styleId="WW8Num4z3">
    <w:name w:val="WW8Num4z3"/>
    <w:rPr>
      <w:rFonts w:ascii="Symbol" w:eastAsia="Symbol" w:hAnsi="Symbol" w:cs="Symbol"/>
    </w:rPr>
  </w:style>
  <w:style w:type="character" w:customStyle="1" w:styleId="WW8Num5z0">
    <w:name w:val="WW8Num5z0"/>
    <w:rPr>
      <w:rFonts w:ascii="Wingdings" w:eastAsia="Wingdings" w:hAnsi="Wingdings" w:cs="Wingdings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3">
    <w:name w:val="WW8Num5z3"/>
    <w:rPr>
      <w:rFonts w:ascii="Symbol" w:eastAsia="Symbol" w:hAnsi="Symbol" w:cs="Symbol"/>
    </w:rPr>
  </w:style>
  <w:style w:type="character" w:customStyle="1" w:styleId="WW8Num6z0">
    <w:name w:val="WW8Num6z0"/>
    <w:rPr>
      <w:rFonts w:ascii="Wingdings" w:eastAsia="Wingdings" w:hAnsi="Wingdings" w:cs="Wingdings"/>
    </w:rPr>
  </w:style>
  <w:style w:type="character" w:customStyle="1" w:styleId="WW8Num6z1">
    <w:name w:val="WW8Num6z1"/>
    <w:rPr>
      <w:rFonts w:ascii="Courier New" w:eastAsia="Courier New" w:hAnsi="Courier New" w:cs="Courier New"/>
    </w:rPr>
  </w:style>
  <w:style w:type="character" w:customStyle="1" w:styleId="WW8Num6z3">
    <w:name w:val="WW8Num6z3"/>
    <w:rPr>
      <w:rFonts w:ascii="Symbol" w:eastAsia="Symbol" w:hAnsi="Symbol" w:cs="Symbol"/>
    </w:rPr>
  </w:style>
  <w:style w:type="character" w:customStyle="1" w:styleId="WW8Num7z0">
    <w:name w:val="WW8Num7z0"/>
    <w:rPr>
      <w:rFonts w:ascii="Wingdings" w:eastAsia="Wingdings" w:hAnsi="Wingdings" w:cs="Wingdings"/>
    </w:rPr>
  </w:style>
  <w:style w:type="character" w:customStyle="1" w:styleId="WW8Num7z1">
    <w:name w:val="WW8Num7z1"/>
    <w:rPr>
      <w:rFonts w:ascii="Courier New" w:eastAsia="Courier New" w:hAnsi="Courier New" w:cs="Courier New"/>
    </w:rPr>
  </w:style>
  <w:style w:type="character" w:customStyle="1" w:styleId="WW8Num7z3">
    <w:name w:val="WW8Num7z3"/>
    <w:rPr>
      <w:rFonts w:ascii="Symbol" w:eastAsia="Symbol" w:hAnsi="Symbol" w:cs="Symbol"/>
    </w:rPr>
  </w:style>
  <w:style w:type="character" w:customStyle="1" w:styleId="WW8Num8z0">
    <w:name w:val="WW8Num8z0"/>
    <w:rPr>
      <w:rFonts w:ascii="Wingdings" w:eastAsia="Wingdings" w:hAnsi="Wingdings" w:cs="Wingdings"/>
    </w:rPr>
  </w:style>
  <w:style w:type="character" w:customStyle="1" w:styleId="WW8Num8z1">
    <w:name w:val="WW8Num8z1"/>
    <w:rPr>
      <w:rFonts w:ascii="Symbol" w:eastAsia="Symbol" w:hAnsi="Symbol" w:cs="Symbol"/>
      <w:color w:val="000000"/>
    </w:rPr>
  </w:style>
  <w:style w:type="character" w:customStyle="1" w:styleId="WW8Num8z3">
    <w:name w:val="WW8Num8z3"/>
    <w:rPr>
      <w:rFonts w:ascii="Symbol" w:eastAsia="Symbol" w:hAnsi="Symbol" w:cs="Symbol"/>
    </w:rPr>
  </w:style>
  <w:style w:type="character" w:customStyle="1" w:styleId="WW8Num8z4">
    <w:name w:val="WW8Num8z4"/>
    <w:rPr>
      <w:rFonts w:ascii="Courier New" w:eastAsia="Courier New" w:hAnsi="Courier New" w:cs="Courier New"/>
    </w:rPr>
  </w:style>
  <w:style w:type="character" w:styleId="Numrodepage">
    <w:name w:val="page number"/>
    <w:basedOn w:val="Policepardfaut"/>
  </w:style>
  <w:style w:type="character" w:customStyle="1" w:styleId="ENUM-1Car">
    <w:name w:val="ENUM-1 Car"/>
    <w:basedOn w:val="Policepardfaut"/>
    <w:rPr>
      <w:rFonts w:ascii="Verdana" w:eastAsia="Batang, 바탕" w:hAnsi="Verdana" w:cs="Verdana"/>
      <w:szCs w:val="24"/>
      <w:lang w:val="fr-FR" w:eastAsia="ko-KR" w:bidi="ar-SA"/>
    </w:rPr>
  </w:style>
  <w:style w:type="character" w:customStyle="1" w:styleId="Internetlink">
    <w:name w:val="Internet link"/>
    <w:basedOn w:val="Policepardfaut"/>
    <w:rPr>
      <w:color w:val="0000FF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eastAsia="Courier New" w:hAnsi="Courier New" w:cs="Courier New"/>
      <w:sz w:val="20"/>
    </w:rPr>
  </w:style>
  <w:style w:type="character" w:styleId="Lienhypertextesuivivisit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eastAsia="Courier New" w:hAnsi="Courier New" w:cs="Courier New"/>
      <w:b/>
      <w:sz w:val="20"/>
    </w:rPr>
  </w:style>
  <w:style w:type="character" w:customStyle="1" w:styleId="Sample">
    <w:name w:val="Sample"/>
    <w:rPr>
      <w:rFonts w:ascii="Courier New" w:eastAsia="Courier New" w:hAnsi="Courier New" w:cs="Courier New"/>
    </w:rPr>
  </w:style>
  <w:style w:type="character" w:styleId="lev">
    <w:name w:val="Strong"/>
    <w:rPr>
      <w:b/>
    </w:rPr>
  </w:style>
  <w:style w:type="character" w:customStyle="1" w:styleId="Typewriter">
    <w:name w:val="Typewriter"/>
    <w:rPr>
      <w:rFonts w:ascii="Courier New" w:eastAsia="Courier New" w:hAnsi="Courier New" w:cs="Courier New"/>
      <w:sz w:val="20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numbering" w:customStyle="1" w:styleId="WW8Num1">
    <w:name w:val="WW8Num1"/>
    <w:basedOn w:val="Aucuneliste"/>
    <w:pPr>
      <w:numPr>
        <w:numId w:val="1"/>
      </w:numPr>
    </w:pPr>
  </w:style>
  <w:style w:type="numbering" w:customStyle="1" w:styleId="WW8Num2">
    <w:name w:val="WW8Num2"/>
    <w:basedOn w:val="Aucuneliste"/>
    <w:pPr>
      <w:numPr>
        <w:numId w:val="2"/>
      </w:numPr>
    </w:pPr>
  </w:style>
  <w:style w:type="numbering" w:customStyle="1" w:styleId="WW8Num3">
    <w:name w:val="WW8Num3"/>
    <w:basedOn w:val="Aucuneliste"/>
    <w:pPr>
      <w:numPr>
        <w:numId w:val="3"/>
      </w:numPr>
    </w:pPr>
  </w:style>
  <w:style w:type="numbering" w:customStyle="1" w:styleId="WW8Num4">
    <w:name w:val="WW8Num4"/>
    <w:basedOn w:val="Aucuneliste"/>
    <w:pPr>
      <w:numPr>
        <w:numId w:val="4"/>
      </w:numPr>
    </w:pPr>
  </w:style>
  <w:style w:type="numbering" w:customStyle="1" w:styleId="WW8Num5">
    <w:name w:val="WW8Num5"/>
    <w:basedOn w:val="Aucuneliste"/>
    <w:pPr>
      <w:numPr>
        <w:numId w:val="5"/>
      </w:numPr>
    </w:pPr>
  </w:style>
  <w:style w:type="numbering" w:customStyle="1" w:styleId="WW8Num6">
    <w:name w:val="WW8Num6"/>
    <w:basedOn w:val="Aucuneliste"/>
    <w:pPr>
      <w:numPr>
        <w:numId w:val="6"/>
      </w:numPr>
    </w:pPr>
  </w:style>
  <w:style w:type="numbering" w:customStyle="1" w:styleId="WW8Num7">
    <w:name w:val="WW8Num7"/>
    <w:basedOn w:val="Aucuneliste"/>
    <w:pPr>
      <w:numPr>
        <w:numId w:val="7"/>
      </w:numPr>
    </w:pPr>
  </w:style>
  <w:style w:type="numbering" w:customStyle="1" w:styleId="WW8Num8">
    <w:name w:val="WW8Num8"/>
    <w:basedOn w:val="Aucuneliste"/>
    <w:pPr>
      <w:numPr>
        <w:numId w:val="8"/>
      </w:numPr>
    </w:pPr>
  </w:style>
  <w:style w:type="character" w:styleId="Lienhypertexte">
    <w:name w:val="Hyperlink"/>
    <w:basedOn w:val="Policepardfaut"/>
    <w:uiPriority w:val="99"/>
    <w:unhideWhenUsed/>
    <w:rsid w:val="0036791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67912"/>
    <w:rPr>
      <w:color w:val="808080"/>
      <w:shd w:val="clear" w:color="auto" w:fill="E6E6E6"/>
    </w:rPr>
  </w:style>
  <w:style w:type="table" w:styleId="Grilledutableau">
    <w:name w:val="Table Grid"/>
    <w:basedOn w:val="TableauNormal"/>
    <w:uiPriority w:val="39"/>
    <w:rsid w:val="007B1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F6E02"/>
    <w:pPr>
      <w:ind w:left="720"/>
      <w:contextualSpacing/>
    </w:pPr>
    <w:rPr>
      <w:szCs w:val="21"/>
    </w:rPr>
  </w:style>
  <w:style w:type="table" w:styleId="TableauGrille4-Accentuation3">
    <w:name w:val="Grid Table 4 Accent 3"/>
    <w:basedOn w:val="TableauNormal"/>
    <w:uiPriority w:val="49"/>
    <w:rsid w:val="0097081F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itre4Car">
    <w:name w:val="Titre 4 Car"/>
    <w:basedOn w:val="Policepardfaut"/>
    <w:link w:val="Titre4"/>
    <w:uiPriority w:val="9"/>
    <w:semiHidden/>
    <w:rsid w:val="00C06B57"/>
    <w:rPr>
      <w:rFonts w:asciiTheme="majorHAnsi" w:eastAsiaTheme="majorEastAsia" w:hAnsiTheme="majorHAnsi"/>
      <w:i/>
      <w:iCs/>
      <w:color w:val="2F5496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microsoft.com/en-gb/help/4013822/network-provider-settings-are-removed-during-an-in-place-upgrade-to-w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fr-fr/windows/win32/api/npapi/nf-npapi-nppasswordchangenotif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fr-fr/windows/win32/api/npapi/nf-npapi-nplogonnotif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F94DD-0662-423E-BE6B-854944D7D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2</Pages>
  <Words>732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swSSO - Release Notes</vt:lpstr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swSSO - Release Notes</dc:title>
  <dc:creator> </dc:creator>
  <cp:lastModifiedBy>WERDEFROY Sylvain</cp:lastModifiedBy>
  <cp:revision>121</cp:revision>
  <cp:lastPrinted>2026-04-29T13:27:00Z</cp:lastPrinted>
  <dcterms:created xsi:type="dcterms:W3CDTF">2017-11-02T18:01:00Z</dcterms:created>
  <dcterms:modified xsi:type="dcterms:W3CDTF">2026-05-18T06:41:00Z</dcterms:modified>
</cp:coreProperties>
</file>