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 Neue Medium" w:cs="Arial Unicode MS" w:hAnsi="Arial Unicode MS" w:eastAsia="Arial Unicode MS"/>
          <w:rtl w:val="0"/>
        </w:rPr>
        <w:t>Experience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Help Desk Representative, Nex-Tech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 xml:space="preserve">January 2013 - May 2014, 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ab/>
        <w:tab/>
        <w:tab/>
        <w:tab/>
        <w:tab/>
        <w:t xml:space="preserve">  February 2015 - Present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Provided phone, email, and live chat support in a polite and efficient manner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Provided network troubleshooting for Mac, PC, iOS, and Android devices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Provided support for internet, video, and phone services over fiber, cable and    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     DSL network infrastructure</w:t>
      </w:r>
    </w:p>
    <w:p>
      <w:pPr>
        <w:pStyle w:val="Body"/>
        <w:spacing w:after="0"/>
      </w:pP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Developer, Fingertip Tech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May 2014 - February 2015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Worked remotely with a small development team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Utilized HTML5, CSS, and Javascript to create web applications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Developed native mobile applications for iOS and Android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Created and deployed web services using Ruby on Rails and Java Play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Communicated effectively with remote coworkers via cha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14986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98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zane@</w:t>
                            </w:r>
                            <w:r>
                              <w:rPr>
                                <w:rStyle w:val="Blue"/>
                                <w:rFonts w:ascii="Helvetica Neue Medium" w:cs="Arial Unicode MS" w:hAnsi="Arial Unicode MS" w:eastAsia="Arial Unicode MS"/>
                                <w:rtl w:val="0"/>
                                <w:lang w:val="en-US"/>
                              </w:rPr>
                              <w:t>zaneswafford.com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3.0pt;width:116.0pt;height:1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Fonts w:ascii="Helvetica Neue Medium" w:cs="Arial Unicode MS" w:hAnsi="Arial Unicode MS" w:eastAsia="Arial Unicode MS"/>
                          <w:rtl w:val="0"/>
                        </w:rPr>
                        <w:t>zane@</w:t>
                      </w:r>
                      <w:r>
                        <w:rPr>
                          <w:rStyle w:val="Blue"/>
                          <w:rFonts w:ascii="Helvetica Neue Medium" w:cs="Arial Unicode MS" w:hAnsi="Arial Unicode MS" w:eastAsia="Arial Unicode MS"/>
                          <w:rtl w:val="0"/>
                          <w:lang w:val="en-US"/>
                        </w:rPr>
                        <w:t>zaneswafford.com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Zane Swafford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Zane Swafford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en-US"/>
        </w:rPr>
        <w:t xml:space="preserve">t, email, and 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     video conferencing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 xml:space="preserve">Intern, Rural Telephone / </w:t>
      </w:r>
      <w:r>
        <w:rPr>
          <w:rFonts w:ascii="Helvetica Neue Medium" w:cs="Arial Unicode MS" w:hAnsi="Arial Unicode MS" w:eastAsia="Arial Unicode MS"/>
          <w:rtl w:val="0"/>
        </w:rPr>
        <w:t>Nex-Tech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May 2011 - August 2011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Repaired PC/Mac hardware.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Installed and provided troubleshooting for networks and related equipment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tl w:val="0"/>
          <w:lang w:val="en-US"/>
        </w:rPr>
        <w:t>Installed mobile radio equipment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 </w:t>
      </w:r>
      <w:r>
        <w:rPr>
          <w:rFonts w:hAnsi="Lucida Grande" w:hint="default"/>
          <w:rtl w:val="0"/>
        </w:rPr>
        <w:t>◦</w:t>
      </w:r>
      <w:r>
        <w:rPr>
          <w:rFonts w:ascii="Lucida Grande"/>
          <w:rtl w:val="0"/>
          <w:lang w:val="en-US"/>
        </w:rPr>
        <w:t xml:space="preserve">  </w:t>
      </w:r>
      <w:r>
        <w:rPr>
          <w:rFonts w:ascii="Helvetica Neue Light" w:cs="Arial Unicode MS" w:hAnsi="Arial Unicode MS" w:eastAsia="Arial Unicode MS"/>
          <w:rtl w:val="0"/>
        </w:rPr>
        <w:t>Observed over a development process based on C#, .Net, and SQL.</w:t>
      </w:r>
    </w:p>
    <w:p>
      <w:pPr>
        <w:pStyle w:val="Heading"/>
        <w:bidi w:val="0"/>
      </w:pPr>
      <w:r>
        <w:rPr>
          <w:rFonts w:ascii="Helvetica Neue Medium" w:cs="Arial Unicode MS" w:hAnsi="Arial Unicode MS" w:eastAsia="Arial Unicode MS"/>
          <w:rtl w:val="0"/>
        </w:rPr>
        <w:t>Education</w:t>
      </w:r>
    </w:p>
    <w:p>
      <w:pPr>
        <w:pStyle w:val="Subheading"/>
        <w:bidi w:val="0"/>
      </w:pPr>
      <w:r>
        <w:rPr>
          <w:rFonts w:ascii="Helvetica Neue Medium" w:cs="Arial Unicode MS" w:hAnsi="Arial Unicode MS" w:eastAsia="Arial Unicode MS"/>
          <w:rtl w:val="0"/>
        </w:rPr>
        <w:t>Fort Hays State University, Hays, KS</w:t>
      </w:r>
      <w:r>
        <w:rPr>
          <w:rFonts w:ascii="Arial Unicode MS" w:cs="Arial Unicode MS" w:hAnsi="Helvetica Neue Medium" w:eastAsia="Arial Unicode MS" w:hint="default"/>
          <w:rtl w:val="0"/>
        </w:rPr>
        <w:t xml:space="preserve"> — </w:t>
      </w:r>
      <w:r>
        <w:rPr>
          <w:rFonts w:ascii="Helvetica Neue Medium" w:cs="Arial Unicode MS" w:hAnsi="Arial Unicode MS" w:eastAsia="Arial Unicode MS"/>
          <w:rtl w:val="0"/>
        </w:rPr>
        <w:t>Bachelor of Science - 2016</w:t>
      </w:r>
    </w:p>
    <w:p>
      <w:pPr>
        <w:pStyle w:val="Heading"/>
        <w:bidi w:val="0"/>
      </w:pPr>
      <w:r>
        <w:rPr>
          <w:rFonts w:ascii="Helvetica Neue Medium" w:cs="Arial Unicode MS" w:hAnsi="Arial Unicode MS" w:eastAsia="Arial Unicode MS"/>
          <w:rtl w:val="0"/>
          <w:lang w:val="sv-SE"/>
        </w:rPr>
        <w:t>Skills</w:t>
      </w:r>
    </w:p>
    <w:p>
      <w:pPr>
        <w:pStyle w:val="Body"/>
        <w:spacing w:after="0"/>
      </w:pPr>
      <w:r>
        <w:rPr>
          <w:rtl w:val="0"/>
          <w:lang w:val="en-US"/>
        </w:rPr>
        <w:t xml:space="preserve">    </w:t>
      </w:r>
      <w:r>
        <w:rPr>
          <w:rFonts w:hAnsi="Lucida Grande" w:hint="default"/>
          <w:rtl w:val="0"/>
        </w:rPr>
        <w:t>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Competent at </w:t>
      </w:r>
      <w:r>
        <w:rPr>
          <w:rtl w:val="0"/>
          <w:lang w:val="en-US"/>
        </w:rPr>
        <w:t xml:space="preserve">building web applications using Ruby on Rails, HTML5, CSS, </w:t>
        <w:tab/>
        <w:tab/>
        <w:t>and Javascript</w:t>
      </w:r>
    </w:p>
    <w:p>
      <w:pPr>
        <w:pStyle w:val="Body"/>
        <w:spacing w:after="0"/>
      </w:pPr>
      <w:r>
        <w:rPr>
          <w:rtl w:val="0"/>
        </w:rPr>
        <w:t xml:space="preserve">    </w:t>
      </w:r>
      <w:r>
        <w:rPr>
          <w:rFonts w:hAnsi="Lucida Grande" w:hint="default"/>
          <w:rtl w:val="0"/>
        </w:rPr>
        <w:t>◦</w:t>
      </w:r>
      <w:r>
        <w:rPr>
          <w:rtl w:val="0"/>
          <w:lang w:val="en-US"/>
        </w:rPr>
        <w:t xml:space="preserve"> Comfortable creating iOS applications using Objective-C and Swift</w:t>
      </w:r>
    </w:p>
    <w:p>
      <w:pPr>
        <w:pStyle w:val="Body"/>
        <w:spacing w:after="0"/>
      </w:pPr>
      <w:r>
        <w:rPr>
          <w:rtl w:val="0"/>
        </w:rPr>
        <w:t xml:space="preserve">    </w:t>
      </w:r>
      <w:r>
        <w:rPr>
          <w:rFonts w:hAnsi="Lucida Grande" w:hint="default"/>
          <w:rtl w:val="0"/>
        </w:rPr>
        <w:t>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Knowledgeable in </w:t>
      </w:r>
      <w:r>
        <w:rPr>
          <w:rtl w:val="0"/>
          <w:lang w:val="en-US"/>
        </w:rPr>
        <w:t xml:space="preserve">system administration of </w:t>
      </w:r>
      <w:r>
        <w:rPr>
          <w:rtl w:val="0"/>
          <w:lang w:val="fr-FR"/>
        </w:rPr>
        <w:t>Linux/UNIX systems</w:t>
      </w:r>
    </w:p>
    <w:p>
      <w:pPr>
        <w:pStyle w:val="Body"/>
        <w:spacing w:after="0"/>
      </w:pPr>
      <w:r>
        <w:rPr>
          <w:rtl w:val="0"/>
        </w:rPr>
        <w:t xml:space="preserve">    </w:t>
      </w:r>
      <w:r>
        <w:rPr>
          <w:rFonts w:hAnsi="Lucida Grande" w:hint="default"/>
          <w:rtl w:val="0"/>
        </w:rPr>
        <w:t>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Effective problem solving </w:t>
      </w:r>
      <w:r>
        <w:rPr>
          <w:rtl w:val="0"/>
          <w:lang w:val="en-US"/>
        </w:rPr>
        <w:t>and communication skills</w:t>
      </w:r>
    </w:p>
    <w:p>
      <w:pPr>
        <w:pStyle w:val="Body"/>
        <w:spacing w:after="0"/>
      </w:pPr>
      <w:r>
        <w:rPr>
          <w:rtl w:val="0"/>
        </w:rPr>
        <w:t xml:space="preserve">    </w:t>
      </w:r>
      <w:r>
        <w:rPr>
          <w:rFonts w:hAnsi="Lucida Grande" w:hint="default"/>
          <w:rtl w:val="0"/>
        </w:rPr>
        <w:t>◦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Willing to learn more</w:t>
      </w:r>
    </w:p>
    <w:p>
      <w:pPr>
        <w:pStyle w:val="Heading"/>
        <w:bidi w:val="0"/>
      </w:pPr>
      <w:r>
        <w:rPr>
          <w:rFonts w:ascii="Helvetica Neue Medium" w:cs="Arial Unicode MS" w:hAnsi="Arial Unicode MS" w:eastAsia="Arial Unicode MS"/>
          <w:rtl w:val="0"/>
        </w:rPr>
        <w:t>References</w:t>
      </w:r>
    </w:p>
    <w:p>
      <w:pPr>
        <w:pStyle w:val="Body"/>
        <w:bidi w:val="0"/>
      </w:pPr>
      <w:r>
        <w:rPr>
          <w:rFonts w:ascii="Helvetica Neue Light" w:cs="Arial Unicode MS" w:hAnsi="Arial Unicode MS" w:eastAsia="Arial Unicode MS"/>
          <w:rtl w:val="0"/>
        </w:rPr>
        <w:t>Submitted upon request.</w:t>
      </w:r>
    </w:p>
    <w:sectPr>
      <w:headerReference w:type="default" r:id="rId4"/>
      <w:footerReference w:type="default" r:id="rId5"/>
      <w:pgSz w:w="12240" w:h="15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Lucida Grande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56.8pt;width:492.1pt;height: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</w:rPr>
  </w:style>
  <w:style w:type="character" w:styleId="Blue">
    <w:name w:val="Blue"/>
    <w:rPr>
      <w:color w:val="357ca2"/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