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BF0E" w14:textId="77777777" w:rsidR="003E2B21" w:rsidRPr="00D444AE" w:rsidRDefault="003E2B21">
      <w:pPr>
        <w:spacing w:before="2000"/>
      </w:pPr>
    </w:p>
    <w:p w14:paraId="1CE86404" w14:textId="77777777" w:rsidR="003E2B21" w:rsidRPr="00D444AE" w:rsidRDefault="00000000">
      <w:pPr>
        <w:spacing w:after="200"/>
        <w:jc w:val="center"/>
      </w:pPr>
      <w:r w:rsidRPr="00D444AE">
        <w:rPr>
          <w:b/>
          <w:bCs/>
          <w:color w:val="4F46E5"/>
          <w:sz w:val="44"/>
          <w:szCs w:val="44"/>
        </w:rPr>
        <w:t>Multi-Agent AI Customer Support Assistant</w:t>
      </w:r>
    </w:p>
    <w:p w14:paraId="1A519E89" w14:textId="77777777" w:rsidR="003E2B21" w:rsidRPr="00D444AE" w:rsidRDefault="00000000">
      <w:pPr>
        <w:spacing w:after="800"/>
        <w:jc w:val="center"/>
      </w:pPr>
      <w:r w:rsidRPr="00D444AE">
        <w:rPr>
          <w:i/>
          <w:iCs/>
          <w:color w:val="6B7280"/>
          <w:sz w:val="26"/>
          <w:szCs w:val="26"/>
        </w:rPr>
        <w:t>using Retrieval-Augmented Generation and a Multi-Agent Architecture</w:t>
      </w:r>
    </w:p>
    <w:p w14:paraId="483BA045" w14:textId="77777777" w:rsidR="003E2B21" w:rsidRPr="00D444AE" w:rsidRDefault="00000000">
      <w:pPr>
        <w:spacing w:after="1200"/>
        <w:jc w:val="center"/>
      </w:pPr>
      <w:r w:rsidRPr="00D444AE">
        <w:rPr>
          <w:b/>
          <w:bCs/>
          <w:sz w:val="30"/>
          <w:szCs w:val="30"/>
        </w:rPr>
        <w:t>Project Report</w:t>
      </w:r>
    </w:p>
    <w:p w14:paraId="3280613E" w14:textId="77777777" w:rsidR="003E2B21" w:rsidRPr="00D444AE" w:rsidRDefault="00000000">
      <w:pPr>
        <w:spacing w:after="100"/>
        <w:jc w:val="center"/>
      </w:pPr>
      <w:r w:rsidRPr="00D444AE">
        <w:rPr>
          <w:sz w:val="24"/>
          <w:szCs w:val="24"/>
        </w:rPr>
        <w:t>Prepared by: Swagati Pachare</w:t>
      </w:r>
    </w:p>
    <w:p w14:paraId="021F49C4" w14:textId="77777777" w:rsidR="003E2B21" w:rsidRPr="00D444AE" w:rsidRDefault="00000000">
      <w:pPr>
        <w:spacing w:after="100"/>
        <w:jc w:val="center"/>
      </w:pPr>
      <w:r w:rsidRPr="00D444AE">
        <w:rPr>
          <w:color w:val="6B7280"/>
          <w:sz w:val="22"/>
          <w:szCs w:val="22"/>
        </w:rPr>
        <w:t>Capstone Project — AI Customer Support System</w:t>
      </w:r>
    </w:p>
    <w:p w14:paraId="055D8733" w14:textId="77777777" w:rsidR="003E2B21" w:rsidRPr="00D444AE" w:rsidRDefault="00000000">
      <w:pPr>
        <w:jc w:val="center"/>
      </w:pPr>
      <w:r w:rsidRPr="00D444AE">
        <w:rPr>
          <w:color w:val="6B7280"/>
          <w:sz w:val="22"/>
          <w:szCs w:val="22"/>
        </w:rPr>
        <w:t>August 2026</w:t>
      </w:r>
    </w:p>
    <w:p w14:paraId="70185C56" w14:textId="77777777" w:rsidR="003E2B21" w:rsidRPr="00D444AE" w:rsidRDefault="00000000">
      <w:r w:rsidRPr="00D444AE">
        <w:br w:type="page"/>
      </w:r>
    </w:p>
    <w:p w14:paraId="719B3189" w14:textId="77777777" w:rsidR="003E2B21" w:rsidRPr="00D444AE" w:rsidRDefault="00000000">
      <w:pPr>
        <w:pStyle w:val="Heading1"/>
        <w:spacing w:before="400" w:after="200"/>
      </w:pPr>
      <w:bookmarkStart w:id="0" w:name="_Toc238117595"/>
      <w:r w:rsidRPr="00D444AE">
        <w:lastRenderedPageBreak/>
        <w:t>Table of Contents</w:t>
      </w:r>
      <w:bookmarkEnd w:id="0"/>
    </w:p>
    <w:sdt>
      <w:sdtPr>
        <w:alias w:val="Table of Contents"/>
        <w:id w:val="-1837918642"/>
      </w:sdtPr>
      <w:sdtContent>
        <w:p w14:paraId="69C851D3" w14:textId="77777777" w:rsidR="00D444AE" w:rsidRPr="00D444AE" w:rsidRDefault="00000000">
          <w:pPr>
            <w:pStyle w:val="TOC1"/>
            <w:tabs>
              <w:tab w:val="right" w:leader="dot" w:pos="9350"/>
            </w:tabs>
            <w:rPr>
              <w:noProof/>
            </w:rPr>
          </w:pPr>
          <w:r w:rsidRPr="00D444AE">
            <w:fldChar w:fldCharType="begin"/>
          </w:r>
          <w:r w:rsidRPr="00D444AE">
            <w:instrText>TOC \h \o "1-2"</w:instrText>
          </w:r>
          <w:r w:rsidRPr="00D444AE">
            <w:fldChar w:fldCharType="separate"/>
          </w:r>
          <w:hyperlink w:anchor="_Toc238117595" w:history="1">
            <w:r w:rsidR="00D444AE" w:rsidRPr="00D444AE">
              <w:rPr>
                <w:rStyle w:val="Hyperlink"/>
                <w:noProof/>
              </w:rPr>
              <w:t>Table of Contents</w:t>
            </w:r>
            <w:r w:rsidR="00D444AE" w:rsidRPr="00D444AE">
              <w:rPr>
                <w:noProof/>
              </w:rPr>
              <w:tab/>
            </w:r>
            <w:r w:rsidR="00D444AE" w:rsidRPr="00D444AE">
              <w:rPr>
                <w:noProof/>
              </w:rPr>
              <w:fldChar w:fldCharType="begin"/>
            </w:r>
            <w:r w:rsidR="00D444AE" w:rsidRPr="00D444AE">
              <w:rPr>
                <w:noProof/>
              </w:rPr>
              <w:instrText xml:space="preserve"> PAGEREF _Toc238117595 \h </w:instrText>
            </w:r>
            <w:r w:rsidR="00D444AE" w:rsidRPr="00D444AE">
              <w:rPr>
                <w:noProof/>
              </w:rPr>
            </w:r>
            <w:r w:rsidR="00D444AE" w:rsidRPr="00D444AE">
              <w:rPr>
                <w:noProof/>
              </w:rPr>
              <w:fldChar w:fldCharType="separate"/>
            </w:r>
            <w:r w:rsidR="00D444AE" w:rsidRPr="00D444AE">
              <w:rPr>
                <w:noProof/>
              </w:rPr>
              <w:t>1</w:t>
            </w:r>
            <w:r w:rsidR="00D444AE" w:rsidRPr="00D444AE">
              <w:rPr>
                <w:noProof/>
              </w:rPr>
              <w:fldChar w:fldCharType="end"/>
            </w:r>
          </w:hyperlink>
        </w:p>
        <w:p w14:paraId="44F7EBA3" w14:textId="77777777" w:rsidR="00D444AE" w:rsidRPr="00D444AE" w:rsidRDefault="00D444AE">
          <w:pPr>
            <w:pStyle w:val="TOC1"/>
            <w:tabs>
              <w:tab w:val="right" w:leader="dot" w:pos="9350"/>
            </w:tabs>
            <w:rPr>
              <w:noProof/>
            </w:rPr>
          </w:pPr>
          <w:hyperlink w:anchor="_Toc238117596" w:history="1">
            <w:r w:rsidRPr="00D444AE">
              <w:rPr>
                <w:rStyle w:val="Hyperlink"/>
                <w:noProof/>
              </w:rPr>
              <w:t>1. Project Objective</w:t>
            </w:r>
            <w:r w:rsidRPr="00D444AE">
              <w:rPr>
                <w:noProof/>
              </w:rPr>
              <w:tab/>
            </w:r>
            <w:r w:rsidRPr="00D444AE">
              <w:rPr>
                <w:noProof/>
              </w:rPr>
              <w:fldChar w:fldCharType="begin"/>
            </w:r>
            <w:r w:rsidRPr="00D444AE">
              <w:rPr>
                <w:noProof/>
              </w:rPr>
              <w:instrText xml:space="preserve"> PAGEREF _Toc238117596 \h </w:instrText>
            </w:r>
            <w:r w:rsidRPr="00D444AE">
              <w:rPr>
                <w:noProof/>
              </w:rPr>
            </w:r>
            <w:r w:rsidRPr="00D444AE">
              <w:rPr>
                <w:noProof/>
              </w:rPr>
              <w:fldChar w:fldCharType="separate"/>
            </w:r>
            <w:r w:rsidRPr="00D444AE">
              <w:rPr>
                <w:noProof/>
              </w:rPr>
              <w:t>1</w:t>
            </w:r>
            <w:r w:rsidRPr="00D444AE">
              <w:rPr>
                <w:noProof/>
              </w:rPr>
              <w:fldChar w:fldCharType="end"/>
            </w:r>
          </w:hyperlink>
        </w:p>
        <w:p w14:paraId="761799D6" w14:textId="77777777" w:rsidR="00D444AE" w:rsidRPr="00D444AE" w:rsidRDefault="00D444AE">
          <w:pPr>
            <w:pStyle w:val="TOC1"/>
            <w:tabs>
              <w:tab w:val="right" w:leader="dot" w:pos="9350"/>
            </w:tabs>
            <w:rPr>
              <w:noProof/>
            </w:rPr>
          </w:pPr>
          <w:hyperlink w:anchor="_Toc238117597" w:history="1">
            <w:r w:rsidRPr="00D444AE">
              <w:rPr>
                <w:rStyle w:val="Hyperlink"/>
                <w:noProof/>
              </w:rPr>
              <w:t>2. Learning Outcomes</w:t>
            </w:r>
            <w:r w:rsidRPr="00D444AE">
              <w:rPr>
                <w:noProof/>
              </w:rPr>
              <w:tab/>
            </w:r>
            <w:r w:rsidRPr="00D444AE">
              <w:rPr>
                <w:noProof/>
              </w:rPr>
              <w:fldChar w:fldCharType="begin"/>
            </w:r>
            <w:r w:rsidRPr="00D444AE">
              <w:rPr>
                <w:noProof/>
              </w:rPr>
              <w:instrText xml:space="preserve"> PAGEREF _Toc238117597 \h </w:instrText>
            </w:r>
            <w:r w:rsidRPr="00D444AE">
              <w:rPr>
                <w:noProof/>
              </w:rPr>
            </w:r>
            <w:r w:rsidRPr="00D444AE">
              <w:rPr>
                <w:noProof/>
              </w:rPr>
              <w:fldChar w:fldCharType="separate"/>
            </w:r>
            <w:r w:rsidRPr="00D444AE">
              <w:rPr>
                <w:noProof/>
              </w:rPr>
              <w:t>1</w:t>
            </w:r>
            <w:r w:rsidRPr="00D444AE">
              <w:rPr>
                <w:noProof/>
              </w:rPr>
              <w:fldChar w:fldCharType="end"/>
            </w:r>
          </w:hyperlink>
        </w:p>
        <w:p w14:paraId="0275ADD8" w14:textId="77777777" w:rsidR="00D444AE" w:rsidRPr="00D444AE" w:rsidRDefault="00D444AE">
          <w:pPr>
            <w:pStyle w:val="TOC1"/>
            <w:tabs>
              <w:tab w:val="right" w:leader="dot" w:pos="9350"/>
            </w:tabs>
            <w:rPr>
              <w:noProof/>
            </w:rPr>
          </w:pPr>
          <w:hyperlink w:anchor="_Toc238117598" w:history="1">
            <w:r w:rsidRPr="00D444AE">
              <w:rPr>
                <w:rStyle w:val="Hyperlink"/>
                <w:noProof/>
              </w:rPr>
              <w:t>3. Problem Statement</w:t>
            </w:r>
            <w:r w:rsidRPr="00D444AE">
              <w:rPr>
                <w:noProof/>
              </w:rPr>
              <w:tab/>
            </w:r>
            <w:r w:rsidRPr="00D444AE">
              <w:rPr>
                <w:noProof/>
              </w:rPr>
              <w:fldChar w:fldCharType="begin"/>
            </w:r>
            <w:r w:rsidRPr="00D444AE">
              <w:rPr>
                <w:noProof/>
              </w:rPr>
              <w:instrText xml:space="preserve"> PAGEREF _Toc238117598 \h </w:instrText>
            </w:r>
            <w:r w:rsidRPr="00D444AE">
              <w:rPr>
                <w:noProof/>
              </w:rPr>
            </w:r>
            <w:r w:rsidRPr="00D444AE">
              <w:rPr>
                <w:noProof/>
              </w:rPr>
              <w:fldChar w:fldCharType="separate"/>
            </w:r>
            <w:r w:rsidRPr="00D444AE">
              <w:rPr>
                <w:noProof/>
              </w:rPr>
              <w:t>1</w:t>
            </w:r>
            <w:r w:rsidRPr="00D444AE">
              <w:rPr>
                <w:noProof/>
              </w:rPr>
              <w:fldChar w:fldCharType="end"/>
            </w:r>
          </w:hyperlink>
        </w:p>
        <w:p w14:paraId="779AD7C3" w14:textId="77777777" w:rsidR="00D444AE" w:rsidRPr="00D444AE" w:rsidRDefault="00D444AE">
          <w:pPr>
            <w:pStyle w:val="TOC1"/>
            <w:tabs>
              <w:tab w:val="right" w:leader="dot" w:pos="9350"/>
            </w:tabs>
            <w:rPr>
              <w:noProof/>
            </w:rPr>
          </w:pPr>
          <w:hyperlink w:anchor="_Toc238117599" w:history="1">
            <w:r w:rsidRPr="00D444AE">
              <w:rPr>
                <w:rStyle w:val="Hyperlink"/>
                <w:noProof/>
              </w:rPr>
              <w:t>4. System Architecture</w:t>
            </w:r>
            <w:r w:rsidRPr="00D444AE">
              <w:rPr>
                <w:noProof/>
              </w:rPr>
              <w:tab/>
            </w:r>
            <w:r w:rsidRPr="00D444AE">
              <w:rPr>
                <w:noProof/>
              </w:rPr>
              <w:fldChar w:fldCharType="begin"/>
            </w:r>
            <w:r w:rsidRPr="00D444AE">
              <w:rPr>
                <w:noProof/>
              </w:rPr>
              <w:instrText xml:space="preserve"> PAGEREF _Toc238117599 \h </w:instrText>
            </w:r>
            <w:r w:rsidRPr="00D444AE">
              <w:rPr>
                <w:noProof/>
              </w:rPr>
            </w:r>
            <w:r w:rsidRPr="00D444AE">
              <w:rPr>
                <w:noProof/>
              </w:rPr>
              <w:fldChar w:fldCharType="separate"/>
            </w:r>
            <w:r w:rsidRPr="00D444AE">
              <w:rPr>
                <w:noProof/>
              </w:rPr>
              <w:t>1</w:t>
            </w:r>
            <w:r w:rsidRPr="00D444AE">
              <w:rPr>
                <w:noProof/>
              </w:rPr>
              <w:fldChar w:fldCharType="end"/>
            </w:r>
          </w:hyperlink>
        </w:p>
        <w:p w14:paraId="0A5438B3" w14:textId="77777777" w:rsidR="00D444AE" w:rsidRPr="00D444AE" w:rsidRDefault="00D444AE">
          <w:pPr>
            <w:pStyle w:val="TOC1"/>
            <w:tabs>
              <w:tab w:val="right" w:leader="dot" w:pos="9350"/>
            </w:tabs>
            <w:rPr>
              <w:noProof/>
            </w:rPr>
          </w:pPr>
          <w:hyperlink w:anchor="_Toc238117600" w:history="1">
            <w:r w:rsidRPr="00D444AE">
              <w:rPr>
                <w:rStyle w:val="Hyperlink"/>
                <w:noProof/>
              </w:rPr>
              <w:t>5. Technology Stack</w:t>
            </w:r>
            <w:r w:rsidRPr="00D444AE">
              <w:rPr>
                <w:noProof/>
              </w:rPr>
              <w:tab/>
            </w:r>
            <w:r w:rsidRPr="00D444AE">
              <w:rPr>
                <w:noProof/>
              </w:rPr>
              <w:fldChar w:fldCharType="begin"/>
            </w:r>
            <w:r w:rsidRPr="00D444AE">
              <w:rPr>
                <w:noProof/>
              </w:rPr>
              <w:instrText xml:space="preserve"> PAGEREF _Toc238117600 \h </w:instrText>
            </w:r>
            <w:r w:rsidRPr="00D444AE">
              <w:rPr>
                <w:noProof/>
              </w:rPr>
            </w:r>
            <w:r w:rsidRPr="00D444AE">
              <w:rPr>
                <w:noProof/>
              </w:rPr>
              <w:fldChar w:fldCharType="separate"/>
            </w:r>
            <w:r w:rsidRPr="00D444AE">
              <w:rPr>
                <w:noProof/>
              </w:rPr>
              <w:t>1</w:t>
            </w:r>
            <w:r w:rsidRPr="00D444AE">
              <w:rPr>
                <w:noProof/>
              </w:rPr>
              <w:fldChar w:fldCharType="end"/>
            </w:r>
          </w:hyperlink>
        </w:p>
        <w:p w14:paraId="5C0FE1F3" w14:textId="77777777" w:rsidR="00D444AE" w:rsidRPr="00D444AE" w:rsidRDefault="00D444AE">
          <w:pPr>
            <w:pStyle w:val="TOC1"/>
            <w:tabs>
              <w:tab w:val="right" w:leader="dot" w:pos="9350"/>
            </w:tabs>
            <w:rPr>
              <w:noProof/>
            </w:rPr>
          </w:pPr>
          <w:hyperlink w:anchor="_Toc238117601" w:history="1">
            <w:r w:rsidRPr="00D444AE">
              <w:rPr>
                <w:rStyle w:val="Hyperlink"/>
                <w:noProof/>
              </w:rPr>
              <w:t>6. Functional Modules</w:t>
            </w:r>
            <w:r w:rsidRPr="00D444AE">
              <w:rPr>
                <w:noProof/>
              </w:rPr>
              <w:tab/>
            </w:r>
            <w:r w:rsidRPr="00D444AE">
              <w:rPr>
                <w:noProof/>
              </w:rPr>
              <w:fldChar w:fldCharType="begin"/>
            </w:r>
            <w:r w:rsidRPr="00D444AE">
              <w:rPr>
                <w:noProof/>
              </w:rPr>
              <w:instrText xml:space="preserve"> PAGEREF _Toc238117601 \h </w:instrText>
            </w:r>
            <w:r w:rsidRPr="00D444AE">
              <w:rPr>
                <w:noProof/>
              </w:rPr>
            </w:r>
            <w:r w:rsidRPr="00D444AE">
              <w:rPr>
                <w:noProof/>
              </w:rPr>
              <w:fldChar w:fldCharType="separate"/>
            </w:r>
            <w:r w:rsidRPr="00D444AE">
              <w:rPr>
                <w:noProof/>
              </w:rPr>
              <w:t>1</w:t>
            </w:r>
            <w:r w:rsidRPr="00D444AE">
              <w:rPr>
                <w:noProof/>
              </w:rPr>
              <w:fldChar w:fldCharType="end"/>
            </w:r>
          </w:hyperlink>
        </w:p>
        <w:p w14:paraId="685C0696" w14:textId="77777777" w:rsidR="00D444AE" w:rsidRPr="00D444AE" w:rsidRDefault="00D444AE">
          <w:pPr>
            <w:pStyle w:val="TOC2"/>
            <w:tabs>
              <w:tab w:val="right" w:leader="dot" w:pos="9350"/>
            </w:tabs>
            <w:rPr>
              <w:noProof/>
            </w:rPr>
          </w:pPr>
          <w:hyperlink w:anchor="_Toc238117602" w:history="1">
            <w:r w:rsidRPr="00D444AE">
              <w:rPr>
                <w:rStyle w:val="Hyperlink"/>
                <w:noProof/>
              </w:rPr>
              <w:t>Module 1 — User Authentication</w:t>
            </w:r>
            <w:r w:rsidRPr="00D444AE">
              <w:rPr>
                <w:noProof/>
              </w:rPr>
              <w:tab/>
            </w:r>
            <w:r w:rsidRPr="00D444AE">
              <w:rPr>
                <w:noProof/>
              </w:rPr>
              <w:fldChar w:fldCharType="begin"/>
            </w:r>
            <w:r w:rsidRPr="00D444AE">
              <w:rPr>
                <w:noProof/>
              </w:rPr>
              <w:instrText xml:space="preserve"> PAGEREF _Toc238117602 \h </w:instrText>
            </w:r>
            <w:r w:rsidRPr="00D444AE">
              <w:rPr>
                <w:noProof/>
              </w:rPr>
            </w:r>
            <w:r w:rsidRPr="00D444AE">
              <w:rPr>
                <w:noProof/>
              </w:rPr>
              <w:fldChar w:fldCharType="separate"/>
            </w:r>
            <w:r w:rsidRPr="00D444AE">
              <w:rPr>
                <w:noProof/>
              </w:rPr>
              <w:t>1</w:t>
            </w:r>
            <w:r w:rsidRPr="00D444AE">
              <w:rPr>
                <w:noProof/>
              </w:rPr>
              <w:fldChar w:fldCharType="end"/>
            </w:r>
          </w:hyperlink>
        </w:p>
        <w:p w14:paraId="2D758422" w14:textId="77777777" w:rsidR="00D444AE" w:rsidRPr="00D444AE" w:rsidRDefault="00D444AE">
          <w:pPr>
            <w:pStyle w:val="TOC2"/>
            <w:tabs>
              <w:tab w:val="right" w:leader="dot" w:pos="9350"/>
            </w:tabs>
            <w:rPr>
              <w:noProof/>
            </w:rPr>
          </w:pPr>
          <w:hyperlink w:anchor="_Toc238117603" w:history="1">
            <w:r w:rsidRPr="00D444AE">
              <w:rPr>
                <w:rStyle w:val="Hyperlink"/>
                <w:noProof/>
              </w:rPr>
              <w:t>Module 2 — Chat Interface</w:t>
            </w:r>
            <w:r w:rsidRPr="00D444AE">
              <w:rPr>
                <w:noProof/>
              </w:rPr>
              <w:tab/>
            </w:r>
            <w:r w:rsidRPr="00D444AE">
              <w:rPr>
                <w:noProof/>
              </w:rPr>
              <w:fldChar w:fldCharType="begin"/>
            </w:r>
            <w:r w:rsidRPr="00D444AE">
              <w:rPr>
                <w:noProof/>
              </w:rPr>
              <w:instrText xml:space="preserve"> PAGEREF _Toc238117603 \h </w:instrText>
            </w:r>
            <w:r w:rsidRPr="00D444AE">
              <w:rPr>
                <w:noProof/>
              </w:rPr>
            </w:r>
            <w:r w:rsidRPr="00D444AE">
              <w:rPr>
                <w:noProof/>
              </w:rPr>
              <w:fldChar w:fldCharType="separate"/>
            </w:r>
            <w:r w:rsidRPr="00D444AE">
              <w:rPr>
                <w:noProof/>
              </w:rPr>
              <w:t>1</w:t>
            </w:r>
            <w:r w:rsidRPr="00D444AE">
              <w:rPr>
                <w:noProof/>
              </w:rPr>
              <w:fldChar w:fldCharType="end"/>
            </w:r>
          </w:hyperlink>
        </w:p>
        <w:p w14:paraId="105AC573" w14:textId="77777777" w:rsidR="00D444AE" w:rsidRPr="00D444AE" w:rsidRDefault="00D444AE">
          <w:pPr>
            <w:pStyle w:val="TOC2"/>
            <w:tabs>
              <w:tab w:val="right" w:leader="dot" w:pos="9350"/>
            </w:tabs>
            <w:rPr>
              <w:noProof/>
            </w:rPr>
          </w:pPr>
          <w:hyperlink w:anchor="_Toc238117604" w:history="1">
            <w:r w:rsidRPr="00D444AE">
              <w:rPr>
                <w:rStyle w:val="Hyperlink"/>
                <w:noProof/>
              </w:rPr>
              <w:t>Module 3 — Intent Detection Agent</w:t>
            </w:r>
            <w:r w:rsidRPr="00D444AE">
              <w:rPr>
                <w:noProof/>
              </w:rPr>
              <w:tab/>
            </w:r>
            <w:r w:rsidRPr="00D444AE">
              <w:rPr>
                <w:noProof/>
              </w:rPr>
              <w:fldChar w:fldCharType="begin"/>
            </w:r>
            <w:r w:rsidRPr="00D444AE">
              <w:rPr>
                <w:noProof/>
              </w:rPr>
              <w:instrText xml:space="preserve"> PAGEREF _Toc238117604 \h </w:instrText>
            </w:r>
            <w:r w:rsidRPr="00D444AE">
              <w:rPr>
                <w:noProof/>
              </w:rPr>
            </w:r>
            <w:r w:rsidRPr="00D444AE">
              <w:rPr>
                <w:noProof/>
              </w:rPr>
              <w:fldChar w:fldCharType="separate"/>
            </w:r>
            <w:r w:rsidRPr="00D444AE">
              <w:rPr>
                <w:noProof/>
              </w:rPr>
              <w:t>1</w:t>
            </w:r>
            <w:r w:rsidRPr="00D444AE">
              <w:rPr>
                <w:noProof/>
              </w:rPr>
              <w:fldChar w:fldCharType="end"/>
            </w:r>
          </w:hyperlink>
        </w:p>
        <w:p w14:paraId="05558FFE" w14:textId="77777777" w:rsidR="00D444AE" w:rsidRPr="00D444AE" w:rsidRDefault="00D444AE">
          <w:pPr>
            <w:pStyle w:val="TOC2"/>
            <w:tabs>
              <w:tab w:val="right" w:leader="dot" w:pos="9350"/>
            </w:tabs>
            <w:rPr>
              <w:noProof/>
            </w:rPr>
          </w:pPr>
          <w:hyperlink w:anchor="_Toc238117605" w:history="1">
            <w:r w:rsidRPr="00D444AE">
              <w:rPr>
                <w:rStyle w:val="Hyperlink"/>
                <w:noProof/>
              </w:rPr>
              <w:t>Module 4 — Agent Router</w:t>
            </w:r>
            <w:r w:rsidRPr="00D444AE">
              <w:rPr>
                <w:noProof/>
              </w:rPr>
              <w:tab/>
            </w:r>
            <w:r w:rsidRPr="00D444AE">
              <w:rPr>
                <w:noProof/>
              </w:rPr>
              <w:fldChar w:fldCharType="begin"/>
            </w:r>
            <w:r w:rsidRPr="00D444AE">
              <w:rPr>
                <w:noProof/>
              </w:rPr>
              <w:instrText xml:space="preserve"> PAGEREF _Toc238117605 \h </w:instrText>
            </w:r>
            <w:r w:rsidRPr="00D444AE">
              <w:rPr>
                <w:noProof/>
              </w:rPr>
            </w:r>
            <w:r w:rsidRPr="00D444AE">
              <w:rPr>
                <w:noProof/>
              </w:rPr>
              <w:fldChar w:fldCharType="separate"/>
            </w:r>
            <w:r w:rsidRPr="00D444AE">
              <w:rPr>
                <w:noProof/>
              </w:rPr>
              <w:t>1</w:t>
            </w:r>
            <w:r w:rsidRPr="00D444AE">
              <w:rPr>
                <w:noProof/>
              </w:rPr>
              <w:fldChar w:fldCharType="end"/>
            </w:r>
          </w:hyperlink>
        </w:p>
        <w:p w14:paraId="3E81B421" w14:textId="77777777" w:rsidR="00D444AE" w:rsidRPr="00D444AE" w:rsidRDefault="00D444AE">
          <w:pPr>
            <w:pStyle w:val="TOC2"/>
            <w:tabs>
              <w:tab w:val="right" w:leader="dot" w:pos="9350"/>
            </w:tabs>
            <w:rPr>
              <w:noProof/>
            </w:rPr>
          </w:pPr>
          <w:hyperlink w:anchor="_Toc238117606" w:history="1">
            <w:r w:rsidRPr="00D444AE">
              <w:rPr>
                <w:rStyle w:val="Hyperlink"/>
                <w:noProof/>
              </w:rPr>
              <w:t>Module 5 — Specialized Agents</w:t>
            </w:r>
            <w:r w:rsidRPr="00D444AE">
              <w:rPr>
                <w:noProof/>
              </w:rPr>
              <w:tab/>
            </w:r>
            <w:r w:rsidRPr="00D444AE">
              <w:rPr>
                <w:noProof/>
              </w:rPr>
              <w:fldChar w:fldCharType="begin"/>
            </w:r>
            <w:r w:rsidRPr="00D444AE">
              <w:rPr>
                <w:noProof/>
              </w:rPr>
              <w:instrText xml:space="preserve"> PAGEREF _Toc238117606 \h </w:instrText>
            </w:r>
            <w:r w:rsidRPr="00D444AE">
              <w:rPr>
                <w:noProof/>
              </w:rPr>
            </w:r>
            <w:r w:rsidRPr="00D444AE">
              <w:rPr>
                <w:noProof/>
              </w:rPr>
              <w:fldChar w:fldCharType="separate"/>
            </w:r>
            <w:r w:rsidRPr="00D444AE">
              <w:rPr>
                <w:noProof/>
              </w:rPr>
              <w:t>1</w:t>
            </w:r>
            <w:r w:rsidRPr="00D444AE">
              <w:rPr>
                <w:noProof/>
              </w:rPr>
              <w:fldChar w:fldCharType="end"/>
            </w:r>
          </w:hyperlink>
        </w:p>
        <w:p w14:paraId="10E819F4" w14:textId="77777777" w:rsidR="00D444AE" w:rsidRPr="00D444AE" w:rsidRDefault="00D444AE">
          <w:pPr>
            <w:pStyle w:val="TOC2"/>
            <w:tabs>
              <w:tab w:val="right" w:leader="dot" w:pos="9350"/>
            </w:tabs>
            <w:rPr>
              <w:noProof/>
            </w:rPr>
          </w:pPr>
          <w:hyperlink w:anchor="_Toc238117607" w:history="1">
            <w:r w:rsidRPr="00D444AE">
              <w:rPr>
                <w:rStyle w:val="Hyperlink"/>
                <w:noProof/>
              </w:rPr>
              <w:t>Module 6 — Knowledge Base</w:t>
            </w:r>
            <w:r w:rsidRPr="00D444AE">
              <w:rPr>
                <w:noProof/>
              </w:rPr>
              <w:tab/>
            </w:r>
            <w:r w:rsidRPr="00D444AE">
              <w:rPr>
                <w:noProof/>
              </w:rPr>
              <w:fldChar w:fldCharType="begin"/>
            </w:r>
            <w:r w:rsidRPr="00D444AE">
              <w:rPr>
                <w:noProof/>
              </w:rPr>
              <w:instrText xml:space="preserve"> PAGEREF _Toc238117607 \h </w:instrText>
            </w:r>
            <w:r w:rsidRPr="00D444AE">
              <w:rPr>
                <w:noProof/>
              </w:rPr>
            </w:r>
            <w:r w:rsidRPr="00D444AE">
              <w:rPr>
                <w:noProof/>
              </w:rPr>
              <w:fldChar w:fldCharType="separate"/>
            </w:r>
            <w:r w:rsidRPr="00D444AE">
              <w:rPr>
                <w:noProof/>
              </w:rPr>
              <w:t>1</w:t>
            </w:r>
            <w:r w:rsidRPr="00D444AE">
              <w:rPr>
                <w:noProof/>
              </w:rPr>
              <w:fldChar w:fldCharType="end"/>
            </w:r>
          </w:hyperlink>
        </w:p>
        <w:p w14:paraId="33384F74" w14:textId="77777777" w:rsidR="00D444AE" w:rsidRPr="00D444AE" w:rsidRDefault="00D444AE">
          <w:pPr>
            <w:pStyle w:val="TOC2"/>
            <w:tabs>
              <w:tab w:val="right" w:leader="dot" w:pos="9350"/>
            </w:tabs>
            <w:rPr>
              <w:noProof/>
            </w:rPr>
          </w:pPr>
          <w:hyperlink w:anchor="_Toc238117608" w:history="1">
            <w:r w:rsidRPr="00D444AE">
              <w:rPr>
                <w:rStyle w:val="Hyperlink"/>
                <w:noProof/>
              </w:rPr>
              <w:t>Module 7 — Retrieval-Augmented Generation (RAG)</w:t>
            </w:r>
            <w:r w:rsidRPr="00D444AE">
              <w:rPr>
                <w:noProof/>
              </w:rPr>
              <w:tab/>
            </w:r>
            <w:r w:rsidRPr="00D444AE">
              <w:rPr>
                <w:noProof/>
              </w:rPr>
              <w:fldChar w:fldCharType="begin"/>
            </w:r>
            <w:r w:rsidRPr="00D444AE">
              <w:rPr>
                <w:noProof/>
              </w:rPr>
              <w:instrText xml:space="preserve"> PAGEREF _Toc238117608 \h </w:instrText>
            </w:r>
            <w:r w:rsidRPr="00D444AE">
              <w:rPr>
                <w:noProof/>
              </w:rPr>
            </w:r>
            <w:r w:rsidRPr="00D444AE">
              <w:rPr>
                <w:noProof/>
              </w:rPr>
              <w:fldChar w:fldCharType="separate"/>
            </w:r>
            <w:r w:rsidRPr="00D444AE">
              <w:rPr>
                <w:noProof/>
              </w:rPr>
              <w:t>1</w:t>
            </w:r>
            <w:r w:rsidRPr="00D444AE">
              <w:rPr>
                <w:noProof/>
              </w:rPr>
              <w:fldChar w:fldCharType="end"/>
            </w:r>
          </w:hyperlink>
        </w:p>
        <w:p w14:paraId="124CD642" w14:textId="77777777" w:rsidR="00D444AE" w:rsidRPr="00D444AE" w:rsidRDefault="00D444AE">
          <w:pPr>
            <w:pStyle w:val="TOC2"/>
            <w:tabs>
              <w:tab w:val="right" w:leader="dot" w:pos="9350"/>
            </w:tabs>
            <w:rPr>
              <w:noProof/>
            </w:rPr>
          </w:pPr>
          <w:hyperlink w:anchor="_Toc238117609" w:history="1">
            <w:r w:rsidRPr="00D444AE">
              <w:rPr>
                <w:rStyle w:val="Hyperlink"/>
                <w:noProof/>
              </w:rPr>
              <w:t>Module 8 — Conversation Memory</w:t>
            </w:r>
            <w:r w:rsidRPr="00D444AE">
              <w:rPr>
                <w:noProof/>
              </w:rPr>
              <w:tab/>
            </w:r>
            <w:r w:rsidRPr="00D444AE">
              <w:rPr>
                <w:noProof/>
              </w:rPr>
              <w:fldChar w:fldCharType="begin"/>
            </w:r>
            <w:r w:rsidRPr="00D444AE">
              <w:rPr>
                <w:noProof/>
              </w:rPr>
              <w:instrText xml:space="preserve"> PAGEREF _Toc238117609 \h </w:instrText>
            </w:r>
            <w:r w:rsidRPr="00D444AE">
              <w:rPr>
                <w:noProof/>
              </w:rPr>
            </w:r>
            <w:r w:rsidRPr="00D444AE">
              <w:rPr>
                <w:noProof/>
              </w:rPr>
              <w:fldChar w:fldCharType="separate"/>
            </w:r>
            <w:r w:rsidRPr="00D444AE">
              <w:rPr>
                <w:noProof/>
              </w:rPr>
              <w:t>1</w:t>
            </w:r>
            <w:r w:rsidRPr="00D444AE">
              <w:rPr>
                <w:noProof/>
              </w:rPr>
              <w:fldChar w:fldCharType="end"/>
            </w:r>
          </w:hyperlink>
        </w:p>
        <w:p w14:paraId="28C44F89" w14:textId="77777777" w:rsidR="00D444AE" w:rsidRPr="00D444AE" w:rsidRDefault="00D444AE">
          <w:pPr>
            <w:pStyle w:val="TOC2"/>
            <w:tabs>
              <w:tab w:val="right" w:leader="dot" w:pos="9350"/>
            </w:tabs>
            <w:rPr>
              <w:noProof/>
            </w:rPr>
          </w:pPr>
          <w:hyperlink w:anchor="_Toc238117610" w:history="1">
            <w:r w:rsidRPr="00D444AE">
              <w:rPr>
                <w:rStyle w:val="Hyperlink"/>
                <w:noProof/>
              </w:rPr>
              <w:t>Module 9 — Analytics Dashboard</w:t>
            </w:r>
            <w:r w:rsidRPr="00D444AE">
              <w:rPr>
                <w:noProof/>
              </w:rPr>
              <w:tab/>
            </w:r>
            <w:r w:rsidRPr="00D444AE">
              <w:rPr>
                <w:noProof/>
              </w:rPr>
              <w:fldChar w:fldCharType="begin"/>
            </w:r>
            <w:r w:rsidRPr="00D444AE">
              <w:rPr>
                <w:noProof/>
              </w:rPr>
              <w:instrText xml:space="preserve"> PAGEREF _Toc238117610 \h </w:instrText>
            </w:r>
            <w:r w:rsidRPr="00D444AE">
              <w:rPr>
                <w:noProof/>
              </w:rPr>
            </w:r>
            <w:r w:rsidRPr="00D444AE">
              <w:rPr>
                <w:noProof/>
              </w:rPr>
              <w:fldChar w:fldCharType="separate"/>
            </w:r>
            <w:r w:rsidRPr="00D444AE">
              <w:rPr>
                <w:noProof/>
              </w:rPr>
              <w:t>1</w:t>
            </w:r>
            <w:r w:rsidRPr="00D444AE">
              <w:rPr>
                <w:noProof/>
              </w:rPr>
              <w:fldChar w:fldCharType="end"/>
            </w:r>
          </w:hyperlink>
        </w:p>
        <w:p w14:paraId="0E2BFF08" w14:textId="77777777" w:rsidR="00D444AE" w:rsidRPr="00D444AE" w:rsidRDefault="00D444AE">
          <w:pPr>
            <w:pStyle w:val="TOC1"/>
            <w:tabs>
              <w:tab w:val="right" w:leader="dot" w:pos="9350"/>
            </w:tabs>
            <w:rPr>
              <w:noProof/>
            </w:rPr>
          </w:pPr>
          <w:hyperlink w:anchor="_Toc238117611" w:history="1">
            <w:r w:rsidRPr="00D444AE">
              <w:rPr>
                <w:rStyle w:val="Hyperlink"/>
                <w:noProof/>
              </w:rPr>
              <w:t>7. Bonus Enhancements</w:t>
            </w:r>
            <w:r w:rsidRPr="00D444AE">
              <w:rPr>
                <w:noProof/>
              </w:rPr>
              <w:tab/>
            </w:r>
            <w:r w:rsidRPr="00D444AE">
              <w:rPr>
                <w:noProof/>
              </w:rPr>
              <w:fldChar w:fldCharType="begin"/>
            </w:r>
            <w:r w:rsidRPr="00D444AE">
              <w:rPr>
                <w:noProof/>
              </w:rPr>
              <w:instrText xml:space="preserve"> PAGEREF _Toc238117611 \h </w:instrText>
            </w:r>
            <w:r w:rsidRPr="00D444AE">
              <w:rPr>
                <w:noProof/>
              </w:rPr>
            </w:r>
            <w:r w:rsidRPr="00D444AE">
              <w:rPr>
                <w:noProof/>
              </w:rPr>
              <w:fldChar w:fldCharType="separate"/>
            </w:r>
            <w:r w:rsidRPr="00D444AE">
              <w:rPr>
                <w:noProof/>
              </w:rPr>
              <w:t>1</w:t>
            </w:r>
            <w:r w:rsidRPr="00D444AE">
              <w:rPr>
                <w:noProof/>
              </w:rPr>
              <w:fldChar w:fldCharType="end"/>
            </w:r>
          </w:hyperlink>
        </w:p>
        <w:p w14:paraId="48E39B97" w14:textId="77777777" w:rsidR="00D444AE" w:rsidRPr="00D444AE" w:rsidRDefault="00D444AE">
          <w:pPr>
            <w:pStyle w:val="TOC1"/>
            <w:tabs>
              <w:tab w:val="right" w:leader="dot" w:pos="9350"/>
            </w:tabs>
            <w:rPr>
              <w:noProof/>
            </w:rPr>
          </w:pPr>
          <w:hyperlink w:anchor="_Toc238117612" w:history="1">
            <w:r w:rsidRPr="00D444AE">
              <w:rPr>
                <w:rStyle w:val="Hyperlink"/>
                <w:noProof/>
              </w:rPr>
              <w:t>8. Testing and Evaluation</w:t>
            </w:r>
            <w:r w:rsidRPr="00D444AE">
              <w:rPr>
                <w:noProof/>
              </w:rPr>
              <w:tab/>
            </w:r>
            <w:r w:rsidRPr="00D444AE">
              <w:rPr>
                <w:noProof/>
              </w:rPr>
              <w:fldChar w:fldCharType="begin"/>
            </w:r>
            <w:r w:rsidRPr="00D444AE">
              <w:rPr>
                <w:noProof/>
              </w:rPr>
              <w:instrText xml:space="preserve"> PAGEREF _Toc238117612 \h </w:instrText>
            </w:r>
            <w:r w:rsidRPr="00D444AE">
              <w:rPr>
                <w:noProof/>
              </w:rPr>
            </w:r>
            <w:r w:rsidRPr="00D444AE">
              <w:rPr>
                <w:noProof/>
              </w:rPr>
              <w:fldChar w:fldCharType="separate"/>
            </w:r>
            <w:r w:rsidRPr="00D444AE">
              <w:rPr>
                <w:noProof/>
              </w:rPr>
              <w:t>1</w:t>
            </w:r>
            <w:r w:rsidRPr="00D444AE">
              <w:rPr>
                <w:noProof/>
              </w:rPr>
              <w:fldChar w:fldCharType="end"/>
            </w:r>
          </w:hyperlink>
        </w:p>
        <w:p w14:paraId="5ED4C6D8" w14:textId="77777777" w:rsidR="00D444AE" w:rsidRPr="00D444AE" w:rsidRDefault="00D444AE">
          <w:pPr>
            <w:pStyle w:val="TOC1"/>
            <w:tabs>
              <w:tab w:val="right" w:leader="dot" w:pos="9350"/>
            </w:tabs>
            <w:rPr>
              <w:noProof/>
            </w:rPr>
          </w:pPr>
          <w:hyperlink w:anchor="_Toc238117613" w:history="1">
            <w:r w:rsidRPr="00D444AE">
              <w:rPr>
                <w:rStyle w:val="Hyperlink"/>
                <w:noProof/>
              </w:rPr>
              <w:t>9. Deployment</w:t>
            </w:r>
            <w:r w:rsidRPr="00D444AE">
              <w:rPr>
                <w:noProof/>
              </w:rPr>
              <w:tab/>
            </w:r>
            <w:r w:rsidRPr="00D444AE">
              <w:rPr>
                <w:noProof/>
              </w:rPr>
              <w:fldChar w:fldCharType="begin"/>
            </w:r>
            <w:r w:rsidRPr="00D444AE">
              <w:rPr>
                <w:noProof/>
              </w:rPr>
              <w:instrText xml:space="preserve"> PAGEREF _Toc238117613 \h </w:instrText>
            </w:r>
            <w:r w:rsidRPr="00D444AE">
              <w:rPr>
                <w:noProof/>
              </w:rPr>
            </w:r>
            <w:r w:rsidRPr="00D444AE">
              <w:rPr>
                <w:noProof/>
              </w:rPr>
              <w:fldChar w:fldCharType="separate"/>
            </w:r>
            <w:r w:rsidRPr="00D444AE">
              <w:rPr>
                <w:noProof/>
              </w:rPr>
              <w:t>1</w:t>
            </w:r>
            <w:r w:rsidRPr="00D444AE">
              <w:rPr>
                <w:noProof/>
              </w:rPr>
              <w:fldChar w:fldCharType="end"/>
            </w:r>
          </w:hyperlink>
        </w:p>
        <w:p w14:paraId="23DD4841" w14:textId="77777777" w:rsidR="00D444AE" w:rsidRPr="00D444AE" w:rsidRDefault="00D444AE">
          <w:pPr>
            <w:pStyle w:val="TOC1"/>
            <w:tabs>
              <w:tab w:val="right" w:leader="dot" w:pos="9350"/>
            </w:tabs>
            <w:rPr>
              <w:noProof/>
            </w:rPr>
          </w:pPr>
          <w:hyperlink w:anchor="_Toc238117614" w:history="1">
            <w:r w:rsidRPr="00D444AE">
              <w:rPr>
                <w:rStyle w:val="Hyperlink"/>
                <w:noProof/>
              </w:rPr>
              <w:t>10. Project Deliverables</w:t>
            </w:r>
            <w:r w:rsidRPr="00D444AE">
              <w:rPr>
                <w:noProof/>
              </w:rPr>
              <w:tab/>
            </w:r>
            <w:r w:rsidRPr="00D444AE">
              <w:rPr>
                <w:noProof/>
              </w:rPr>
              <w:fldChar w:fldCharType="begin"/>
            </w:r>
            <w:r w:rsidRPr="00D444AE">
              <w:rPr>
                <w:noProof/>
              </w:rPr>
              <w:instrText xml:space="preserve"> PAGEREF _Toc238117614 \h </w:instrText>
            </w:r>
            <w:r w:rsidRPr="00D444AE">
              <w:rPr>
                <w:noProof/>
              </w:rPr>
            </w:r>
            <w:r w:rsidRPr="00D444AE">
              <w:rPr>
                <w:noProof/>
              </w:rPr>
              <w:fldChar w:fldCharType="separate"/>
            </w:r>
            <w:r w:rsidRPr="00D444AE">
              <w:rPr>
                <w:noProof/>
              </w:rPr>
              <w:t>1</w:t>
            </w:r>
            <w:r w:rsidRPr="00D444AE">
              <w:rPr>
                <w:noProof/>
              </w:rPr>
              <w:fldChar w:fldCharType="end"/>
            </w:r>
          </w:hyperlink>
        </w:p>
        <w:p w14:paraId="7B299BC8" w14:textId="77777777" w:rsidR="00D444AE" w:rsidRPr="00D444AE" w:rsidRDefault="00D444AE">
          <w:pPr>
            <w:pStyle w:val="TOC1"/>
            <w:tabs>
              <w:tab w:val="right" w:leader="dot" w:pos="9350"/>
            </w:tabs>
            <w:rPr>
              <w:noProof/>
            </w:rPr>
          </w:pPr>
          <w:hyperlink w:anchor="_Toc238117615" w:history="1">
            <w:r w:rsidRPr="00D444AE">
              <w:rPr>
                <w:rStyle w:val="Hyperlink"/>
                <w:noProof/>
              </w:rPr>
              <w:t>11. Conclusion</w:t>
            </w:r>
            <w:r w:rsidRPr="00D444AE">
              <w:rPr>
                <w:noProof/>
              </w:rPr>
              <w:tab/>
            </w:r>
            <w:r w:rsidRPr="00D444AE">
              <w:rPr>
                <w:noProof/>
              </w:rPr>
              <w:fldChar w:fldCharType="begin"/>
            </w:r>
            <w:r w:rsidRPr="00D444AE">
              <w:rPr>
                <w:noProof/>
              </w:rPr>
              <w:instrText xml:space="preserve"> PAGEREF _Toc238117615 \h </w:instrText>
            </w:r>
            <w:r w:rsidRPr="00D444AE">
              <w:rPr>
                <w:noProof/>
              </w:rPr>
            </w:r>
            <w:r w:rsidRPr="00D444AE">
              <w:rPr>
                <w:noProof/>
              </w:rPr>
              <w:fldChar w:fldCharType="separate"/>
            </w:r>
            <w:r w:rsidRPr="00D444AE">
              <w:rPr>
                <w:noProof/>
              </w:rPr>
              <w:t>1</w:t>
            </w:r>
            <w:r w:rsidRPr="00D444AE">
              <w:rPr>
                <w:noProof/>
              </w:rPr>
              <w:fldChar w:fldCharType="end"/>
            </w:r>
          </w:hyperlink>
        </w:p>
        <w:p w14:paraId="064A5460" w14:textId="77777777" w:rsidR="003E2B21" w:rsidRPr="00D444AE" w:rsidRDefault="00000000">
          <w:r w:rsidRPr="00D444AE">
            <w:fldChar w:fldCharType="end"/>
          </w:r>
        </w:p>
      </w:sdtContent>
    </w:sdt>
    <w:p w14:paraId="6C939F25" w14:textId="77777777" w:rsidR="003E2B21" w:rsidRPr="00D444AE" w:rsidRDefault="00000000">
      <w:r w:rsidRPr="00D444AE">
        <w:br w:type="page"/>
      </w:r>
    </w:p>
    <w:p w14:paraId="764D3816" w14:textId="77777777" w:rsidR="003E2B21" w:rsidRPr="00D444AE" w:rsidRDefault="00000000">
      <w:pPr>
        <w:pStyle w:val="Heading1"/>
        <w:spacing w:before="400" w:after="200"/>
      </w:pPr>
      <w:bookmarkStart w:id="1" w:name="_Toc238117596"/>
      <w:r w:rsidRPr="00D444AE">
        <w:lastRenderedPageBreak/>
        <w:t>1. Project Objective</w:t>
      </w:r>
      <w:bookmarkEnd w:id="1"/>
    </w:p>
    <w:p w14:paraId="0B6DA8B2" w14:textId="77777777" w:rsidR="003E2B21" w:rsidRPr="00D444AE" w:rsidRDefault="00000000">
      <w:pPr>
        <w:spacing w:after="160"/>
      </w:pPr>
      <w:r w:rsidRPr="00D444AE">
        <w:t xml:space="preserve">This project delivers a web-based, AI-powered customer support assistant for a fictional electronics retailer, </w:t>
      </w:r>
      <w:proofErr w:type="spellStart"/>
      <w:r w:rsidRPr="00D444AE">
        <w:t>TechMart</w:t>
      </w:r>
      <w:proofErr w:type="spellEnd"/>
      <w:r w:rsidRPr="00D444AE">
        <w:t xml:space="preserve"> Electronics. Unlike a single generic chatbot, the system understands customer intent, routes each query to a specialized AI agent, retrieves relevant company knowledge using Retrieval-Augmented Generation (RAG), and generates grounded, accurate responses while maintaining full conversation history and escalating unresolved issues to a human agent.</w:t>
      </w:r>
    </w:p>
    <w:p w14:paraId="08ED5C28" w14:textId="77777777" w:rsidR="003E2B21" w:rsidRPr="00D444AE" w:rsidRDefault="00000000">
      <w:pPr>
        <w:spacing w:after="160"/>
      </w:pPr>
      <w:r w:rsidRPr="00D444AE">
        <w:t>The system was designed to demonstrate practical, production-style patterns for AI-driven applications: multi-agent orchestration, semantic search over a private knowledge base, secure user authentication, and a complete deployment pipeline from local development to a publicly accessible live application.</w:t>
      </w:r>
    </w:p>
    <w:p w14:paraId="14F51372" w14:textId="77777777" w:rsidR="003E2B21" w:rsidRPr="00D444AE" w:rsidRDefault="00000000">
      <w:pPr>
        <w:pStyle w:val="Heading1"/>
        <w:spacing w:before="400" w:after="200"/>
      </w:pPr>
      <w:bookmarkStart w:id="2" w:name="_Toc238117597"/>
      <w:r w:rsidRPr="00D444AE">
        <w:t>2. Learning Outcomes</w:t>
      </w:r>
      <w:bookmarkEnd w:id="2"/>
    </w:p>
    <w:p w14:paraId="18F7B6A3" w14:textId="77777777" w:rsidR="003E2B21" w:rsidRPr="00D444AE" w:rsidRDefault="00000000">
      <w:pPr>
        <w:spacing w:after="160"/>
      </w:pPr>
      <w:r w:rsidRPr="00D444AE">
        <w:t>Through the design, implementation, and deployment of this system, the following concepts were applied in practice:</w:t>
      </w:r>
    </w:p>
    <w:p w14:paraId="722643DC" w14:textId="77777777" w:rsidR="003E2B21" w:rsidRPr="00D444AE" w:rsidRDefault="00000000">
      <w:pPr>
        <w:pStyle w:val="ListParagraph"/>
        <w:numPr>
          <w:ilvl w:val="0"/>
          <w:numId w:val="2"/>
        </w:numPr>
        <w:spacing w:after="80"/>
      </w:pPr>
      <w:r w:rsidRPr="00D444AE">
        <w:t>Multi-Agent Systems — coordinating specialized agents through a central router</w:t>
      </w:r>
    </w:p>
    <w:p w14:paraId="4106350D" w14:textId="77777777" w:rsidR="003E2B21" w:rsidRPr="00D444AE" w:rsidRDefault="00000000">
      <w:pPr>
        <w:pStyle w:val="ListParagraph"/>
        <w:numPr>
          <w:ilvl w:val="0"/>
          <w:numId w:val="2"/>
        </w:numPr>
        <w:spacing w:after="80"/>
      </w:pPr>
      <w:r w:rsidRPr="00D444AE">
        <w:t xml:space="preserve">Large Language Models (LLMs) — prompt design and integration via the </w:t>
      </w:r>
      <w:proofErr w:type="spellStart"/>
      <w:r w:rsidRPr="00D444AE">
        <w:t>Groq</w:t>
      </w:r>
      <w:proofErr w:type="spellEnd"/>
      <w:r w:rsidRPr="00D444AE">
        <w:t xml:space="preserve"> API</w:t>
      </w:r>
    </w:p>
    <w:p w14:paraId="262DFD61" w14:textId="77777777" w:rsidR="003E2B21" w:rsidRPr="00D444AE" w:rsidRDefault="00000000">
      <w:pPr>
        <w:pStyle w:val="ListParagraph"/>
        <w:numPr>
          <w:ilvl w:val="0"/>
          <w:numId w:val="2"/>
        </w:numPr>
        <w:spacing w:after="80"/>
      </w:pPr>
      <w:r w:rsidRPr="00D444AE">
        <w:t>Retrieval-Augmented Generation (RAG) — grounding LLM responses in real documents</w:t>
      </w:r>
    </w:p>
    <w:p w14:paraId="4D5E3AEB" w14:textId="77777777" w:rsidR="003E2B21" w:rsidRPr="00D444AE" w:rsidRDefault="00000000">
      <w:pPr>
        <w:pStyle w:val="ListParagraph"/>
        <w:numPr>
          <w:ilvl w:val="0"/>
          <w:numId w:val="2"/>
        </w:numPr>
        <w:spacing w:after="80"/>
      </w:pPr>
      <w:r w:rsidRPr="00D444AE">
        <w:t>Embedding Models and Vector Databases — semantic search with FastEmbed and FAISS</w:t>
      </w:r>
    </w:p>
    <w:p w14:paraId="33072A8E" w14:textId="77777777" w:rsidR="003E2B21" w:rsidRPr="00D444AE" w:rsidRDefault="00000000">
      <w:pPr>
        <w:pStyle w:val="ListParagraph"/>
        <w:numPr>
          <w:ilvl w:val="0"/>
          <w:numId w:val="2"/>
        </w:numPr>
        <w:spacing w:after="80"/>
      </w:pPr>
      <w:r w:rsidRPr="00D444AE">
        <w:t xml:space="preserve">REST API design — </w:t>
      </w:r>
      <w:proofErr w:type="spellStart"/>
      <w:r w:rsidRPr="00D444AE">
        <w:t>FastAPI</w:t>
      </w:r>
      <w:proofErr w:type="spellEnd"/>
      <w:r w:rsidRPr="00D444AE">
        <w:t xml:space="preserve"> backend with authenticated, versioned endpoints</w:t>
      </w:r>
    </w:p>
    <w:p w14:paraId="34F8539E" w14:textId="77777777" w:rsidR="003E2B21" w:rsidRPr="00D444AE" w:rsidRDefault="00000000">
      <w:pPr>
        <w:pStyle w:val="ListParagraph"/>
        <w:numPr>
          <w:ilvl w:val="0"/>
          <w:numId w:val="2"/>
        </w:numPr>
        <w:spacing w:after="80"/>
      </w:pPr>
      <w:r w:rsidRPr="00D444AE">
        <w:t>Full-Stack Development — Next.js/TypeScript frontend, Python backend, MongoDB database</w:t>
      </w:r>
    </w:p>
    <w:p w14:paraId="35AC998F" w14:textId="77777777" w:rsidR="003E2B21" w:rsidRPr="00D444AE" w:rsidRDefault="00000000">
      <w:pPr>
        <w:pStyle w:val="ListParagraph"/>
        <w:numPr>
          <w:ilvl w:val="0"/>
          <w:numId w:val="2"/>
        </w:numPr>
        <w:spacing w:after="80"/>
      </w:pPr>
      <w:r w:rsidRPr="00D444AE">
        <w:t xml:space="preserve">Cloud Deployment — </w:t>
      </w:r>
      <w:proofErr w:type="spellStart"/>
      <w:r w:rsidRPr="00D444AE">
        <w:t>Vercel</w:t>
      </w:r>
      <w:proofErr w:type="spellEnd"/>
      <w:r w:rsidRPr="00D444AE">
        <w:t xml:space="preserve"> (frontend), Render (backend), MongoDB Atlas (database)</w:t>
      </w:r>
    </w:p>
    <w:p w14:paraId="398BCF87" w14:textId="77777777" w:rsidR="003E2B21" w:rsidRPr="00D444AE" w:rsidRDefault="00000000">
      <w:pPr>
        <w:pStyle w:val="Heading1"/>
        <w:spacing w:before="400" w:after="200"/>
      </w:pPr>
      <w:bookmarkStart w:id="3" w:name="_Toc238117598"/>
      <w:r w:rsidRPr="00D444AE">
        <w:t>3. Problem Statement</w:t>
      </w:r>
      <w:bookmarkEnd w:id="3"/>
    </w:p>
    <w:p w14:paraId="43A539F2" w14:textId="77777777" w:rsidR="003E2B21" w:rsidRPr="00D444AE" w:rsidRDefault="00000000">
      <w:pPr>
        <w:spacing w:after="160"/>
      </w:pPr>
      <w:r w:rsidRPr="00D444AE">
        <w:t xml:space="preserve">Companies receive large volumes of customer queries spanning many different domains — billing, technical issues, product questions, and complaints. A single general-purpose chatbot often produces shallow or inaccurate answers because it cannot specialize across </w:t>
      </w:r>
      <w:proofErr w:type="gramStart"/>
      <w:r w:rsidRPr="00D444AE">
        <w:t>all of</w:t>
      </w:r>
      <w:proofErr w:type="gramEnd"/>
      <w:r w:rsidRPr="00D444AE">
        <w:t xml:space="preserve"> these domains simultaneously.</w:t>
      </w:r>
    </w:p>
    <w:p w14:paraId="34ACD2D4" w14:textId="77777777" w:rsidR="003E2B21" w:rsidRPr="00D444AE" w:rsidRDefault="00000000">
      <w:pPr>
        <w:spacing w:after="160"/>
      </w:pPr>
      <w:r w:rsidRPr="00D444AE">
        <w:t>This project addresses that limitation with a Multi-Agent AI System in which each agent specializes in one domain (Billing, Technical Support, Product, Complaint, and FAQ), and a central orchestrator — the Intent Detection Agent and Agent Router — determines which specialist should handle each incoming message.</w:t>
      </w:r>
    </w:p>
    <w:p w14:paraId="6520E7A7" w14:textId="77777777" w:rsidR="003E2B21" w:rsidRPr="00D444AE" w:rsidRDefault="00000000">
      <w:pPr>
        <w:pStyle w:val="Heading1"/>
        <w:spacing w:before="400" w:after="200"/>
      </w:pPr>
      <w:bookmarkStart w:id="4" w:name="_Toc238117599"/>
      <w:r w:rsidRPr="00D444AE">
        <w:t>4. System Architecture</w:t>
      </w:r>
      <w:bookmarkEnd w:id="4"/>
    </w:p>
    <w:p w14:paraId="3A63ED4D" w14:textId="77777777" w:rsidR="003E2B21" w:rsidRPr="00D444AE" w:rsidRDefault="00000000">
      <w:pPr>
        <w:spacing w:after="160"/>
      </w:pPr>
      <w:r w:rsidRPr="00D444AE">
        <w:t xml:space="preserve">The system follows a layered architecture: the customer interacts with a Next.js chat interface, which communicates with a </w:t>
      </w:r>
      <w:proofErr w:type="spellStart"/>
      <w:r w:rsidRPr="00D444AE">
        <w:t>FastAPI</w:t>
      </w:r>
      <w:proofErr w:type="spellEnd"/>
      <w:r w:rsidRPr="00D444AE">
        <w:t xml:space="preserve"> backend over authenticated REST calls. The backend performs intent detection, routes the query to a specialized agent, retrieves relevant context from a FAISS vector store built from the company's knowledge base, and returns a grounded response generated by an LLM.</w:t>
      </w:r>
    </w:p>
    <w:p w14:paraId="26937193" w14:textId="77777777" w:rsidR="003E2B21" w:rsidRPr="00D444AE" w:rsidRDefault="00000000">
      <w:pPr>
        <w:shd w:val="clear" w:color="auto" w:fill="F3F4F6"/>
        <w:spacing w:after="200"/>
      </w:pPr>
      <w:r w:rsidRPr="00D444AE">
        <w:rPr>
          <w:i/>
          <w:iCs/>
        </w:rPr>
        <w:t>Customer → Web Chat Interface → Backend API Server → Intent Detection Agent → Agent Router → [Billing | Technical | Product | Complaint | FAQ Agent] → Retrieval System (RAG) → Vector Database (FAISS) → Company Documents → Response Aggregator → Final Response. Conversation Memory (MongoDB) is written alongside every exchange.</w:t>
      </w:r>
    </w:p>
    <w:p w14:paraId="0178DCA3" w14:textId="77777777" w:rsidR="003E2B21" w:rsidRPr="00D444AE" w:rsidRDefault="00000000">
      <w:pPr>
        <w:pStyle w:val="Heading1"/>
        <w:spacing w:before="400" w:after="200"/>
      </w:pPr>
      <w:bookmarkStart w:id="5" w:name="_Toc238117600"/>
      <w:r w:rsidRPr="00D444AE">
        <w:t>5. Technology Stack</w:t>
      </w:r>
      <w:bookmarkEnd w:id="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3E2B21" w:rsidRPr="00D444AE" w14:paraId="15B6BEAA" w14:textId="77777777">
        <w:tblPrEx>
          <w:tblCellMar>
            <w:top w:w="0" w:type="dxa"/>
            <w:bottom w:w="0" w:type="dxa"/>
          </w:tblCellMar>
        </w:tblPrEx>
        <w:trPr>
          <w:tblHeader/>
        </w:trPr>
        <w:tc>
          <w:tcPr>
            <w:tcW w:w="3000" w:type="dxa"/>
            <w:shd w:val="clear" w:color="auto" w:fill="4F46E5"/>
          </w:tcPr>
          <w:p w14:paraId="14B51097" w14:textId="77777777" w:rsidR="003E2B21" w:rsidRPr="00D444AE" w:rsidRDefault="00000000">
            <w:r w:rsidRPr="00D444AE">
              <w:rPr>
                <w:b/>
                <w:bCs/>
                <w:color w:val="FFFFFF"/>
              </w:rPr>
              <w:lastRenderedPageBreak/>
              <w:t>Layer</w:t>
            </w:r>
          </w:p>
        </w:tc>
        <w:tc>
          <w:tcPr>
            <w:tcW w:w="6500" w:type="dxa"/>
            <w:shd w:val="clear" w:color="auto" w:fill="4F46E5"/>
          </w:tcPr>
          <w:p w14:paraId="014A2D41" w14:textId="77777777" w:rsidR="003E2B21" w:rsidRPr="00D444AE" w:rsidRDefault="00000000">
            <w:r w:rsidRPr="00D444AE">
              <w:rPr>
                <w:b/>
                <w:bCs/>
                <w:color w:val="FFFFFF"/>
              </w:rPr>
              <w:t>Technology</w:t>
            </w:r>
          </w:p>
        </w:tc>
      </w:tr>
      <w:tr w:rsidR="003E2B21" w:rsidRPr="00D444AE" w14:paraId="00599B48" w14:textId="77777777">
        <w:tblPrEx>
          <w:tblCellMar>
            <w:top w:w="0" w:type="dxa"/>
            <w:bottom w:w="0" w:type="dxa"/>
          </w:tblCellMar>
        </w:tblPrEx>
        <w:tc>
          <w:tcPr>
            <w:tcW w:w="3000" w:type="dxa"/>
          </w:tcPr>
          <w:p w14:paraId="1EBD49C1" w14:textId="77777777" w:rsidR="003E2B21" w:rsidRPr="00D444AE" w:rsidRDefault="00000000">
            <w:r w:rsidRPr="00D444AE">
              <w:t>Frontend</w:t>
            </w:r>
          </w:p>
        </w:tc>
        <w:tc>
          <w:tcPr>
            <w:tcW w:w="6500" w:type="dxa"/>
          </w:tcPr>
          <w:p w14:paraId="5EC32B1B" w14:textId="77777777" w:rsidR="003E2B21" w:rsidRPr="00D444AE" w:rsidRDefault="00000000">
            <w:r w:rsidRPr="00D444AE">
              <w:t>Next.js (React), TypeScript, Tailwind CSS</w:t>
            </w:r>
          </w:p>
        </w:tc>
      </w:tr>
      <w:tr w:rsidR="003E2B21" w:rsidRPr="00D444AE" w14:paraId="48672E74" w14:textId="77777777">
        <w:tblPrEx>
          <w:tblCellMar>
            <w:top w:w="0" w:type="dxa"/>
            <w:bottom w:w="0" w:type="dxa"/>
          </w:tblCellMar>
        </w:tblPrEx>
        <w:tc>
          <w:tcPr>
            <w:tcW w:w="3000" w:type="dxa"/>
          </w:tcPr>
          <w:p w14:paraId="08A6BEEC" w14:textId="77777777" w:rsidR="003E2B21" w:rsidRPr="00D444AE" w:rsidRDefault="00000000">
            <w:r w:rsidRPr="00D444AE">
              <w:t>Backend</w:t>
            </w:r>
          </w:p>
        </w:tc>
        <w:tc>
          <w:tcPr>
            <w:tcW w:w="6500" w:type="dxa"/>
          </w:tcPr>
          <w:p w14:paraId="7FF72C30" w14:textId="77777777" w:rsidR="003E2B21" w:rsidRPr="00D444AE" w:rsidRDefault="00000000">
            <w:r w:rsidRPr="00D444AE">
              <w:t xml:space="preserve">Python, </w:t>
            </w:r>
            <w:proofErr w:type="spellStart"/>
            <w:r w:rsidRPr="00D444AE">
              <w:t>FastAPI</w:t>
            </w:r>
            <w:proofErr w:type="spellEnd"/>
          </w:p>
        </w:tc>
      </w:tr>
      <w:tr w:rsidR="003E2B21" w:rsidRPr="00D444AE" w14:paraId="31159415" w14:textId="77777777">
        <w:tblPrEx>
          <w:tblCellMar>
            <w:top w:w="0" w:type="dxa"/>
            <w:bottom w:w="0" w:type="dxa"/>
          </w:tblCellMar>
        </w:tblPrEx>
        <w:tc>
          <w:tcPr>
            <w:tcW w:w="3000" w:type="dxa"/>
          </w:tcPr>
          <w:p w14:paraId="396E00F7" w14:textId="77777777" w:rsidR="003E2B21" w:rsidRPr="00D444AE" w:rsidRDefault="00000000">
            <w:r w:rsidRPr="00D444AE">
              <w:t>LLM</w:t>
            </w:r>
          </w:p>
        </w:tc>
        <w:tc>
          <w:tcPr>
            <w:tcW w:w="6500" w:type="dxa"/>
          </w:tcPr>
          <w:p w14:paraId="4C27E1FD" w14:textId="77777777" w:rsidR="003E2B21" w:rsidRPr="00D444AE" w:rsidRDefault="00000000">
            <w:r w:rsidRPr="00D444AE">
              <w:t xml:space="preserve">Llama-family models via </w:t>
            </w:r>
            <w:proofErr w:type="spellStart"/>
            <w:r w:rsidRPr="00D444AE">
              <w:t>Groq</w:t>
            </w:r>
            <w:proofErr w:type="spellEnd"/>
            <w:r w:rsidRPr="00D444AE">
              <w:t xml:space="preserve"> API (</w:t>
            </w:r>
            <w:proofErr w:type="spellStart"/>
            <w:r w:rsidRPr="00D444AE">
              <w:t>openai</w:t>
            </w:r>
            <w:proofErr w:type="spellEnd"/>
            <w:r w:rsidRPr="00D444AE">
              <w:t>/gpt-oss-20b)</w:t>
            </w:r>
          </w:p>
        </w:tc>
      </w:tr>
      <w:tr w:rsidR="003E2B21" w:rsidRPr="00D444AE" w14:paraId="095793AB" w14:textId="77777777">
        <w:tblPrEx>
          <w:tblCellMar>
            <w:top w:w="0" w:type="dxa"/>
            <w:bottom w:w="0" w:type="dxa"/>
          </w:tblCellMar>
        </w:tblPrEx>
        <w:tc>
          <w:tcPr>
            <w:tcW w:w="3000" w:type="dxa"/>
          </w:tcPr>
          <w:p w14:paraId="23DEB60F" w14:textId="77777777" w:rsidR="003E2B21" w:rsidRPr="00D444AE" w:rsidRDefault="00000000">
            <w:r w:rsidRPr="00D444AE">
              <w:t>Embeddings</w:t>
            </w:r>
          </w:p>
        </w:tc>
        <w:tc>
          <w:tcPr>
            <w:tcW w:w="6500" w:type="dxa"/>
          </w:tcPr>
          <w:p w14:paraId="31FB1B6B" w14:textId="77777777" w:rsidR="003E2B21" w:rsidRPr="00D444AE" w:rsidRDefault="00000000">
            <w:r w:rsidRPr="00D444AE">
              <w:t>FastEmbed (BAAI/bge-small-en-v1.5)</w:t>
            </w:r>
          </w:p>
        </w:tc>
      </w:tr>
      <w:tr w:rsidR="003E2B21" w:rsidRPr="00D444AE" w14:paraId="5E3242D8" w14:textId="77777777">
        <w:tblPrEx>
          <w:tblCellMar>
            <w:top w:w="0" w:type="dxa"/>
            <w:bottom w:w="0" w:type="dxa"/>
          </w:tblCellMar>
        </w:tblPrEx>
        <w:tc>
          <w:tcPr>
            <w:tcW w:w="3000" w:type="dxa"/>
          </w:tcPr>
          <w:p w14:paraId="7FC8B8A5" w14:textId="77777777" w:rsidR="003E2B21" w:rsidRPr="00D444AE" w:rsidRDefault="00000000">
            <w:r w:rsidRPr="00D444AE">
              <w:t>Vector Database</w:t>
            </w:r>
          </w:p>
        </w:tc>
        <w:tc>
          <w:tcPr>
            <w:tcW w:w="6500" w:type="dxa"/>
          </w:tcPr>
          <w:p w14:paraId="5260949E" w14:textId="77777777" w:rsidR="003E2B21" w:rsidRPr="00D444AE" w:rsidRDefault="00000000">
            <w:r w:rsidRPr="00D444AE">
              <w:t>FAISS</w:t>
            </w:r>
          </w:p>
        </w:tc>
      </w:tr>
      <w:tr w:rsidR="003E2B21" w:rsidRPr="00D444AE" w14:paraId="65D44514" w14:textId="77777777">
        <w:tblPrEx>
          <w:tblCellMar>
            <w:top w:w="0" w:type="dxa"/>
            <w:bottom w:w="0" w:type="dxa"/>
          </w:tblCellMar>
        </w:tblPrEx>
        <w:tc>
          <w:tcPr>
            <w:tcW w:w="3000" w:type="dxa"/>
          </w:tcPr>
          <w:p w14:paraId="493B4351" w14:textId="77777777" w:rsidR="003E2B21" w:rsidRPr="00D444AE" w:rsidRDefault="00000000">
            <w:r w:rsidRPr="00D444AE">
              <w:t>Database</w:t>
            </w:r>
          </w:p>
        </w:tc>
        <w:tc>
          <w:tcPr>
            <w:tcW w:w="6500" w:type="dxa"/>
          </w:tcPr>
          <w:p w14:paraId="01925505" w14:textId="77777777" w:rsidR="003E2B21" w:rsidRPr="00D444AE" w:rsidRDefault="00000000">
            <w:r w:rsidRPr="00D444AE">
              <w:t>MongoDB Atlas</w:t>
            </w:r>
          </w:p>
        </w:tc>
      </w:tr>
      <w:tr w:rsidR="003E2B21" w:rsidRPr="00D444AE" w14:paraId="1732AC1F" w14:textId="77777777">
        <w:tblPrEx>
          <w:tblCellMar>
            <w:top w:w="0" w:type="dxa"/>
            <w:bottom w:w="0" w:type="dxa"/>
          </w:tblCellMar>
        </w:tblPrEx>
        <w:tc>
          <w:tcPr>
            <w:tcW w:w="3000" w:type="dxa"/>
          </w:tcPr>
          <w:p w14:paraId="1B6B0D2D" w14:textId="77777777" w:rsidR="003E2B21" w:rsidRPr="00D444AE" w:rsidRDefault="00000000">
            <w:r w:rsidRPr="00D444AE">
              <w:t>Authentication</w:t>
            </w:r>
          </w:p>
        </w:tc>
        <w:tc>
          <w:tcPr>
            <w:tcW w:w="6500" w:type="dxa"/>
          </w:tcPr>
          <w:p w14:paraId="74E52E6B" w14:textId="77777777" w:rsidR="003E2B21" w:rsidRPr="00D444AE" w:rsidRDefault="00000000">
            <w:r w:rsidRPr="00D444AE">
              <w:t>JWT (python-</w:t>
            </w:r>
            <w:proofErr w:type="spellStart"/>
            <w:r w:rsidRPr="00D444AE">
              <w:t>jose</w:t>
            </w:r>
            <w:proofErr w:type="spellEnd"/>
            <w:r w:rsidRPr="00D444AE">
              <w:t xml:space="preserve">) with </w:t>
            </w:r>
            <w:proofErr w:type="spellStart"/>
            <w:r w:rsidRPr="00D444AE">
              <w:t>bcrypt</w:t>
            </w:r>
            <w:proofErr w:type="spellEnd"/>
            <w:r w:rsidRPr="00D444AE">
              <w:t xml:space="preserve"> password hashing</w:t>
            </w:r>
          </w:p>
        </w:tc>
      </w:tr>
      <w:tr w:rsidR="003E2B21" w:rsidRPr="00D444AE" w14:paraId="6A3C5F73" w14:textId="77777777">
        <w:tblPrEx>
          <w:tblCellMar>
            <w:top w:w="0" w:type="dxa"/>
            <w:bottom w:w="0" w:type="dxa"/>
          </w:tblCellMar>
        </w:tblPrEx>
        <w:tc>
          <w:tcPr>
            <w:tcW w:w="3000" w:type="dxa"/>
          </w:tcPr>
          <w:p w14:paraId="0E01CE72" w14:textId="77777777" w:rsidR="003E2B21" w:rsidRPr="00D444AE" w:rsidRDefault="00000000">
            <w:r w:rsidRPr="00D444AE">
              <w:t>Email</w:t>
            </w:r>
          </w:p>
        </w:tc>
        <w:tc>
          <w:tcPr>
            <w:tcW w:w="6500" w:type="dxa"/>
          </w:tcPr>
          <w:p w14:paraId="7659B331" w14:textId="77777777" w:rsidR="003E2B21" w:rsidRPr="00D444AE" w:rsidRDefault="00000000">
            <w:r w:rsidRPr="00D444AE">
              <w:t>SendGrid</w:t>
            </w:r>
          </w:p>
        </w:tc>
      </w:tr>
      <w:tr w:rsidR="003E2B21" w:rsidRPr="00D444AE" w14:paraId="6F7729B9" w14:textId="77777777">
        <w:tblPrEx>
          <w:tblCellMar>
            <w:top w:w="0" w:type="dxa"/>
            <w:bottom w:w="0" w:type="dxa"/>
          </w:tblCellMar>
        </w:tblPrEx>
        <w:tc>
          <w:tcPr>
            <w:tcW w:w="3000" w:type="dxa"/>
          </w:tcPr>
          <w:p w14:paraId="2926BA56" w14:textId="77777777" w:rsidR="003E2B21" w:rsidRPr="00D444AE" w:rsidRDefault="00000000">
            <w:r w:rsidRPr="00D444AE">
              <w:t>Voice</w:t>
            </w:r>
          </w:p>
        </w:tc>
        <w:tc>
          <w:tcPr>
            <w:tcW w:w="6500" w:type="dxa"/>
          </w:tcPr>
          <w:p w14:paraId="4DC73CE0" w14:textId="77777777" w:rsidR="003E2B21" w:rsidRPr="00D444AE" w:rsidRDefault="00000000">
            <w:r w:rsidRPr="00D444AE">
              <w:t>Web Speech API (</w:t>
            </w:r>
            <w:proofErr w:type="spellStart"/>
            <w:r w:rsidRPr="00D444AE">
              <w:t>SpeechRecognition</w:t>
            </w:r>
            <w:proofErr w:type="spellEnd"/>
            <w:r w:rsidRPr="00D444AE">
              <w:t xml:space="preserve"> + </w:t>
            </w:r>
            <w:proofErr w:type="spellStart"/>
            <w:r w:rsidRPr="00D444AE">
              <w:t>SpeechSynthesis</w:t>
            </w:r>
            <w:proofErr w:type="spellEnd"/>
            <w:r w:rsidRPr="00D444AE">
              <w:t>)</w:t>
            </w:r>
          </w:p>
        </w:tc>
      </w:tr>
      <w:tr w:rsidR="003E2B21" w:rsidRPr="00D444AE" w14:paraId="6B56A2EA" w14:textId="77777777">
        <w:tblPrEx>
          <w:tblCellMar>
            <w:top w:w="0" w:type="dxa"/>
            <w:bottom w:w="0" w:type="dxa"/>
          </w:tblCellMar>
        </w:tblPrEx>
        <w:tc>
          <w:tcPr>
            <w:tcW w:w="3000" w:type="dxa"/>
          </w:tcPr>
          <w:p w14:paraId="4988A1EE" w14:textId="77777777" w:rsidR="003E2B21" w:rsidRPr="00D444AE" w:rsidRDefault="00000000">
            <w:r w:rsidRPr="00D444AE">
              <w:t>Deployment</w:t>
            </w:r>
          </w:p>
        </w:tc>
        <w:tc>
          <w:tcPr>
            <w:tcW w:w="6500" w:type="dxa"/>
          </w:tcPr>
          <w:p w14:paraId="19B90DE4" w14:textId="77777777" w:rsidR="003E2B21" w:rsidRPr="00D444AE" w:rsidRDefault="00000000">
            <w:proofErr w:type="spellStart"/>
            <w:r w:rsidRPr="00D444AE">
              <w:t>Vercel</w:t>
            </w:r>
            <w:proofErr w:type="spellEnd"/>
            <w:r w:rsidRPr="00D444AE">
              <w:t xml:space="preserve"> (frontend), Render (backend), MongoDB Atlas (database)</w:t>
            </w:r>
          </w:p>
        </w:tc>
      </w:tr>
    </w:tbl>
    <w:p w14:paraId="75B4E8F6" w14:textId="77777777" w:rsidR="003E2B21" w:rsidRPr="00D444AE" w:rsidRDefault="00000000">
      <w:r w:rsidRPr="00D444AE">
        <w:br w:type="page"/>
      </w:r>
    </w:p>
    <w:p w14:paraId="385A0C3F" w14:textId="77777777" w:rsidR="003E2B21" w:rsidRPr="00D444AE" w:rsidRDefault="00000000">
      <w:pPr>
        <w:pStyle w:val="Heading1"/>
        <w:spacing w:before="400" w:after="200"/>
      </w:pPr>
      <w:bookmarkStart w:id="6" w:name="_Toc238117601"/>
      <w:r w:rsidRPr="00D444AE">
        <w:lastRenderedPageBreak/>
        <w:t>6. Functional Modules</w:t>
      </w:r>
      <w:bookmarkEnd w:id="6"/>
    </w:p>
    <w:p w14:paraId="71948F7F" w14:textId="77777777" w:rsidR="003E2B21" w:rsidRPr="00D444AE" w:rsidRDefault="00000000">
      <w:pPr>
        <w:pStyle w:val="Heading2"/>
        <w:spacing w:before="300" w:after="150"/>
      </w:pPr>
      <w:bookmarkStart w:id="7" w:name="_Toc238117602"/>
      <w:r w:rsidRPr="00D444AE">
        <w:t>Module 1 — User Authentication</w:t>
      </w:r>
      <w:bookmarkEnd w:id="7"/>
    </w:p>
    <w:p w14:paraId="6B51E755" w14:textId="77777777" w:rsidR="003E2B21" w:rsidRPr="00D444AE" w:rsidRDefault="00000000">
      <w:pPr>
        <w:pStyle w:val="ListParagraph"/>
        <w:numPr>
          <w:ilvl w:val="0"/>
          <w:numId w:val="2"/>
        </w:numPr>
        <w:spacing w:after="80"/>
      </w:pPr>
      <w:r w:rsidRPr="00D444AE">
        <w:t>Registration with name, email, and password (</w:t>
      </w:r>
      <w:proofErr w:type="spellStart"/>
      <w:r w:rsidRPr="00D444AE">
        <w:t>bcrypt</w:t>
      </w:r>
      <w:proofErr w:type="spellEnd"/>
      <w:r w:rsidRPr="00D444AE">
        <w:t>-hashed)</w:t>
      </w:r>
    </w:p>
    <w:p w14:paraId="40248CCF" w14:textId="77777777" w:rsidR="003E2B21" w:rsidRPr="00D444AE" w:rsidRDefault="00000000">
      <w:pPr>
        <w:pStyle w:val="ListParagraph"/>
        <w:numPr>
          <w:ilvl w:val="0"/>
          <w:numId w:val="2"/>
        </w:numPr>
        <w:spacing w:after="80"/>
      </w:pPr>
      <w:r w:rsidRPr="00D444AE">
        <w:t>Login with JWT-based session tokens (24-hour expiry)</w:t>
      </w:r>
    </w:p>
    <w:p w14:paraId="553AAE73" w14:textId="77777777" w:rsidR="003E2B21" w:rsidRPr="00D444AE" w:rsidRDefault="00000000">
      <w:pPr>
        <w:pStyle w:val="ListParagraph"/>
        <w:numPr>
          <w:ilvl w:val="0"/>
          <w:numId w:val="2"/>
        </w:numPr>
        <w:spacing w:after="80"/>
      </w:pPr>
      <w:r w:rsidRPr="00D444AE">
        <w:t>Protected routes requiring a valid Bearer token</w:t>
      </w:r>
    </w:p>
    <w:p w14:paraId="47435608" w14:textId="77777777" w:rsidR="003E2B21" w:rsidRPr="00D444AE" w:rsidRDefault="00000000">
      <w:pPr>
        <w:pStyle w:val="Heading2"/>
        <w:spacing w:before="300" w:after="150"/>
      </w:pPr>
      <w:bookmarkStart w:id="8" w:name="_Toc238117603"/>
      <w:r w:rsidRPr="00D444AE">
        <w:t>Module 2 — Chat Interface</w:t>
      </w:r>
      <w:bookmarkEnd w:id="8"/>
    </w:p>
    <w:p w14:paraId="7D484C17" w14:textId="77777777" w:rsidR="003E2B21" w:rsidRPr="00D444AE" w:rsidRDefault="00000000">
      <w:pPr>
        <w:pStyle w:val="ListParagraph"/>
        <w:numPr>
          <w:ilvl w:val="0"/>
          <w:numId w:val="2"/>
        </w:numPr>
        <w:spacing w:after="80"/>
      </w:pPr>
      <w:r w:rsidRPr="00D444AE">
        <w:t>Real-time chat window with message history</w:t>
      </w:r>
    </w:p>
    <w:p w14:paraId="599C10BB" w14:textId="77777777" w:rsidR="003E2B21" w:rsidRPr="00D444AE" w:rsidRDefault="00000000">
      <w:pPr>
        <w:pStyle w:val="ListParagraph"/>
        <w:numPr>
          <w:ilvl w:val="0"/>
          <w:numId w:val="2"/>
        </w:numPr>
        <w:spacing w:after="80"/>
      </w:pPr>
      <w:r w:rsidRPr="00D444AE">
        <w:t>Typing indicator while the AI is generating a response</w:t>
      </w:r>
    </w:p>
    <w:p w14:paraId="533AB1DF" w14:textId="77777777" w:rsidR="003E2B21" w:rsidRPr="00D444AE" w:rsidRDefault="00000000">
      <w:pPr>
        <w:pStyle w:val="ListParagraph"/>
        <w:numPr>
          <w:ilvl w:val="0"/>
          <w:numId w:val="2"/>
        </w:numPr>
        <w:spacing w:after="80"/>
      </w:pPr>
      <w:r w:rsidRPr="00D444AE">
        <w:t>Suggested prompts for first-time users</w:t>
      </w:r>
    </w:p>
    <w:p w14:paraId="0DC68CFC" w14:textId="77777777" w:rsidR="003E2B21" w:rsidRPr="00D444AE" w:rsidRDefault="00000000">
      <w:pPr>
        <w:pStyle w:val="ListParagraph"/>
        <w:numPr>
          <w:ilvl w:val="0"/>
          <w:numId w:val="2"/>
        </w:numPr>
        <w:spacing w:after="80"/>
      </w:pPr>
      <w:r w:rsidRPr="00D444AE">
        <w:t>Voice input (speech-to-text) and spoken replies (text-to-speech)</w:t>
      </w:r>
    </w:p>
    <w:p w14:paraId="151B5247" w14:textId="77777777" w:rsidR="003E2B21" w:rsidRPr="00D444AE" w:rsidRDefault="00000000">
      <w:pPr>
        <w:pStyle w:val="Heading2"/>
        <w:spacing w:before="300" w:after="150"/>
      </w:pPr>
      <w:bookmarkStart w:id="9" w:name="_Toc238117604"/>
      <w:r w:rsidRPr="00D444AE">
        <w:t>Module 3 — Intent Detection Agent</w:t>
      </w:r>
      <w:bookmarkEnd w:id="9"/>
    </w:p>
    <w:p w14:paraId="54302025" w14:textId="77777777" w:rsidR="003E2B21" w:rsidRPr="00D444AE" w:rsidRDefault="00000000">
      <w:pPr>
        <w:spacing w:after="160"/>
      </w:pPr>
      <w:r w:rsidRPr="00D444AE">
        <w:t>Classifies every incoming message into one of five categories — Billing, Technical, Product, Complaint, or FAQ — and simultaneously performs sentiment analysis (Positive, Neutral, Negative). Messages with negative sentiment are automatically escalated to the Complaint Agent regardless of topic, ensuring frustrated customers receive an empathetic response.</w:t>
      </w:r>
    </w:p>
    <w:p w14:paraId="554E07AD" w14:textId="77777777" w:rsidR="003E2B21" w:rsidRPr="00D444AE" w:rsidRDefault="00000000">
      <w:pPr>
        <w:pStyle w:val="Heading2"/>
        <w:spacing w:before="300" w:after="150"/>
      </w:pPr>
      <w:bookmarkStart w:id="10" w:name="_Toc238117605"/>
      <w:r w:rsidRPr="00D444AE">
        <w:t>Module 4 — Agent Router</w:t>
      </w:r>
      <w:bookmarkEnd w:id="10"/>
    </w:p>
    <w:p w14:paraId="2D8968B1" w14:textId="77777777" w:rsidR="003E2B21" w:rsidRPr="00D444AE" w:rsidRDefault="00000000">
      <w:pPr>
        <w:spacing w:after="160"/>
      </w:pPr>
      <w:r w:rsidRPr="00D444AE">
        <w:t>Directs each classified query to the correct specialized agent handler. If the routed agent's response indicates uncertainty (e.g. it recommends escalation) or the customer's sentiment is negative, the router automatically creates a support ticket and, if the customer's email is available, sends a notification via SendGrid.</w:t>
      </w:r>
    </w:p>
    <w:p w14:paraId="0B8216E9" w14:textId="77777777" w:rsidR="003E2B21" w:rsidRPr="00D444AE" w:rsidRDefault="00000000">
      <w:pPr>
        <w:pStyle w:val="Heading2"/>
        <w:spacing w:before="300" w:after="150"/>
      </w:pPr>
      <w:bookmarkStart w:id="11" w:name="_Toc238117606"/>
      <w:r w:rsidRPr="00D444AE">
        <w:t>Module 5 — Specialized Agents</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3E2B21" w:rsidRPr="00D444AE" w14:paraId="0E3015AC" w14:textId="77777777">
        <w:tblPrEx>
          <w:tblCellMar>
            <w:top w:w="0" w:type="dxa"/>
            <w:bottom w:w="0" w:type="dxa"/>
          </w:tblCellMar>
        </w:tblPrEx>
        <w:trPr>
          <w:tblHeader/>
        </w:trPr>
        <w:tc>
          <w:tcPr>
            <w:tcW w:w="3000" w:type="dxa"/>
            <w:shd w:val="clear" w:color="auto" w:fill="4F46E5"/>
          </w:tcPr>
          <w:p w14:paraId="18B59C7F" w14:textId="77777777" w:rsidR="003E2B21" w:rsidRPr="00D444AE" w:rsidRDefault="00000000">
            <w:r w:rsidRPr="00D444AE">
              <w:rPr>
                <w:b/>
                <w:bCs/>
                <w:color w:val="FFFFFF"/>
              </w:rPr>
              <w:t>Agent</w:t>
            </w:r>
          </w:p>
        </w:tc>
        <w:tc>
          <w:tcPr>
            <w:tcW w:w="6500" w:type="dxa"/>
            <w:shd w:val="clear" w:color="auto" w:fill="4F46E5"/>
          </w:tcPr>
          <w:p w14:paraId="0A41824A" w14:textId="77777777" w:rsidR="003E2B21" w:rsidRPr="00D444AE" w:rsidRDefault="00000000">
            <w:r w:rsidRPr="00D444AE">
              <w:rPr>
                <w:b/>
                <w:bCs/>
                <w:color w:val="FFFFFF"/>
              </w:rPr>
              <w:t>Handles</w:t>
            </w:r>
          </w:p>
        </w:tc>
      </w:tr>
      <w:tr w:rsidR="003E2B21" w:rsidRPr="00D444AE" w14:paraId="0235903D" w14:textId="77777777">
        <w:tblPrEx>
          <w:tblCellMar>
            <w:top w:w="0" w:type="dxa"/>
            <w:bottom w:w="0" w:type="dxa"/>
          </w:tblCellMar>
        </w:tblPrEx>
        <w:tc>
          <w:tcPr>
            <w:tcW w:w="3000" w:type="dxa"/>
          </w:tcPr>
          <w:p w14:paraId="65BC1138" w14:textId="77777777" w:rsidR="003E2B21" w:rsidRPr="00D444AE" w:rsidRDefault="00000000">
            <w:r w:rsidRPr="00D444AE">
              <w:t>Billing Agent</w:t>
            </w:r>
          </w:p>
        </w:tc>
        <w:tc>
          <w:tcPr>
            <w:tcW w:w="6500" w:type="dxa"/>
          </w:tcPr>
          <w:p w14:paraId="7AED71D9" w14:textId="77777777" w:rsidR="003E2B21" w:rsidRPr="00D444AE" w:rsidRDefault="00000000">
            <w:r w:rsidRPr="00D444AE">
              <w:t>Payment issues, subscriptions, invoices, refunds</w:t>
            </w:r>
          </w:p>
        </w:tc>
      </w:tr>
      <w:tr w:rsidR="003E2B21" w:rsidRPr="00D444AE" w14:paraId="23DA19CE" w14:textId="77777777">
        <w:tblPrEx>
          <w:tblCellMar>
            <w:top w:w="0" w:type="dxa"/>
            <w:bottom w:w="0" w:type="dxa"/>
          </w:tblCellMar>
        </w:tblPrEx>
        <w:tc>
          <w:tcPr>
            <w:tcW w:w="3000" w:type="dxa"/>
          </w:tcPr>
          <w:p w14:paraId="5BEB381E" w14:textId="77777777" w:rsidR="003E2B21" w:rsidRPr="00D444AE" w:rsidRDefault="00000000">
            <w:r w:rsidRPr="00D444AE">
              <w:t>Technical Support Agent</w:t>
            </w:r>
          </w:p>
        </w:tc>
        <w:tc>
          <w:tcPr>
            <w:tcW w:w="6500" w:type="dxa"/>
          </w:tcPr>
          <w:p w14:paraId="69D4CD6F" w14:textId="77777777" w:rsidR="003E2B21" w:rsidRPr="00D444AE" w:rsidRDefault="00000000">
            <w:r w:rsidRPr="00D444AE">
              <w:t>Login issues, installation, errors, bugs</w:t>
            </w:r>
          </w:p>
        </w:tc>
      </w:tr>
      <w:tr w:rsidR="003E2B21" w:rsidRPr="00D444AE" w14:paraId="275B0894" w14:textId="77777777">
        <w:tblPrEx>
          <w:tblCellMar>
            <w:top w:w="0" w:type="dxa"/>
            <w:bottom w:w="0" w:type="dxa"/>
          </w:tblCellMar>
        </w:tblPrEx>
        <w:tc>
          <w:tcPr>
            <w:tcW w:w="3000" w:type="dxa"/>
          </w:tcPr>
          <w:p w14:paraId="011CBEB2" w14:textId="77777777" w:rsidR="003E2B21" w:rsidRPr="00D444AE" w:rsidRDefault="00000000">
            <w:r w:rsidRPr="00D444AE">
              <w:t>Product Agent</w:t>
            </w:r>
          </w:p>
        </w:tc>
        <w:tc>
          <w:tcPr>
            <w:tcW w:w="6500" w:type="dxa"/>
          </w:tcPr>
          <w:p w14:paraId="46CC5162" w14:textId="77777777" w:rsidR="003E2B21" w:rsidRPr="00D444AE" w:rsidRDefault="00000000">
            <w:r w:rsidRPr="00D444AE">
              <w:t>Features, pricing, comparisons, availability</w:t>
            </w:r>
          </w:p>
        </w:tc>
      </w:tr>
      <w:tr w:rsidR="003E2B21" w:rsidRPr="00D444AE" w14:paraId="1CD86E27" w14:textId="77777777">
        <w:tblPrEx>
          <w:tblCellMar>
            <w:top w:w="0" w:type="dxa"/>
            <w:bottom w:w="0" w:type="dxa"/>
          </w:tblCellMar>
        </w:tblPrEx>
        <w:tc>
          <w:tcPr>
            <w:tcW w:w="3000" w:type="dxa"/>
          </w:tcPr>
          <w:p w14:paraId="6A64CAE3" w14:textId="77777777" w:rsidR="003E2B21" w:rsidRPr="00D444AE" w:rsidRDefault="00000000">
            <w:r w:rsidRPr="00D444AE">
              <w:t>Complaint Agent</w:t>
            </w:r>
          </w:p>
        </w:tc>
        <w:tc>
          <w:tcPr>
            <w:tcW w:w="6500" w:type="dxa"/>
          </w:tcPr>
          <w:p w14:paraId="37C85E5A" w14:textId="77777777" w:rsidR="003E2B21" w:rsidRPr="00D444AE" w:rsidRDefault="00000000">
            <w:r w:rsidRPr="00D444AE">
              <w:t>Complaints, escalation, customer dissatisfaction</w:t>
            </w:r>
          </w:p>
        </w:tc>
      </w:tr>
      <w:tr w:rsidR="003E2B21" w:rsidRPr="00D444AE" w14:paraId="1F618B59" w14:textId="77777777">
        <w:tblPrEx>
          <w:tblCellMar>
            <w:top w:w="0" w:type="dxa"/>
            <w:bottom w:w="0" w:type="dxa"/>
          </w:tblCellMar>
        </w:tblPrEx>
        <w:tc>
          <w:tcPr>
            <w:tcW w:w="3000" w:type="dxa"/>
          </w:tcPr>
          <w:p w14:paraId="36067E46" w14:textId="77777777" w:rsidR="003E2B21" w:rsidRPr="00D444AE" w:rsidRDefault="00000000">
            <w:r w:rsidRPr="00D444AE">
              <w:t>FAQ Agent</w:t>
            </w:r>
          </w:p>
        </w:tc>
        <w:tc>
          <w:tcPr>
            <w:tcW w:w="6500" w:type="dxa"/>
          </w:tcPr>
          <w:p w14:paraId="32270E6F" w14:textId="77777777" w:rsidR="003E2B21" w:rsidRPr="00D444AE" w:rsidRDefault="00000000">
            <w:r w:rsidRPr="00D444AE">
              <w:t>Company policies, general questions, contact information</w:t>
            </w:r>
          </w:p>
        </w:tc>
      </w:tr>
    </w:tbl>
    <w:p w14:paraId="7C2B92B2" w14:textId="77777777" w:rsidR="003E2B21" w:rsidRPr="00D444AE" w:rsidRDefault="00000000">
      <w:pPr>
        <w:pStyle w:val="Heading2"/>
        <w:spacing w:before="300" w:after="150"/>
      </w:pPr>
      <w:bookmarkStart w:id="12" w:name="_Toc238117607"/>
      <w:r w:rsidRPr="00D444AE">
        <w:t>Module 6 — Knowledge Base</w:t>
      </w:r>
      <w:bookmarkEnd w:id="12"/>
    </w:p>
    <w:p w14:paraId="2EA7ADCD" w14:textId="77777777" w:rsidR="003E2B21" w:rsidRPr="00D444AE" w:rsidRDefault="00000000">
      <w:pPr>
        <w:spacing w:after="160"/>
      </w:pPr>
      <w:r w:rsidRPr="00D444AE">
        <w:t xml:space="preserve">Six documents describing the fictional company </w:t>
      </w:r>
      <w:proofErr w:type="spellStart"/>
      <w:r w:rsidRPr="00D444AE">
        <w:t>TechMart</w:t>
      </w:r>
      <w:proofErr w:type="spellEnd"/>
      <w:r w:rsidRPr="00D444AE">
        <w:t xml:space="preserve"> Electronics form the RAG knowledge base: FAQ.pdf, RefundPolicy.pdf, ShippingPolicy.pdf, Warranty.pdf, Pricing.pdf, and UserManual.pdf. Administrators can upload additional PDFs or delete existing ones through the Admin Dashboard; the vector store rebuilds automatically after any change.</w:t>
      </w:r>
    </w:p>
    <w:p w14:paraId="71C3641E" w14:textId="77777777" w:rsidR="003E2B21" w:rsidRPr="00D444AE" w:rsidRDefault="00000000">
      <w:pPr>
        <w:pStyle w:val="Heading2"/>
        <w:spacing w:before="300" w:after="150"/>
      </w:pPr>
      <w:bookmarkStart w:id="13" w:name="_Toc238117608"/>
      <w:r w:rsidRPr="00D444AE">
        <w:t>Module 7 — Retrieval-Augmented Generation (RAG)</w:t>
      </w:r>
      <w:bookmarkEnd w:id="13"/>
    </w:p>
    <w:p w14:paraId="6FE4BA26" w14:textId="77777777" w:rsidR="003E2B21" w:rsidRPr="00D444AE" w:rsidRDefault="00000000">
      <w:pPr>
        <w:spacing w:after="160"/>
      </w:pPr>
      <w:r w:rsidRPr="00D444AE">
        <w:t xml:space="preserve">Documents are split into overlapping text chunks, converted into embeddings using FastEmbed, and indexed in a FAISS vector store. When a customer asks a question, the query is embedded the same way, the most similar chunks are retrieved, and this context is passed to the LLM alongside the </w:t>
      </w:r>
      <w:proofErr w:type="gramStart"/>
      <w:r w:rsidRPr="00D444AE">
        <w:t>question</w:t>
      </w:r>
      <w:proofErr w:type="gramEnd"/>
      <w:r w:rsidRPr="00D444AE">
        <w:t xml:space="preserve"> so the generated answer is grounded in actual company documentation rather than the model's general knowledge.</w:t>
      </w:r>
    </w:p>
    <w:p w14:paraId="34C62955" w14:textId="77777777" w:rsidR="003E2B21" w:rsidRPr="00D444AE" w:rsidRDefault="00000000">
      <w:pPr>
        <w:pStyle w:val="Heading2"/>
        <w:spacing w:before="300" w:after="150"/>
      </w:pPr>
      <w:bookmarkStart w:id="14" w:name="_Toc238117609"/>
      <w:r w:rsidRPr="00D444AE">
        <w:lastRenderedPageBreak/>
        <w:t>Module 8 — Conversation Memory</w:t>
      </w:r>
      <w:bookmarkEnd w:id="14"/>
    </w:p>
    <w:p w14:paraId="312C8084" w14:textId="77777777" w:rsidR="003E2B21" w:rsidRPr="00D444AE" w:rsidRDefault="00000000">
      <w:pPr>
        <w:spacing w:after="160"/>
      </w:pPr>
      <w:r w:rsidRPr="00D444AE">
        <w:t xml:space="preserve">Every exchange — the customer's message, the AI's response, the detected intent, the timestamp, and the session ID — </w:t>
      </w:r>
      <w:proofErr w:type="gramStart"/>
      <w:r w:rsidRPr="00D444AE">
        <w:t>is persisted</w:t>
      </w:r>
      <w:proofErr w:type="gramEnd"/>
      <w:r w:rsidRPr="00D444AE">
        <w:t xml:space="preserve"> in MongoDB. This history powers the conversation summary feature and provides a full audit trail for each session.</w:t>
      </w:r>
    </w:p>
    <w:p w14:paraId="134B0B3E" w14:textId="77777777" w:rsidR="003E2B21" w:rsidRPr="00D444AE" w:rsidRDefault="00000000">
      <w:pPr>
        <w:pStyle w:val="Heading2"/>
        <w:spacing w:before="300" w:after="150"/>
      </w:pPr>
      <w:bookmarkStart w:id="15" w:name="_Toc238117610"/>
      <w:r w:rsidRPr="00D444AE">
        <w:t>Module 9 — Analytics Dashboard</w:t>
      </w:r>
      <w:bookmarkEnd w:id="15"/>
    </w:p>
    <w:p w14:paraId="40FB0158" w14:textId="77777777" w:rsidR="003E2B21" w:rsidRPr="00D444AE" w:rsidRDefault="00000000">
      <w:pPr>
        <w:spacing w:after="160"/>
      </w:pPr>
      <w:r w:rsidRPr="00D444AE">
        <w:t>A dedicated dashboard displays total conversations, total messages, customer satisfaction rate (from thumbs up/down feedback), and a breakdown of query volume by agent, giving administrators visibility into support performance.</w:t>
      </w:r>
    </w:p>
    <w:p w14:paraId="786F732B" w14:textId="77777777" w:rsidR="003E2B21" w:rsidRPr="00D444AE" w:rsidRDefault="00000000">
      <w:r w:rsidRPr="00D444AE">
        <w:br w:type="page"/>
      </w:r>
    </w:p>
    <w:p w14:paraId="66A22F88" w14:textId="77777777" w:rsidR="003E2B21" w:rsidRPr="00D444AE" w:rsidRDefault="00000000">
      <w:pPr>
        <w:pStyle w:val="Heading1"/>
        <w:spacing w:before="400" w:after="200"/>
      </w:pPr>
      <w:bookmarkStart w:id="16" w:name="_Toc238117611"/>
      <w:r w:rsidRPr="00D444AE">
        <w:lastRenderedPageBreak/>
        <w:t>7. Bonus Enhancements</w:t>
      </w:r>
      <w:bookmarkEnd w:id="16"/>
    </w:p>
    <w:p w14:paraId="7706586F" w14:textId="77777777" w:rsidR="003E2B21" w:rsidRPr="00D444AE" w:rsidRDefault="00000000">
      <w:pPr>
        <w:spacing w:after="160"/>
      </w:pPr>
      <w:r w:rsidRPr="00D444AE">
        <w:t>Beyond the required modules, the following enhancements were implemented to extend the system's real-world applicability:</w:t>
      </w:r>
    </w:p>
    <w:p w14:paraId="497B86F8" w14:textId="77777777" w:rsidR="003E2B21" w:rsidRPr="00D444AE" w:rsidRDefault="00000000">
      <w:pPr>
        <w:pStyle w:val="ListParagraph"/>
        <w:numPr>
          <w:ilvl w:val="0"/>
          <w:numId w:val="3"/>
        </w:numPr>
        <w:spacing w:after="80"/>
      </w:pPr>
      <w:r w:rsidRPr="00D444AE">
        <w:t>Sentiment Analysis for Routing — frustrated customers are automatically routed to the Complaint Agent.</w:t>
      </w:r>
    </w:p>
    <w:p w14:paraId="22F5C09F" w14:textId="77777777" w:rsidR="003E2B21" w:rsidRPr="00D444AE" w:rsidRDefault="00000000">
      <w:pPr>
        <w:pStyle w:val="ListParagraph"/>
        <w:numPr>
          <w:ilvl w:val="0"/>
          <w:numId w:val="3"/>
        </w:numPr>
        <w:spacing w:after="80"/>
      </w:pPr>
      <w:r w:rsidRPr="00D444AE">
        <w:t>Automatic Ticket Creation — a unique ticket ID is generated for escalated or low-confidence responses.</w:t>
      </w:r>
    </w:p>
    <w:p w14:paraId="48EB5626" w14:textId="77777777" w:rsidR="003E2B21" w:rsidRPr="00D444AE" w:rsidRDefault="00000000">
      <w:pPr>
        <w:pStyle w:val="ListParagraph"/>
        <w:numPr>
          <w:ilvl w:val="0"/>
          <w:numId w:val="3"/>
        </w:numPr>
        <w:spacing w:after="80"/>
      </w:pPr>
      <w:r w:rsidRPr="00D444AE">
        <w:t>AI-Generated Conversation Summaries — a one-click, LLM-generated summary of any chat session.</w:t>
      </w:r>
    </w:p>
    <w:p w14:paraId="0754C71A" w14:textId="77777777" w:rsidR="003E2B21" w:rsidRPr="00D444AE" w:rsidRDefault="00000000">
      <w:pPr>
        <w:pStyle w:val="ListParagraph"/>
        <w:numPr>
          <w:ilvl w:val="0"/>
          <w:numId w:val="3"/>
        </w:numPr>
        <w:spacing w:after="80"/>
      </w:pPr>
      <w:r w:rsidRPr="00D444AE">
        <w:t>Customer Satisfaction Feedback — thumbs up/down on every AI response, aggregated into the Analytics Dashboard.</w:t>
      </w:r>
    </w:p>
    <w:p w14:paraId="5A66D502" w14:textId="77777777" w:rsidR="003E2B21" w:rsidRPr="00D444AE" w:rsidRDefault="00000000">
      <w:pPr>
        <w:pStyle w:val="ListParagraph"/>
        <w:numPr>
          <w:ilvl w:val="0"/>
          <w:numId w:val="3"/>
        </w:numPr>
        <w:spacing w:after="80"/>
      </w:pPr>
      <w:r w:rsidRPr="00D444AE">
        <w:t>Multilingual Conversations — the assistant detects and responds in the customer's own language.</w:t>
      </w:r>
    </w:p>
    <w:p w14:paraId="3606A025" w14:textId="77777777" w:rsidR="003E2B21" w:rsidRPr="00D444AE" w:rsidRDefault="00000000">
      <w:pPr>
        <w:pStyle w:val="ListParagraph"/>
        <w:numPr>
          <w:ilvl w:val="0"/>
          <w:numId w:val="3"/>
        </w:numPr>
        <w:spacing w:after="80"/>
      </w:pPr>
      <w:r w:rsidRPr="00D444AE">
        <w:t>Admin Dashboard for Knowledge Base — upload or delete PDFs with automatic vector store re-indexing.</w:t>
      </w:r>
    </w:p>
    <w:p w14:paraId="373A6CEE" w14:textId="77777777" w:rsidR="003E2B21" w:rsidRPr="00D444AE" w:rsidRDefault="00000000">
      <w:pPr>
        <w:pStyle w:val="ListParagraph"/>
        <w:numPr>
          <w:ilvl w:val="0"/>
          <w:numId w:val="3"/>
        </w:numPr>
        <w:spacing w:after="80"/>
      </w:pPr>
      <w:r w:rsidRPr="00D444AE">
        <w:t>Human-Agent Handoff — a ticket queue where a human agent can view escalated conversations and reply directly.</w:t>
      </w:r>
    </w:p>
    <w:p w14:paraId="5771B6DC" w14:textId="77777777" w:rsidR="003E2B21" w:rsidRPr="00D444AE" w:rsidRDefault="00000000">
      <w:pPr>
        <w:pStyle w:val="ListParagraph"/>
        <w:numPr>
          <w:ilvl w:val="0"/>
          <w:numId w:val="3"/>
        </w:numPr>
        <w:spacing w:after="80"/>
      </w:pPr>
      <w:r w:rsidRPr="00D444AE">
        <w:t>Voice-Enabled Support — browser-based speech-to-text input and text-to-speech output.</w:t>
      </w:r>
    </w:p>
    <w:p w14:paraId="4080EBF1" w14:textId="77777777" w:rsidR="003E2B21" w:rsidRPr="00D444AE" w:rsidRDefault="00000000">
      <w:pPr>
        <w:pStyle w:val="ListParagraph"/>
        <w:numPr>
          <w:ilvl w:val="0"/>
          <w:numId w:val="3"/>
        </w:numPr>
        <w:spacing w:after="80"/>
      </w:pPr>
      <w:r w:rsidRPr="00D444AE">
        <w:t>Email and WhatsApp Integration — SendGrid email notifications on ticket creation, plus a WhatsApp click-to-chat handoff button.</w:t>
      </w:r>
    </w:p>
    <w:p w14:paraId="2CE8441C" w14:textId="77777777" w:rsidR="003E2B21" w:rsidRPr="00D444AE" w:rsidRDefault="00000000">
      <w:r w:rsidRPr="00D444AE">
        <w:br w:type="page"/>
      </w:r>
    </w:p>
    <w:p w14:paraId="6589AB8E" w14:textId="77777777" w:rsidR="003E2B21" w:rsidRPr="00D444AE" w:rsidRDefault="00000000">
      <w:pPr>
        <w:pStyle w:val="Heading1"/>
        <w:spacing w:before="400" w:after="200"/>
      </w:pPr>
      <w:bookmarkStart w:id="17" w:name="_Toc238117612"/>
      <w:r w:rsidRPr="00D444AE">
        <w:lastRenderedPageBreak/>
        <w:t>8. Testing and Evaluation</w:t>
      </w:r>
      <w:bookmarkEnd w:id="17"/>
    </w:p>
    <w:p w14:paraId="6D874811" w14:textId="77777777" w:rsidR="003E2B21" w:rsidRPr="00D444AE" w:rsidRDefault="00000000">
      <w:pPr>
        <w:spacing w:after="160"/>
      </w:pPr>
      <w:r w:rsidRPr="00D444AE">
        <w:t xml:space="preserve">The system was tested throughout development using both the interactive Swagger API documentation (auto-generated by </w:t>
      </w:r>
      <w:proofErr w:type="spellStart"/>
      <w:r w:rsidRPr="00D444AE">
        <w:t>FastAPI</w:t>
      </w:r>
      <w:proofErr w:type="spellEnd"/>
      <w:r w:rsidRPr="00D444AE">
        <w:t>) and manual end-to-end testing through the deployed frontend. Testing covered:</w:t>
      </w:r>
    </w:p>
    <w:p w14:paraId="79E49A13" w14:textId="77777777" w:rsidR="003E2B21" w:rsidRPr="00D444AE" w:rsidRDefault="00000000">
      <w:pPr>
        <w:pStyle w:val="ListParagraph"/>
        <w:numPr>
          <w:ilvl w:val="0"/>
          <w:numId w:val="2"/>
        </w:numPr>
        <w:spacing w:after="80"/>
      </w:pPr>
      <w:r w:rsidRPr="00D444AE">
        <w:t>Correct routing of representative queries to each of the five agents</w:t>
      </w:r>
    </w:p>
    <w:p w14:paraId="51F7CC4E" w14:textId="77777777" w:rsidR="003E2B21" w:rsidRPr="00D444AE" w:rsidRDefault="00000000">
      <w:pPr>
        <w:pStyle w:val="ListParagraph"/>
        <w:numPr>
          <w:ilvl w:val="0"/>
          <w:numId w:val="2"/>
        </w:numPr>
        <w:spacing w:after="80"/>
      </w:pPr>
      <w:r w:rsidRPr="00D444AE">
        <w:t>Retrieval accuracy — confirming that RAG returns the correct source document for a given question</w:t>
      </w:r>
    </w:p>
    <w:p w14:paraId="2A659A7D" w14:textId="77777777" w:rsidR="003E2B21" w:rsidRPr="00D444AE" w:rsidRDefault="00000000">
      <w:pPr>
        <w:pStyle w:val="ListParagraph"/>
        <w:numPr>
          <w:ilvl w:val="0"/>
          <w:numId w:val="2"/>
        </w:numPr>
        <w:spacing w:after="80"/>
      </w:pPr>
      <w:r w:rsidRPr="00D444AE">
        <w:t>Authentication flows — registration, login, token expiry, and protected-route enforcement</w:t>
      </w:r>
    </w:p>
    <w:p w14:paraId="16E47232" w14:textId="77777777" w:rsidR="003E2B21" w:rsidRPr="00D444AE" w:rsidRDefault="00000000">
      <w:pPr>
        <w:pStyle w:val="ListParagraph"/>
        <w:numPr>
          <w:ilvl w:val="0"/>
          <w:numId w:val="2"/>
        </w:numPr>
        <w:spacing w:after="80"/>
      </w:pPr>
      <w:r w:rsidRPr="00D444AE">
        <w:t>Sentiment-based escalation and automatic ticket creation</w:t>
      </w:r>
    </w:p>
    <w:p w14:paraId="54FDB843" w14:textId="77777777" w:rsidR="003E2B21" w:rsidRPr="00D444AE" w:rsidRDefault="00000000">
      <w:pPr>
        <w:pStyle w:val="ListParagraph"/>
        <w:numPr>
          <w:ilvl w:val="0"/>
          <w:numId w:val="2"/>
        </w:numPr>
        <w:spacing w:after="80"/>
      </w:pPr>
      <w:r w:rsidRPr="00D444AE">
        <w:t>Multilingual responses for non-English queries</w:t>
      </w:r>
    </w:p>
    <w:p w14:paraId="2492C2D9" w14:textId="77777777" w:rsidR="003E2B21" w:rsidRPr="00D444AE" w:rsidRDefault="00000000">
      <w:pPr>
        <w:pStyle w:val="ListParagraph"/>
        <w:numPr>
          <w:ilvl w:val="0"/>
          <w:numId w:val="2"/>
        </w:numPr>
        <w:spacing w:after="80"/>
      </w:pPr>
      <w:r w:rsidRPr="00D444AE">
        <w:t>Admin operations — document upload/delete and automatic re-indexing</w:t>
      </w:r>
    </w:p>
    <w:p w14:paraId="2D49D6E0" w14:textId="77777777" w:rsidR="003E2B21" w:rsidRPr="00D444AE" w:rsidRDefault="00000000">
      <w:pPr>
        <w:pStyle w:val="ListParagraph"/>
        <w:numPr>
          <w:ilvl w:val="0"/>
          <w:numId w:val="2"/>
        </w:numPr>
        <w:spacing w:after="80"/>
      </w:pPr>
      <w:r w:rsidRPr="00D444AE">
        <w:t>Edge cases — empty input, unrelated queries, and requests outside the knowledge base</w:t>
      </w:r>
    </w:p>
    <w:p w14:paraId="04C51344" w14:textId="77777777" w:rsidR="003E2B21" w:rsidRPr="00D444AE" w:rsidRDefault="00000000">
      <w:pPr>
        <w:pStyle w:val="Heading1"/>
        <w:spacing w:before="400" w:after="200"/>
      </w:pPr>
      <w:bookmarkStart w:id="18" w:name="_Toc238117613"/>
      <w:r w:rsidRPr="00D444AE">
        <w:t>9. Deployment</w:t>
      </w:r>
      <w:bookmarkEnd w:id="18"/>
    </w:p>
    <w:p w14:paraId="1780BA8C" w14:textId="77777777" w:rsidR="003E2B21" w:rsidRPr="00D444AE" w:rsidRDefault="00000000">
      <w:pPr>
        <w:spacing w:after="160"/>
      </w:pPr>
      <w:r w:rsidRPr="00D444AE">
        <w:t>The application is deployed with a fully cloud-hosted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3E2B21" w:rsidRPr="00D444AE" w14:paraId="2F7EED56" w14:textId="77777777">
        <w:tblPrEx>
          <w:tblCellMar>
            <w:top w:w="0" w:type="dxa"/>
            <w:bottom w:w="0" w:type="dxa"/>
          </w:tblCellMar>
        </w:tblPrEx>
        <w:trPr>
          <w:tblHeader/>
        </w:trPr>
        <w:tc>
          <w:tcPr>
            <w:tcW w:w="2200" w:type="dxa"/>
            <w:shd w:val="clear" w:color="auto" w:fill="4F46E5"/>
          </w:tcPr>
          <w:p w14:paraId="40815218" w14:textId="77777777" w:rsidR="003E2B21" w:rsidRPr="00D444AE" w:rsidRDefault="00000000">
            <w:r w:rsidRPr="00D444AE">
              <w:rPr>
                <w:b/>
                <w:bCs/>
                <w:color w:val="FFFFFF"/>
              </w:rPr>
              <w:t>Component</w:t>
            </w:r>
          </w:p>
        </w:tc>
        <w:tc>
          <w:tcPr>
            <w:tcW w:w="2200" w:type="dxa"/>
            <w:shd w:val="clear" w:color="auto" w:fill="4F46E5"/>
          </w:tcPr>
          <w:p w14:paraId="3C373644" w14:textId="77777777" w:rsidR="003E2B21" w:rsidRPr="00D444AE" w:rsidRDefault="00000000">
            <w:r w:rsidRPr="00D444AE">
              <w:rPr>
                <w:b/>
                <w:bCs/>
                <w:color w:val="FFFFFF"/>
              </w:rPr>
              <w:t>Platform</w:t>
            </w:r>
          </w:p>
        </w:tc>
        <w:tc>
          <w:tcPr>
            <w:tcW w:w="4600" w:type="dxa"/>
            <w:shd w:val="clear" w:color="auto" w:fill="4F46E5"/>
          </w:tcPr>
          <w:p w14:paraId="2D29967C" w14:textId="77777777" w:rsidR="003E2B21" w:rsidRPr="00D444AE" w:rsidRDefault="00000000">
            <w:r w:rsidRPr="00D444AE">
              <w:rPr>
                <w:b/>
                <w:bCs/>
                <w:color w:val="FFFFFF"/>
              </w:rPr>
              <w:t>Purpose</w:t>
            </w:r>
          </w:p>
        </w:tc>
      </w:tr>
      <w:tr w:rsidR="003E2B21" w:rsidRPr="00D444AE" w14:paraId="75E8153C" w14:textId="77777777">
        <w:tblPrEx>
          <w:tblCellMar>
            <w:top w:w="0" w:type="dxa"/>
            <w:bottom w:w="0" w:type="dxa"/>
          </w:tblCellMar>
        </w:tblPrEx>
        <w:tc>
          <w:tcPr>
            <w:tcW w:w="2200" w:type="dxa"/>
          </w:tcPr>
          <w:p w14:paraId="3363D15D" w14:textId="77777777" w:rsidR="003E2B21" w:rsidRPr="00D444AE" w:rsidRDefault="00000000">
            <w:r w:rsidRPr="00D444AE">
              <w:t>Frontend</w:t>
            </w:r>
          </w:p>
        </w:tc>
        <w:tc>
          <w:tcPr>
            <w:tcW w:w="2200" w:type="dxa"/>
          </w:tcPr>
          <w:p w14:paraId="17639D73" w14:textId="77777777" w:rsidR="003E2B21" w:rsidRPr="00D444AE" w:rsidRDefault="00000000">
            <w:proofErr w:type="spellStart"/>
            <w:r w:rsidRPr="00D444AE">
              <w:t>Vercel</w:t>
            </w:r>
            <w:proofErr w:type="spellEnd"/>
          </w:p>
        </w:tc>
        <w:tc>
          <w:tcPr>
            <w:tcW w:w="4600" w:type="dxa"/>
          </w:tcPr>
          <w:p w14:paraId="639C1540" w14:textId="77777777" w:rsidR="003E2B21" w:rsidRPr="00D444AE" w:rsidRDefault="00000000">
            <w:r w:rsidRPr="00D444AE">
              <w:t>Hosts the Next.js chat interface and admin pages</w:t>
            </w:r>
          </w:p>
        </w:tc>
      </w:tr>
      <w:tr w:rsidR="003E2B21" w:rsidRPr="00D444AE" w14:paraId="4ED5A9F9" w14:textId="77777777">
        <w:tblPrEx>
          <w:tblCellMar>
            <w:top w:w="0" w:type="dxa"/>
            <w:bottom w:w="0" w:type="dxa"/>
          </w:tblCellMar>
        </w:tblPrEx>
        <w:tc>
          <w:tcPr>
            <w:tcW w:w="2200" w:type="dxa"/>
          </w:tcPr>
          <w:p w14:paraId="63838898" w14:textId="77777777" w:rsidR="003E2B21" w:rsidRPr="00D444AE" w:rsidRDefault="00000000">
            <w:r w:rsidRPr="00D444AE">
              <w:t>Backend</w:t>
            </w:r>
          </w:p>
        </w:tc>
        <w:tc>
          <w:tcPr>
            <w:tcW w:w="2200" w:type="dxa"/>
          </w:tcPr>
          <w:p w14:paraId="481C1B57" w14:textId="77777777" w:rsidR="003E2B21" w:rsidRPr="00D444AE" w:rsidRDefault="00000000">
            <w:r w:rsidRPr="00D444AE">
              <w:t>Render</w:t>
            </w:r>
          </w:p>
        </w:tc>
        <w:tc>
          <w:tcPr>
            <w:tcW w:w="4600" w:type="dxa"/>
          </w:tcPr>
          <w:p w14:paraId="7951B690" w14:textId="77777777" w:rsidR="003E2B21" w:rsidRPr="00D444AE" w:rsidRDefault="00000000">
            <w:r w:rsidRPr="00D444AE">
              <w:t xml:space="preserve">Hosts the </w:t>
            </w:r>
            <w:proofErr w:type="spellStart"/>
            <w:r w:rsidRPr="00D444AE">
              <w:t>FastAPI</w:t>
            </w:r>
            <w:proofErr w:type="spellEnd"/>
            <w:r w:rsidRPr="00D444AE">
              <w:t xml:space="preserve"> application and all agent logic</w:t>
            </w:r>
          </w:p>
        </w:tc>
      </w:tr>
      <w:tr w:rsidR="003E2B21" w:rsidRPr="00D444AE" w14:paraId="79CA9099" w14:textId="77777777">
        <w:tblPrEx>
          <w:tblCellMar>
            <w:top w:w="0" w:type="dxa"/>
            <w:bottom w:w="0" w:type="dxa"/>
          </w:tblCellMar>
        </w:tblPrEx>
        <w:tc>
          <w:tcPr>
            <w:tcW w:w="2200" w:type="dxa"/>
          </w:tcPr>
          <w:p w14:paraId="75E69271" w14:textId="77777777" w:rsidR="003E2B21" w:rsidRPr="00D444AE" w:rsidRDefault="00000000">
            <w:r w:rsidRPr="00D444AE">
              <w:t>Database</w:t>
            </w:r>
          </w:p>
        </w:tc>
        <w:tc>
          <w:tcPr>
            <w:tcW w:w="2200" w:type="dxa"/>
          </w:tcPr>
          <w:p w14:paraId="298CE2DA" w14:textId="77777777" w:rsidR="003E2B21" w:rsidRPr="00D444AE" w:rsidRDefault="00000000">
            <w:r w:rsidRPr="00D444AE">
              <w:t>MongoDB Atlas</w:t>
            </w:r>
          </w:p>
        </w:tc>
        <w:tc>
          <w:tcPr>
            <w:tcW w:w="4600" w:type="dxa"/>
          </w:tcPr>
          <w:p w14:paraId="1CE78AF5" w14:textId="77777777" w:rsidR="003E2B21" w:rsidRPr="00D444AE" w:rsidRDefault="00000000">
            <w:r w:rsidRPr="00D444AE">
              <w:t>Stores users, conversations, tickets, and feedback</w:t>
            </w:r>
          </w:p>
        </w:tc>
      </w:tr>
    </w:tbl>
    <w:p w14:paraId="6B1A353D" w14:textId="77777777" w:rsidR="003E2B21" w:rsidRPr="00D444AE" w:rsidRDefault="003E2B21">
      <w:pPr>
        <w:spacing w:after="160"/>
      </w:pPr>
    </w:p>
    <w:p w14:paraId="67796882" w14:textId="77777777" w:rsidR="003E2B21" w:rsidRPr="00D444AE" w:rsidRDefault="00000000">
      <w:pPr>
        <w:spacing w:after="160"/>
      </w:pPr>
      <w:r w:rsidRPr="00D444AE">
        <w:rPr>
          <w:b/>
          <w:bCs/>
        </w:rPr>
        <w:t>Live application: https://customer-support-ai-teal-nu.vercel.app</w:t>
      </w:r>
    </w:p>
    <w:p w14:paraId="37AB2D1A" w14:textId="77777777" w:rsidR="003E2B21" w:rsidRPr="00D444AE" w:rsidRDefault="00000000">
      <w:pPr>
        <w:spacing w:after="160"/>
      </w:pPr>
      <w:r w:rsidRPr="00D444AE">
        <w:rPr>
          <w:b/>
          <w:bCs/>
        </w:rPr>
        <w:t>Live API: https://techmart-support-backend-l6gu.onrender.com</w:t>
      </w:r>
    </w:p>
    <w:p w14:paraId="3CEE0B2C" w14:textId="77777777" w:rsidR="003E2B21" w:rsidRPr="00D444AE" w:rsidRDefault="00000000">
      <w:pPr>
        <w:spacing w:after="160"/>
      </w:pPr>
      <w:r w:rsidRPr="00D444AE">
        <w:rPr>
          <w:b/>
          <w:bCs/>
        </w:rPr>
        <w:t>Source code: https://github.com/swagatipachare/customer-support-ai</w:t>
      </w:r>
    </w:p>
    <w:p w14:paraId="132F70D4" w14:textId="77777777" w:rsidR="003E2B21" w:rsidRPr="00D444AE" w:rsidRDefault="00000000">
      <w:pPr>
        <w:pStyle w:val="Heading1"/>
        <w:spacing w:before="400" w:after="200"/>
      </w:pPr>
      <w:bookmarkStart w:id="19" w:name="_Toc238117614"/>
      <w:r w:rsidRPr="00D444AE">
        <w:t>10. Project Deliverables</w:t>
      </w:r>
      <w:bookmarkEnd w:id="19"/>
    </w:p>
    <w:p w14:paraId="1E082054" w14:textId="77777777" w:rsidR="003E2B21" w:rsidRPr="00D444AE" w:rsidRDefault="00000000">
      <w:pPr>
        <w:pStyle w:val="ListParagraph"/>
        <w:numPr>
          <w:ilvl w:val="0"/>
          <w:numId w:val="2"/>
        </w:numPr>
        <w:spacing w:after="80"/>
      </w:pPr>
      <w:r w:rsidRPr="00D444AE">
        <w:t>Source code (frontend and backend) — GitHub repository</w:t>
      </w:r>
    </w:p>
    <w:p w14:paraId="38CCE98B" w14:textId="77777777" w:rsidR="003E2B21" w:rsidRPr="00D444AE" w:rsidRDefault="00000000">
      <w:pPr>
        <w:pStyle w:val="ListParagraph"/>
        <w:numPr>
          <w:ilvl w:val="0"/>
          <w:numId w:val="2"/>
        </w:numPr>
        <w:spacing w:after="80"/>
      </w:pPr>
      <w:r w:rsidRPr="00D444AE">
        <w:t>Project report (this document)</w:t>
      </w:r>
    </w:p>
    <w:p w14:paraId="282847B9" w14:textId="77777777" w:rsidR="003E2B21" w:rsidRPr="00D444AE" w:rsidRDefault="00000000">
      <w:pPr>
        <w:pStyle w:val="ListParagraph"/>
        <w:numPr>
          <w:ilvl w:val="0"/>
          <w:numId w:val="2"/>
        </w:numPr>
        <w:spacing w:after="80"/>
      </w:pPr>
      <w:r w:rsidRPr="00D444AE">
        <w:t>README with setup instructions</w:t>
      </w:r>
    </w:p>
    <w:p w14:paraId="2C544FF6" w14:textId="77777777" w:rsidR="003E2B21" w:rsidRPr="00D444AE" w:rsidRDefault="00000000">
      <w:pPr>
        <w:pStyle w:val="ListParagraph"/>
        <w:numPr>
          <w:ilvl w:val="0"/>
          <w:numId w:val="2"/>
        </w:numPr>
        <w:spacing w:after="80"/>
      </w:pPr>
      <w:r w:rsidRPr="00D444AE">
        <w:t>Demonstration video</w:t>
      </w:r>
    </w:p>
    <w:p w14:paraId="398C5C58" w14:textId="77777777" w:rsidR="003E2B21" w:rsidRPr="00D444AE" w:rsidRDefault="00000000">
      <w:pPr>
        <w:pStyle w:val="ListParagraph"/>
        <w:numPr>
          <w:ilvl w:val="0"/>
          <w:numId w:val="2"/>
        </w:numPr>
        <w:spacing w:after="80"/>
      </w:pPr>
      <w:r w:rsidRPr="00D444AE">
        <w:t>Knowledge base documents (six PDFs)</w:t>
      </w:r>
    </w:p>
    <w:p w14:paraId="58BF7CDA" w14:textId="77777777" w:rsidR="003E2B21" w:rsidRPr="00D444AE" w:rsidRDefault="00000000">
      <w:pPr>
        <w:pStyle w:val="ListParagraph"/>
        <w:numPr>
          <w:ilvl w:val="0"/>
          <w:numId w:val="2"/>
        </w:numPr>
        <w:spacing w:after="80"/>
      </w:pPr>
      <w:r w:rsidRPr="00D444AE">
        <w:t>Live deployment links (frontend and backend)</w:t>
      </w:r>
    </w:p>
    <w:p w14:paraId="45258BB7" w14:textId="77777777" w:rsidR="003E2B21" w:rsidRPr="00D444AE" w:rsidRDefault="00000000">
      <w:pPr>
        <w:pStyle w:val="Heading1"/>
        <w:spacing w:before="400" w:after="200"/>
      </w:pPr>
      <w:bookmarkStart w:id="20" w:name="_Toc238117615"/>
      <w:r w:rsidRPr="00D444AE">
        <w:t>11. Conclusion</w:t>
      </w:r>
      <w:bookmarkEnd w:id="20"/>
    </w:p>
    <w:p w14:paraId="4C6DC120" w14:textId="77777777" w:rsidR="003E2B21" w:rsidRPr="00D444AE" w:rsidRDefault="00000000">
      <w:pPr>
        <w:spacing w:after="160"/>
      </w:pPr>
      <w:r w:rsidRPr="00D444AE">
        <w:t>This project successfully implements a complete, production-style multi-agent AI customer support system. It demonstrates the practical application of Retrieval-Augmented Generation, multi-agent orchestration, secure authentication, and full-stack cloud deployment. Beyond the core requirements, nine bonus enhancements were implemented, extending the system with sentiment-aware routing, human handoff, voice interaction, multilingual support, and omni-channel notifications — resulting in a system that closely mirrors real-world AI-powered customer support platforms used in industry today.</w:t>
      </w:r>
    </w:p>
    <w:sectPr w:rsidR="003E2B21" w:rsidRPr="00D444A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C109" w14:textId="77777777" w:rsidR="000F64C3" w:rsidRDefault="000F64C3">
      <w:r>
        <w:separator/>
      </w:r>
    </w:p>
  </w:endnote>
  <w:endnote w:type="continuationSeparator" w:id="0">
    <w:p w14:paraId="43497B5C" w14:textId="77777777" w:rsidR="000F64C3" w:rsidRDefault="000F6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800C" w14:textId="77777777" w:rsidR="003E2B21"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444AE">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DB61A" w14:textId="77777777" w:rsidR="000F64C3" w:rsidRDefault="000F64C3">
      <w:r>
        <w:separator/>
      </w:r>
    </w:p>
  </w:footnote>
  <w:footnote w:type="continuationSeparator" w:id="0">
    <w:p w14:paraId="0CCD8590" w14:textId="77777777" w:rsidR="000F64C3" w:rsidRDefault="000F6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9721" w14:textId="77777777" w:rsidR="003E2B21" w:rsidRDefault="00000000">
    <w:pPr>
      <w:jc w:val="right"/>
    </w:pPr>
    <w:proofErr w:type="spellStart"/>
    <w:r>
      <w:rPr>
        <w:color w:val="6B7280"/>
        <w:sz w:val="16"/>
        <w:szCs w:val="16"/>
      </w:rPr>
      <w:t>TechMart</w:t>
    </w:r>
    <w:proofErr w:type="spellEnd"/>
    <w:r>
      <w:rPr>
        <w:color w:val="6B7280"/>
        <w:sz w:val="16"/>
        <w:szCs w:val="16"/>
      </w:rPr>
      <w:t xml:space="preserve"> Support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E30BD"/>
    <w:multiLevelType w:val="hybridMultilevel"/>
    <w:tmpl w:val="216C950C"/>
    <w:lvl w:ilvl="0" w:tplc="79EE2A7E">
      <w:start w:val="1"/>
      <w:numFmt w:val="decimal"/>
      <w:lvlText w:val="%1."/>
      <w:lvlJc w:val="left"/>
      <w:pPr>
        <w:ind w:left="720" w:hanging="360"/>
      </w:pPr>
    </w:lvl>
    <w:lvl w:ilvl="1" w:tplc="777EB4CC">
      <w:numFmt w:val="decimal"/>
      <w:lvlText w:val=""/>
      <w:lvlJc w:val="left"/>
    </w:lvl>
    <w:lvl w:ilvl="2" w:tplc="7228DB2A">
      <w:numFmt w:val="decimal"/>
      <w:lvlText w:val=""/>
      <w:lvlJc w:val="left"/>
    </w:lvl>
    <w:lvl w:ilvl="3" w:tplc="568E13AE">
      <w:numFmt w:val="decimal"/>
      <w:lvlText w:val=""/>
      <w:lvlJc w:val="left"/>
    </w:lvl>
    <w:lvl w:ilvl="4" w:tplc="6EE4A900">
      <w:numFmt w:val="decimal"/>
      <w:lvlText w:val=""/>
      <w:lvlJc w:val="left"/>
    </w:lvl>
    <w:lvl w:ilvl="5" w:tplc="E19C9C56">
      <w:numFmt w:val="decimal"/>
      <w:lvlText w:val=""/>
      <w:lvlJc w:val="left"/>
    </w:lvl>
    <w:lvl w:ilvl="6" w:tplc="11E49558">
      <w:numFmt w:val="decimal"/>
      <w:lvlText w:val=""/>
      <w:lvlJc w:val="left"/>
    </w:lvl>
    <w:lvl w:ilvl="7" w:tplc="CBA4F9E2">
      <w:numFmt w:val="decimal"/>
      <w:lvlText w:val=""/>
      <w:lvlJc w:val="left"/>
    </w:lvl>
    <w:lvl w:ilvl="8" w:tplc="FCAE45EE">
      <w:numFmt w:val="decimal"/>
      <w:lvlText w:val=""/>
      <w:lvlJc w:val="left"/>
    </w:lvl>
  </w:abstractNum>
  <w:abstractNum w:abstractNumId="1" w15:restartNumberingAfterBreak="0">
    <w:nsid w:val="3EB90BAA"/>
    <w:multiLevelType w:val="hybridMultilevel"/>
    <w:tmpl w:val="5AC22696"/>
    <w:lvl w:ilvl="0" w:tplc="9BF0AFC4">
      <w:start w:val="1"/>
      <w:numFmt w:val="bullet"/>
      <w:lvlText w:val="•"/>
      <w:lvlJc w:val="left"/>
      <w:pPr>
        <w:ind w:left="720" w:hanging="360"/>
      </w:pPr>
    </w:lvl>
    <w:lvl w:ilvl="1" w:tplc="9AB6DDEA">
      <w:numFmt w:val="decimal"/>
      <w:lvlText w:val=""/>
      <w:lvlJc w:val="left"/>
    </w:lvl>
    <w:lvl w:ilvl="2" w:tplc="EFFAFE96">
      <w:numFmt w:val="decimal"/>
      <w:lvlText w:val=""/>
      <w:lvlJc w:val="left"/>
    </w:lvl>
    <w:lvl w:ilvl="3" w:tplc="65D2AFDC">
      <w:numFmt w:val="decimal"/>
      <w:lvlText w:val=""/>
      <w:lvlJc w:val="left"/>
    </w:lvl>
    <w:lvl w:ilvl="4" w:tplc="FEF83D22">
      <w:numFmt w:val="decimal"/>
      <w:lvlText w:val=""/>
      <w:lvlJc w:val="left"/>
    </w:lvl>
    <w:lvl w:ilvl="5" w:tplc="BE74EDBE">
      <w:numFmt w:val="decimal"/>
      <w:lvlText w:val=""/>
      <w:lvlJc w:val="left"/>
    </w:lvl>
    <w:lvl w:ilvl="6" w:tplc="4CC24674">
      <w:numFmt w:val="decimal"/>
      <w:lvlText w:val=""/>
      <w:lvlJc w:val="left"/>
    </w:lvl>
    <w:lvl w:ilvl="7" w:tplc="3B1649AE">
      <w:numFmt w:val="decimal"/>
      <w:lvlText w:val=""/>
      <w:lvlJc w:val="left"/>
    </w:lvl>
    <w:lvl w:ilvl="8" w:tplc="FD507BA4">
      <w:numFmt w:val="decimal"/>
      <w:lvlText w:val=""/>
      <w:lvlJc w:val="left"/>
    </w:lvl>
  </w:abstractNum>
  <w:abstractNum w:abstractNumId="2" w15:restartNumberingAfterBreak="0">
    <w:nsid w:val="73AB41D9"/>
    <w:multiLevelType w:val="hybridMultilevel"/>
    <w:tmpl w:val="883E1B4A"/>
    <w:lvl w:ilvl="0" w:tplc="3478311E">
      <w:start w:val="1"/>
      <w:numFmt w:val="bullet"/>
      <w:lvlText w:val="●"/>
      <w:lvlJc w:val="left"/>
      <w:pPr>
        <w:ind w:left="720" w:hanging="360"/>
      </w:pPr>
    </w:lvl>
    <w:lvl w:ilvl="1" w:tplc="9362A154">
      <w:start w:val="1"/>
      <w:numFmt w:val="bullet"/>
      <w:lvlText w:val="○"/>
      <w:lvlJc w:val="left"/>
      <w:pPr>
        <w:ind w:left="1440" w:hanging="360"/>
      </w:pPr>
    </w:lvl>
    <w:lvl w:ilvl="2" w:tplc="C5DAF59C">
      <w:start w:val="1"/>
      <w:numFmt w:val="bullet"/>
      <w:lvlText w:val="■"/>
      <w:lvlJc w:val="left"/>
      <w:pPr>
        <w:ind w:left="2160" w:hanging="360"/>
      </w:pPr>
    </w:lvl>
    <w:lvl w:ilvl="3" w:tplc="281AC6F8">
      <w:start w:val="1"/>
      <w:numFmt w:val="bullet"/>
      <w:lvlText w:val="●"/>
      <w:lvlJc w:val="left"/>
      <w:pPr>
        <w:ind w:left="2880" w:hanging="360"/>
      </w:pPr>
    </w:lvl>
    <w:lvl w:ilvl="4" w:tplc="C3788084">
      <w:start w:val="1"/>
      <w:numFmt w:val="bullet"/>
      <w:lvlText w:val="○"/>
      <w:lvlJc w:val="left"/>
      <w:pPr>
        <w:ind w:left="3600" w:hanging="360"/>
      </w:pPr>
    </w:lvl>
    <w:lvl w:ilvl="5" w:tplc="C14E7742">
      <w:start w:val="1"/>
      <w:numFmt w:val="bullet"/>
      <w:lvlText w:val="■"/>
      <w:lvlJc w:val="left"/>
      <w:pPr>
        <w:ind w:left="4320" w:hanging="360"/>
      </w:pPr>
    </w:lvl>
    <w:lvl w:ilvl="6" w:tplc="B618508A">
      <w:start w:val="1"/>
      <w:numFmt w:val="bullet"/>
      <w:lvlText w:val="●"/>
      <w:lvlJc w:val="left"/>
      <w:pPr>
        <w:ind w:left="5040" w:hanging="360"/>
      </w:pPr>
    </w:lvl>
    <w:lvl w:ilvl="7" w:tplc="0DEA4786">
      <w:start w:val="1"/>
      <w:numFmt w:val="bullet"/>
      <w:lvlText w:val="●"/>
      <w:lvlJc w:val="left"/>
      <w:pPr>
        <w:ind w:left="5760" w:hanging="360"/>
      </w:pPr>
    </w:lvl>
    <w:lvl w:ilvl="8" w:tplc="51FA74DE">
      <w:start w:val="1"/>
      <w:numFmt w:val="bullet"/>
      <w:lvlText w:val="●"/>
      <w:lvlJc w:val="left"/>
      <w:pPr>
        <w:ind w:left="6480" w:hanging="360"/>
      </w:pPr>
    </w:lvl>
  </w:abstractNum>
  <w:num w:numId="1" w16cid:durableId="1201240264">
    <w:abstractNumId w:val="2"/>
    <w:lvlOverride w:ilvl="0">
      <w:startOverride w:val="1"/>
    </w:lvlOverride>
  </w:num>
  <w:num w:numId="2" w16cid:durableId="1912930556">
    <w:abstractNumId w:val="1"/>
    <w:lvlOverride w:ilvl="0">
      <w:startOverride w:val="1"/>
    </w:lvlOverride>
  </w:num>
  <w:num w:numId="3" w16cid:durableId="685059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B21"/>
    <w:rsid w:val="000F64C3"/>
    <w:rsid w:val="003E2B21"/>
    <w:rsid w:val="0083029C"/>
    <w:rsid w:val="00D44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D4F1"/>
  <w15:docId w15:val="{5354EA1D-F2BC-48DA-9600-91044027C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44AE"/>
    <w:pPr>
      <w:spacing w:after="100"/>
    </w:pPr>
  </w:style>
  <w:style w:type="paragraph" w:styleId="TOC2">
    <w:name w:val="toc 2"/>
    <w:basedOn w:val="Normal"/>
    <w:next w:val="Normal"/>
    <w:autoRedefine/>
    <w:uiPriority w:val="39"/>
    <w:unhideWhenUsed/>
    <w:rsid w:val="00D444A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1736</Words>
  <Characters>9896</Characters>
  <Application>Microsoft Office Word</Application>
  <DocSecurity>0</DocSecurity>
  <Lines>82</Lines>
  <Paragraphs>23</Paragraphs>
  <ScaleCrop>false</ScaleCrop>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Swagati Pachare</cp:lastModifiedBy>
  <cp:revision>2</cp:revision>
  <dcterms:created xsi:type="dcterms:W3CDTF">2026-08-20T05:54:00Z</dcterms:created>
  <dcterms:modified xsi:type="dcterms:W3CDTF">2026-08-20T05:56:00Z</dcterms:modified>
</cp:coreProperties>
</file>