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6AEEA" w14:textId="77777777" w:rsidR="00230A6C" w:rsidRPr="00580442" w:rsidRDefault="007F62F7" w:rsidP="00692741">
      <w:pPr>
        <w:jc w:val="center"/>
        <w:rPr>
          <w:b/>
          <w:bCs/>
          <w:color w:val="000000"/>
          <w:sz w:val="36"/>
          <w:szCs w:val="28"/>
        </w:rPr>
      </w:pPr>
      <w:r w:rsidRPr="00692741">
        <w:rPr>
          <w:b/>
          <w:bCs/>
          <w:color w:val="000000"/>
          <w:sz w:val="28"/>
          <w:szCs w:val="28"/>
        </w:rPr>
        <w:t xml:space="preserve">Course Outline </w:t>
      </w:r>
      <w:r w:rsidR="00692741">
        <w:rPr>
          <w:b/>
          <w:bCs/>
          <w:color w:val="000000"/>
          <w:sz w:val="28"/>
          <w:szCs w:val="28"/>
        </w:rPr>
        <w:t xml:space="preserve"> </w:t>
      </w:r>
    </w:p>
    <w:p w14:paraId="69810891" w14:textId="77777777" w:rsidR="00AB42CF" w:rsidRPr="00580442" w:rsidRDefault="005C2BB2" w:rsidP="00143306">
      <w:pPr>
        <w:ind w:right="1080" w:firstLine="720"/>
        <w:jc w:val="center"/>
        <w:rPr>
          <w:b/>
          <w:bCs/>
          <w:color w:val="000000"/>
          <w:sz w:val="36"/>
          <w:szCs w:val="28"/>
        </w:rPr>
      </w:pPr>
      <w:r w:rsidRPr="00580442">
        <w:rPr>
          <w:b/>
          <w:bCs/>
          <w:color w:val="000000"/>
          <w:sz w:val="36"/>
          <w:szCs w:val="28"/>
        </w:rPr>
        <w:t xml:space="preserve">Indian Institute of Management Calcutta  </w:t>
      </w:r>
    </w:p>
    <w:p w14:paraId="1632A069" w14:textId="77777777" w:rsidR="0092520C" w:rsidRPr="00580442" w:rsidRDefault="0092520C" w:rsidP="00143306">
      <w:pPr>
        <w:ind w:right="1080"/>
        <w:jc w:val="center"/>
        <w:rPr>
          <w:b/>
          <w:bCs/>
          <w:color w:val="000000"/>
          <w:sz w:val="28"/>
          <w:szCs w:val="28"/>
        </w:rPr>
      </w:pPr>
    </w:p>
    <w:p w14:paraId="2F4087AE" w14:textId="77777777" w:rsidR="00AB42CF" w:rsidRPr="00580442" w:rsidRDefault="00AB42CF" w:rsidP="000B4D82">
      <w:pPr>
        <w:tabs>
          <w:tab w:val="left" w:pos="2790"/>
        </w:tabs>
        <w:ind w:right="1080"/>
        <w:jc w:val="center"/>
        <w:rPr>
          <w:sz w:val="20"/>
          <w:szCs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8"/>
      </w:tblGrid>
      <w:tr w:rsidR="000A69EB" w:rsidRPr="00580442" w14:paraId="7F6E372C" w14:textId="77777777" w:rsidTr="00D93D5D">
        <w:trPr>
          <w:trHeight w:val="432"/>
        </w:trPr>
        <w:tc>
          <w:tcPr>
            <w:tcW w:w="9648" w:type="dxa"/>
            <w:vAlign w:val="center"/>
          </w:tcPr>
          <w:p w14:paraId="59A1E624" w14:textId="77777777" w:rsidR="005C2BB2" w:rsidRPr="00580442" w:rsidRDefault="005C2BB2" w:rsidP="005C2BB2">
            <w:pPr>
              <w:widowControl w:val="0"/>
              <w:autoSpaceDE w:val="0"/>
              <w:autoSpaceDN w:val="0"/>
              <w:adjustRightInd w:val="0"/>
              <w:spacing w:line="200" w:lineRule="exact"/>
              <w:rPr>
                <w:sz w:val="20"/>
                <w:szCs w:val="20"/>
              </w:rPr>
            </w:pPr>
          </w:p>
          <w:p w14:paraId="3306DB4E" w14:textId="77777777" w:rsidR="005C2BB2" w:rsidRPr="00580442" w:rsidRDefault="005C2BB2" w:rsidP="005C2BB2">
            <w:pPr>
              <w:widowControl w:val="0"/>
              <w:autoSpaceDE w:val="0"/>
              <w:autoSpaceDN w:val="0"/>
              <w:adjustRightInd w:val="0"/>
              <w:spacing w:line="200" w:lineRule="exact"/>
              <w:rPr>
                <w:sz w:val="20"/>
                <w:szCs w:val="20"/>
              </w:rPr>
            </w:pPr>
          </w:p>
          <w:p w14:paraId="29180C37" w14:textId="54AC84CA" w:rsidR="005C2BB2" w:rsidRPr="009E0267" w:rsidRDefault="005C2BB2" w:rsidP="005C2BB2">
            <w:pPr>
              <w:widowControl w:val="0"/>
              <w:autoSpaceDE w:val="0"/>
              <w:autoSpaceDN w:val="0"/>
              <w:adjustRightInd w:val="0"/>
              <w:spacing w:line="200" w:lineRule="exact"/>
            </w:pPr>
            <w:proofErr w:type="spellStart"/>
            <w:r w:rsidRPr="009E0267">
              <w:t>Programme</w:t>
            </w:r>
            <w:proofErr w:type="spellEnd"/>
            <w:r w:rsidRPr="009E0267">
              <w:t xml:space="preserve"> :</w:t>
            </w:r>
            <w:r w:rsidR="00CA4E09" w:rsidRPr="009E0267">
              <w:t xml:space="preserve"> </w:t>
            </w:r>
            <w:r w:rsidR="00F10D21">
              <w:t xml:space="preserve">MBA </w:t>
            </w:r>
            <w:r w:rsidR="00EE4E66" w:rsidRPr="009E0267">
              <w:t>(PP</w:t>
            </w:r>
            <w:r w:rsidR="00F10D21">
              <w:t>M</w:t>
            </w:r>
            <w:r w:rsidR="00EE4E66" w:rsidRPr="009E0267">
              <w:t>-</w:t>
            </w:r>
            <w:r w:rsidR="00F10D21">
              <w:t>265</w:t>
            </w:r>
            <w:r w:rsidR="00EE4E66" w:rsidRPr="009E0267">
              <w:t>)</w:t>
            </w:r>
          </w:p>
          <w:p w14:paraId="1A995B65" w14:textId="77777777" w:rsidR="005C2BB2" w:rsidRPr="009E0267" w:rsidRDefault="005C2BB2" w:rsidP="005C2BB2">
            <w:pPr>
              <w:widowControl w:val="0"/>
              <w:autoSpaceDE w:val="0"/>
              <w:autoSpaceDN w:val="0"/>
              <w:adjustRightInd w:val="0"/>
              <w:spacing w:line="200" w:lineRule="exact"/>
            </w:pPr>
          </w:p>
          <w:p w14:paraId="0853FB20" w14:textId="63F012BD" w:rsidR="00EA3444" w:rsidRPr="009E0267" w:rsidRDefault="005C2BB2" w:rsidP="007F62F7">
            <w:pPr>
              <w:widowControl w:val="0"/>
              <w:autoSpaceDE w:val="0"/>
              <w:autoSpaceDN w:val="0"/>
              <w:adjustRightInd w:val="0"/>
              <w:spacing w:line="200" w:lineRule="exact"/>
              <w:rPr>
                <w:u w:val="single"/>
              </w:rPr>
            </w:pPr>
            <w:r w:rsidRPr="009E0267">
              <w:t xml:space="preserve">Name of the </w:t>
            </w:r>
            <w:r w:rsidR="00A840E9" w:rsidRPr="009E0267">
              <w:t>Course:</w:t>
            </w:r>
            <w:r w:rsidR="009F086F">
              <w:t xml:space="preserve"> </w:t>
            </w:r>
            <w:r w:rsidR="00CA4E09" w:rsidRPr="009E0267">
              <w:rPr>
                <w:u w:val="single"/>
              </w:rPr>
              <w:t xml:space="preserve">Indian </w:t>
            </w:r>
            <w:r w:rsidR="00F10D21">
              <w:rPr>
                <w:u w:val="single"/>
              </w:rPr>
              <w:t xml:space="preserve">Business </w:t>
            </w:r>
            <w:r w:rsidR="00CA4E09" w:rsidRPr="009E0267">
              <w:rPr>
                <w:u w:val="single"/>
              </w:rPr>
              <w:t>History</w:t>
            </w:r>
          </w:p>
          <w:p w14:paraId="18D5AE67" w14:textId="77777777" w:rsidR="00EA3444" w:rsidRPr="009E0267" w:rsidRDefault="00EA3444" w:rsidP="007F62F7">
            <w:pPr>
              <w:widowControl w:val="0"/>
              <w:autoSpaceDE w:val="0"/>
              <w:autoSpaceDN w:val="0"/>
              <w:adjustRightInd w:val="0"/>
              <w:spacing w:line="200" w:lineRule="exact"/>
            </w:pPr>
          </w:p>
          <w:p w14:paraId="58906C99" w14:textId="77777777" w:rsidR="00EA3444" w:rsidRPr="009E0267" w:rsidRDefault="00EA3444" w:rsidP="007F62F7">
            <w:pPr>
              <w:widowControl w:val="0"/>
              <w:autoSpaceDE w:val="0"/>
              <w:autoSpaceDN w:val="0"/>
              <w:adjustRightInd w:val="0"/>
              <w:spacing w:line="200" w:lineRule="exact"/>
            </w:pPr>
          </w:p>
          <w:p w14:paraId="37A318DA" w14:textId="11864E84" w:rsidR="007F62F7" w:rsidRPr="009E0267" w:rsidRDefault="007F62F7" w:rsidP="007F62F7">
            <w:pPr>
              <w:widowControl w:val="0"/>
              <w:autoSpaceDE w:val="0"/>
              <w:autoSpaceDN w:val="0"/>
              <w:adjustRightInd w:val="0"/>
              <w:spacing w:line="200" w:lineRule="exact"/>
            </w:pPr>
            <w:r w:rsidRPr="009E0267">
              <w:t>Core / Elective</w:t>
            </w:r>
            <w:r w:rsidR="00A157F2">
              <w:t xml:space="preserve">: </w:t>
            </w:r>
            <w:r w:rsidR="00F10D21">
              <w:rPr>
                <w:u w:val="single"/>
              </w:rPr>
              <w:t>Elective</w:t>
            </w:r>
            <w:r w:rsidR="009F086F" w:rsidRPr="009F086F">
              <w:t xml:space="preserve">                                             </w:t>
            </w:r>
            <w:r w:rsidR="00FA6A97" w:rsidRPr="009E0267">
              <w:t>Cap (for Elective</w:t>
            </w:r>
            <w:r w:rsidR="00A157F2">
              <w:t>)</w:t>
            </w:r>
            <w:r w:rsidR="00F10D21">
              <w:t xml:space="preserve">: </w:t>
            </w:r>
            <w:r w:rsidR="0031565A">
              <w:t>45</w:t>
            </w:r>
          </w:p>
          <w:p w14:paraId="06FD32EC" w14:textId="77777777" w:rsidR="007F62F7" w:rsidRPr="009E0267" w:rsidRDefault="007F62F7" w:rsidP="007F62F7">
            <w:pPr>
              <w:widowControl w:val="0"/>
              <w:autoSpaceDE w:val="0"/>
              <w:autoSpaceDN w:val="0"/>
              <w:adjustRightInd w:val="0"/>
              <w:spacing w:line="200" w:lineRule="exact"/>
            </w:pPr>
          </w:p>
          <w:p w14:paraId="3A974567" w14:textId="77777777" w:rsidR="007F62F7" w:rsidRPr="009E0267" w:rsidRDefault="007F62F7" w:rsidP="007F62F7">
            <w:pPr>
              <w:widowControl w:val="0"/>
              <w:autoSpaceDE w:val="0"/>
              <w:autoSpaceDN w:val="0"/>
              <w:adjustRightInd w:val="0"/>
              <w:spacing w:line="200" w:lineRule="exact"/>
            </w:pPr>
          </w:p>
          <w:p w14:paraId="584E46B3" w14:textId="62B8B6C7" w:rsidR="007F62F7" w:rsidRPr="009E0267" w:rsidRDefault="007F62F7" w:rsidP="007F62F7">
            <w:pPr>
              <w:widowControl w:val="0"/>
              <w:autoSpaceDE w:val="0"/>
              <w:autoSpaceDN w:val="0"/>
              <w:adjustRightInd w:val="0"/>
              <w:spacing w:line="200" w:lineRule="exact"/>
            </w:pPr>
            <w:r w:rsidRPr="009E0267">
              <w:t xml:space="preserve">Credit: </w:t>
            </w:r>
            <w:r w:rsidR="00F10D21">
              <w:t>3</w:t>
            </w:r>
          </w:p>
          <w:p w14:paraId="4DFB2967" w14:textId="77777777" w:rsidR="00EA3444" w:rsidRPr="009E0267" w:rsidRDefault="00EA3444" w:rsidP="007F62F7">
            <w:pPr>
              <w:widowControl w:val="0"/>
              <w:autoSpaceDE w:val="0"/>
              <w:autoSpaceDN w:val="0"/>
              <w:adjustRightInd w:val="0"/>
              <w:spacing w:line="200" w:lineRule="exact"/>
            </w:pPr>
          </w:p>
          <w:p w14:paraId="37702F3B" w14:textId="77777777" w:rsidR="00EA3444" w:rsidRPr="009E0267" w:rsidRDefault="00EA3444" w:rsidP="007F62F7">
            <w:pPr>
              <w:widowControl w:val="0"/>
              <w:autoSpaceDE w:val="0"/>
              <w:autoSpaceDN w:val="0"/>
              <w:adjustRightInd w:val="0"/>
              <w:spacing w:line="200" w:lineRule="exact"/>
            </w:pPr>
          </w:p>
          <w:p w14:paraId="65D0C9F7" w14:textId="411B2C95" w:rsidR="00EA3444" w:rsidRPr="009E0267" w:rsidRDefault="00EA3444" w:rsidP="00EA3444">
            <w:pPr>
              <w:widowControl w:val="0"/>
              <w:autoSpaceDE w:val="0"/>
              <w:autoSpaceDN w:val="0"/>
              <w:adjustRightInd w:val="0"/>
              <w:spacing w:line="200" w:lineRule="exact"/>
            </w:pPr>
            <w:r w:rsidRPr="009E0267">
              <w:t xml:space="preserve">Academic Year &amp; Term: </w:t>
            </w:r>
            <w:r w:rsidR="00CA4E09" w:rsidRPr="009E0267">
              <w:rPr>
                <w:u w:val="single"/>
              </w:rPr>
              <w:t>20</w:t>
            </w:r>
            <w:r w:rsidR="002E5C13">
              <w:rPr>
                <w:u w:val="single"/>
              </w:rPr>
              <w:t>2</w:t>
            </w:r>
            <w:r w:rsidR="0015027E">
              <w:rPr>
                <w:u w:val="single"/>
              </w:rPr>
              <w:t>6</w:t>
            </w:r>
            <w:r w:rsidR="00B93478">
              <w:rPr>
                <w:u w:val="single"/>
              </w:rPr>
              <w:t>-2</w:t>
            </w:r>
            <w:r w:rsidR="0015027E">
              <w:rPr>
                <w:u w:val="single"/>
              </w:rPr>
              <w:t>7</w:t>
            </w:r>
            <w:r w:rsidR="00CA4E09" w:rsidRPr="009E0267">
              <w:rPr>
                <w:u w:val="single"/>
              </w:rPr>
              <w:t xml:space="preserve">, Term </w:t>
            </w:r>
            <w:r w:rsidR="00F10D21">
              <w:rPr>
                <w:u w:val="single"/>
              </w:rPr>
              <w:t>VI</w:t>
            </w:r>
          </w:p>
          <w:p w14:paraId="15E0F947" w14:textId="77777777" w:rsidR="006B5EDC" w:rsidRPr="009E0267" w:rsidRDefault="006B5EDC" w:rsidP="00EA3444">
            <w:pPr>
              <w:widowControl w:val="0"/>
              <w:autoSpaceDE w:val="0"/>
              <w:autoSpaceDN w:val="0"/>
              <w:adjustRightInd w:val="0"/>
              <w:spacing w:line="200" w:lineRule="exact"/>
            </w:pPr>
          </w:p>
          <w:p w14:paraId="72C7C586" w14:textId="77777777" w:rsidR="006B5EDC" w:rsidRPr="009E0267" w:rsidRDefault="006B5EDC" w:rsidP="006B5EDC">
            <w:pPr>
              <w:widowControl w:val="0"/>
              <w:autoSpaceDE w:val="0"/>
              <w:autoSpaceDN w:val="0"/>
              <w:adjustRightInd w:val="0"/>
              <w:spacing w:line="200" w:lineRule="exact"/>
            </w:pPr>
            <w:r w:rsidRPr="009E0267">
              <w:t xml:space="preserve">Course Coordinator:  </w:t>
            </w:r>
            <w:r w:rsidR="00CA4E09" w:rsidRPr="009E0267">
              <w:rPr>
                <w:u w:val="single"/>
              </w:rPr>
              <w:t>Rajesh Bhattacharya</w:t>
            </w:r>
          </w:p>
          <w:p w14:paraId="74F19060" w14:textId="77777777" w:rsidR="006B5EDC" w:rsidRPr="009E0267" w:rsidRDefault="006B5EDC" w:rsidP="006B5EDC">
            <w:pPr>
              <w:widowControl w:val="0"/>
              <w:autoSpaceDE w:val="0"/>
              <w:autoSpaceDN w:val="0"/>
              <w:adjustRightInd w:val="0"/>
              <w:spacing w:line="200" w:lineRule="exact"/>
              <w:rPr>
                <w:b/>
              </w:rPr>
            </w:pPr>
          </w:p>
          <w:p w14:paraId="723CA5E3" w14:textId="77777777" w:rsidR="006B5EDC" w:rsidRPr="009E0267" w:rsidRDefault="006B5EDC" w:rsidP="006B5EDC">
            <w:pPr>
              <w:widowControl w:val="0"/>
              <w:autoSpaceDE w:val="0"/>
              <w:autoSpaceDN w:val="0"/>
              <w:adjustRightInd w:val="0"/>
              <w:spacing w:line="200" w:lineRule="exact"/>
            </w:pPr>
            <w:r w:rsidRPr="009E0267">
              <w:rPr>
                <w:b/>
              </w:rPr>
              <w:t>Email:</w:t>
            </w:r>
            <w:r w:rsidR="009F086F">
              <w:rPr>
                <w:b/>
              </w:rPr>
              <w:t xml:space="preserve"> </w:t>
            </w:r>
            <w:r w:rsidR="00CA4E09" w:rsidRPr="009E0267">
              <w:rPr>
                <w:u w:val="single"/>
              </w:rPr>
              <w:t>rb@iimcal.ac.in</w:t>
            </w:r>
          </w:p>
          <w:p w14:paraId="1BB4EEC7" w14:textId="77777777" w:rsidR="006B5EDC" w:rsidRPr="00580442" w:rsidRDefault="006B5EDC" w:rsidP="00EA3444">
            <w:pPr>
              <w:widowControl w:val="0"/>
              <w:autoSpaceDE w:val="0"/>
              <w:autoSpaceDN w:val="0"/>
              <w:adjustRightInd w:val="0"/>
              <w:spacing w:line="200" w:lineRule="exact"/>
              <w:rPr>
                <w:sz w:val="20"/>
                <w:szCs w:val="20"/>
              </w:rPr>
            </w:pPr>
          </w:p>
          <w:p w14:paraId="0738FEC5" w14:textId="77777777" w:rsidR="00EA3444" w:rsidRPr="00580442" w:rsidRDefault="00EA3444" w:rsidP="00EA3444">
            <w:pPr>
              <w:widowControl w:val="0"/>
              <w:autoSpaceDE w:val="0"/>
              <w:autoSpaceDN w:val="0"/>
              <w:adjustRightInd w:val="0"/>
              <w:spacing w:line="200" w:lineRule="exact"/>
              <w:rPr>
                <w:sz w:val="20"/>
                <w:szCs w:val="20"/>
              </w:rPr>
            </w:pPr>
          </w:p>
          <w:p w14:paraId="30928111" w14:textId="77777777" w:rsidR="00EA3444" w:rsidRPr="00580442" w:rsidRDefault="00EA3444" w:rsidP="007F62F7">
            <w:pPr>
              <w:widowControl w:val="0"/>
              <w:autoSpaceDE w:val="0"/>
              <w:autoSpaceDN w:val="0"/>
              <w:adjustRightInd w:val="0"/>
              <w:spacing w:line="200" w:lineRule="exact"/>
              <w:rPr>
                <w:sz w:val="20"/>
                <w:szCs w:val="20"/>
              </w:rPr>
            </w:pPr>
          </w:p>
        </w:tc>
      </w:tr>
      <w:tr w:rsidR="009F086F" w:rsidRPr="00580442" w14:paraId="3F28A482" w14:textId="77777777" w:rsidTr="000C0CA5">
        <w:trPr>
          <w:trHeight w:val="1218"/>
        </w:trPr>
        <w:tc>
          <w:tcPr>
            <w:tcW w:w="9648" w:type="dxa"/>
            <w:vAlign w:val="center"/>
          </w:tcPr>
          <w:p w14:paraId="4247968F" w14:textId="77777777" w:rsidR="009F086F" w:rsidRPr="009F086F" w:rsidRDefault="009F086F" w:rsidP="00D93D5D">
            <w:pPr>
              <w:widowControl w:val="0"/>
              <w:autoSpaceDE w:val="0"/>
              <w:autoSpaceDN w:val="0"/>
              <w:adjustRightInd w:val="0"/>
              <w:spacing w:line="200" w:lineRule="exact"/>
              <w:rPr>
                <w:b/>
              </w:rPr>
            </w:pPr>
          </w:p>
          <w:p w14:paraId="4F67C44A" w14:textId="77777777" w:rsidR="009F086F" w:rsidRPr="009F086F" w:rsidRDefault="009F086F" w:rsidP="00D93D5D">
            <w:pPr>
              <w:widowControl w:val="0"/>
              <w:autoSpaceDE w:val="0"/>
              <w:autoSpaceDN w:val="0"/>
              <w:adjustRightInd w:val="0"/>
              <w:spacing w:line="200" w:lineRule="exact"/>
              <w:rPr>
                <w:b/>
              </w:rPr>
            </w:pPr>
          </w:p>
          <w:p w14:paraId="5AE22AA4" w14:textId="7E573C72" w:rsidR="009F086F" w:rsidRPr="009F086F" w:rsidRDefault="009F086F" w:rsidP="00D93D5D">
            <w:pPr>
              <w:widowControl w:val="0"/>
              <w:autoSpaceDE w:val="0"/>
              <w:autoSpaceDN w:val="0"/>
              <w:adjustRightInd w:val="0"/>
              <w:spacing w:line="200" w:lineRule="exact"/>
            </w:pPr>
            <w:r w:rsidRPr="009F086F">
              <w:rPr>
                <w:b/>
              </w:rPr>
              <w:t xml:space="preserve">Instructor: </w:t>
            </w:r>
            <w:r w:rsidRPr="009F086F">
              <w:rPr>
                <w:u w:val="single"/>
              </w:rPr>
              <w:t xml:space="preserve">Rajesh Bhattacharya </w:t>
            </w:r>
            <w:r w:rsidRPr="009F086F">
              <w:t xml:space="preserve">( Sessions: </w:t>
            </w:r>
            <w:r w:rsidR="00F10D21">
              <w:t>10</w:t>
            </w:r>
            <w:r w:rsidRPr="009F086F">
              <w:t>)</w:t>
            </w:r>
          </w:p>
          <w:p w14:paraId="318AB4AA" w14:textId="77777777" w:rsidR="009F086F" w:rsidRPr="009F086F" w:rsidRDefault="009F086F" w:rsidP="00D93D5D">
            <w:pPr>
              <w:widowControl w:val="0"/>
              <w:autoSpaceDE w:val="0"/>
              <w:autoSpaceDN w:val="0"/>
              <w:adjustRightInd w:val="0"/>
              <w:spacing w:line="200" w:lineRule="exact"/>
              <w:rPr>
                <w:b/>
              </w:rPr>
            </w:pPr>
          </w:p>
          <w:p w14:paraId="3141A47E" w14:textId="77777777" w:rsidR="009F086F" w:rsidRPr="009F086F" w:rsidRDefault="009F086F" w:rsidP="00D93D5D">
            <w:pPr>
              <w:widowControl w:val="0"/>
              <w:autoSpaceDE w:val="0"/>
              <w:autoSpaceDN w:val="0"/>
              <w:adjustRightInd w:val="0"/>
              <w:spacing w:line="200" w:lineRule="exact"/>
              <w:rPr>
                <w:u w:val="single"/>
              </w:rPr>
            </w:pPr>
            <w:r w:rsidRPr="009F086F">
              <w:rPr>
                <w:b/>
              </w:rPr>
              <w:t xml:space="preserve">Affiliation: </w:t>
            </w:r>
            <w:r w:rsidRPr="009F086F">
              <w:rPr>
                <w:u w:val="single"/>
              </w:rPr>
              <w:t xml:space="preserve">Public Policy and Management Group, </w:t>
            </w:r>
          </w:p>
          <w:p w14:paraId="3E503B3B" w14:textId="77777777" w:rsidR="009F086F" w:rsidRPr="009F086F" w:rsidRDefault="009F086F" w:rsidP="00D93D5D">
            <w:pPr>
              <w:widowControl w:val="0"/>
              <w:autoSpaceDE w:val="0"/>
              <w:autoSpaceDN w:val="0"/>
              <w:adjustRightInd w:val="0"/>
              <w:spacing w:line="200" w:lineRule="exact"/>
            </w:pPr>
            <w:r w:rsidRPr="009F086F">
              <w:t xml:space="preserve">                    </w:t>
            </w:r>
            <w:r w:rsidRPr="009F086F">
              <w:rPr>
                <w:u w:val="single"/>
              </w:rPr>
              <w:t>Indian Institute of Management Calcutta</w:t>
            </w:r>
          </w:p>
          <w:p w14:paraId="26FD2EE3" w14:textId="77777777" w:rsidR="009F086F" w:rsidRPr="009F086F" w:rsidRDefault="009F086F" w:rsidP="00D93D5D">
            <w:pPr>
              <w:widowControl w:val="0"/>
              <w:autoSpaceDE w:val="0"/>
              <w:autoSpaceDN w:val="0"/>
              <w:adjustRightInd w:val="0"/>
              <w:spacing w:line="200" w:lineRule="exact"/>
              <w:rPr>
                <w:b/>
              </w:rPr>
            </w:pPr>
          </w:p>
          <w:p w14:paraId="59FC75E2" w14:textId="77777777" w:rsidR="009F086F" w:rsidRPr="009F086F" w:rsidRDefault="009F086F" w:rsidP="00D93D5D">
            <w:pPr>
              <w:widowControl w:val="0"/>
              <w:autoSpaceDE w:val="0"/>
              <w:autoSpaceDN w:val="0"/>
              <w:adjustRightInd w:val="0"/>
              <w:spacing w:line="200" w:lineRule="exact"/>
            </w:pPr>
            <w:r w:rsidRPr="009F086F">
              <w:rPr>
                <w:b/>
              </w:rPr>
              <w:t xml:space="preserve">Email: </w:t>
            </w:r>
            <w:r w:rsidRPr="009F086F">
              <w:rPr>
                <w:u w:val="single"/>
              </w:rPr>
              <w:t>rb@iimcal.ac.in</w:t>
            </w:r>
          </w:p>
          <w:p w14:paraId="45433A84" w14:textId="77777777" w:rsidR="009F086F" w:rsidRPr="009F086F" w:rsidRDefault="009F086F" w:rsidP="00D93D5D">
            <w:pPr>
              <w:widowControl w:val="0"/>
              <w:autoSpaceDE w:val="0"/>
              <w:autoSpaceDN w:val="0"/>
              <w:adjustRightInd w:val="0"/>
              <w:spacing w:line="200" w:lineRule="exact"/>
              <w:rPr>
                <w:b/>
              </w:rPr>
            </w:pPr>
          </w:p>
        </w:tc>
      </w:tr>
      <w:tr w:rsidR="009F086F" w:rsidRPr="00580442" w14:paraId="51BB4BE6" w14:textId="77777777" w:rsidTr="00EA02F4">
        <w:trPr>
          <w:trHeight w:val="1245"/>
        </w:trPr>
        <w:tc>
          <w:tcPr>
            <w:tcW w:w="9648" w:type="dxa"/>
            <w:vAlign w:val="center"/>
          </w:tcPr>
          <w:p w14:paraId="153BDECE" w14:textId="77777777" w:rsidR="009F086F" w:rsidRPr="009F086F" w:rsidRDefault="009F086F" w:rsidP="00D93D5D">
            <w:pPr>
              <w:widowControl w:val="0"/>
              <w:autoSpaceDE w:val="0"/>
              <w:autoSpaceDN w:val="0"/>
              <w:adjustRightInd w:val="0"/>
              <w:spacing w:line="200" w:lineRule="exact"/>
              <w:rPr>
                <w:b/>
              </w:rPr>
            </w:pPr>
          </w:p>
          <w:p w14:paraId="60976FB1" w14:textId="184CC9C5" w:rsidR="00314DEC" w:rsidRPr="009F086F" w:rsidRDefault="009F086F" w:rsidP="00314DEC">
            <w:pPr>
              <w:widowControl w:val="0"/>
              <w:autoSpaceDE w:val="0"/>
              <w:autoSpaceDN w:val="0"/>
              <w:adjustRightInd w:val="0"/>
              <w:spacing w:line="200" w:lineRule="exact"/>
            </w:pPr>
            <w:r w:rsidRPr="009F086F">
              <w:rPr>
                <w:b/>
              </w:rPr>
              <w:t xml:space="preserve">Instructor: </w:t>
            </w:r>
            <w:r w:rsidR="00F10D21">
              <w:t>Rajshekar Basu</w:t>
            </w:r>
            <w:r w:rsidR="00314DEC">
              <w:t>, Visiting Faculty</w:t>
            </w:r>
            <w:r w:rsidRPr="009F086F">
              <w:t xml:space="preserve"> </w:t>
            </w:r>
            <w:r w:rsidR="00314DEC" w:rsidRPr="009F086F">
              <w:t xml:space="preserve">( Sessions: </w:t>
            </w:r>
            <w:r w:rsidR="00314DEC">
              <w:t>10</w:t>
            </w:r>
            <w:r w:rsidR="00314DEC" w:rsidRPr="009F086F">
              <w:t>)</w:t>
            </w:r>
          </w:p>
          <w:p w14:paraId="34DF3491" w14:textId="2CA4BB75" w:rsidR="009F086F" w:rsidRPr="009F086F" w:rsidRDefault="009F086F" w:rsidP="00D93D5D">
            <w:pPr>
              <w:widowControl w:val="0"/>
              <w:autoSpaceDE w:val="0"/>
              <w:autoSpaceDN w:val="0"/>
              <w:adjustRightInd w:val="0"/>
              <w:spacing w:line="200" w:lineRule="exact"/>
            </w:pPr>
          </w:p>
          <w:p w14:paraId="71F06D33" w14:textId="77777777" w:rsidR="009F086F" w:rsidRPr="009F086F" w:rsidRDefault="009F086F" w:rsidP="00D93D5D">
            <w:pPr>
              <w:widowControl w:val="0"/>
              <w:autoSpaceDE w:val="0"/>
              <w:autoSpaceDN w:val="0"/>
              <w:adjustRightInd w:val="0"/>
              <w:spacing w:line="200" w:lineRule="exact"/>
              <w:rPr>
                <w:b/>
              </w:rPr>
            </w:pPr>
          </w:p>
          <w:p w14:paraId="18D023D2" w14:textId="5A8C400B" w:rsidR="00314DEC" w:rsidRPr="00314DEC" w:rsidRDefault="009F086F" w:rsidP="00D93D5D">
            <w:pPr>
              <w:widowControl w:val="0"/>
              <w:autoSpaceDE w:val="0"/>
              <w:autoSpaceDN w:val="0"/>
              <w:adjustRightInd w:val="0"/>
              <w:spacing w:line="200" w:lineRule="exact"/>
              <w:rPr>
                <w:bCs/>
              </w:rPr>
            </w:pPr>
            <w:r w:rsidRPr="009F086F">
              <w:rPr>
                <w:b/>
              </w:rPr>
              <w:t xml:space="preserve">Affiliation: </w:t>
            </w:r>
            <w:r w:rsidR="00314DEC" w:rsidRPr="00314DEC">
              <w:rPr>
                <w:bCs/>
              </w:rPr>
              <w:t>Department of H</w:t>
            </w:r>
            <w:r w:rsidR="00314DEC">
              <w:rPr>
                <w:bCs/>
              </w:rPr>
              <w:t>i</w:t>
            </w:r>
            <w:r w:rsidR="00314DEC" w:rsidRPr="00314DEC">
              <w:rPr>
                <w:bCs/>
              </w:rPr>
              <w:t>story,</w:t>
            </w:r>
          </w:p>
          <w:p w14:paraId="47902B19" w14:textId="61E49D84" w:rsidR="009F086F" w:rsidRPr="00314DEC" w:rsidRDefault="00314DEC" w:rsidP="00314DEC">
            <w:pPr>
              <w:widowControl w:val="0"/>
              <w:autoSpaceDE w:val="0"/>
              <w:autoSpaceDN w:val="0"/>
              <w:adjustRightInd w:val="0"/>
              <w:spacing w:line="200" w:lineRule="exact"/>
              <w:rPr>
                <w:bCs/>
              </w:rPr>
            </w:pPr>
            <w:r w:rsidRPr="00314DEC">
              <w:rPr>
                <w:bCs/>
              </w:rPr>
              <w:t xml:space="preserve">                    University of Calcutta </w:t>
            </w:r>
          </w:p>
          <w:p w14:paraId="00D2476F" w14:textId="77777777" w:rsidR="009F086F" w:rsidRPr="009F086F" w:rsidRDefault="009F086F" w:rsidP="00D93D5D">
            <w:pPr>
              <w:widowControl w:val="0"/>
              <w:autoSpaceDE w:val="0"/>
              <w:autoSpaceDN w:val="0"/>
              <w:adjustRightInd w:val="0"/>
              <w:spacing w:line="200" w:lineRule="exact"/>
              <w:rPr>
                <w:b/>
              </w:rPr>
            </w:pPr>
          </w:p>
          <w:p w14:paraId="2E2F508A" w14:textId="7E326C45" w:rsidR="009F086F" w:rsidRPr="009F086F" w:rsidRDefault="009F086F" w:rsidP="00D93D5D">
            <w:pPr>
              <w:widowControl w:val="0"/>
              <w:autoSpaceDE w:val="0"/>
              <w:autoSpaceDN w:val="0"/>
              <w:adjustRightInd w:val="0"/>
              <w:spacing w:line="200" w:lineRule="exact"/>
            </w:pPr>
            <w:r w:rsidRPr="009F086F">
              <w:rPr>
                <w:b/>
              </w:rPr>
              <w:t xml:space="preserve">Email: </w:t>
            </w:r>
            <w:r w:rsidR="00314DEC">
              <w:rPr>
                <w:rStyle w:val="go"/>
              </w:rPr>
              <w:t>rajsekharbasu2001@gmail.com</w:t>
            </w:r>
          </w:p>
          <w:p w14:paraId="683198AE" w14:textId="77777777" w:rsidR="009F086F" w:rsidRPr="009F086F" w:rsidRDefault="009F086F" w:rsidP="00D93D5D">
            <w:pPr>
              <w:widowControl w:val="0"/>
              <w:autoSpaceDE w:val="0"/>
              <w:autoSpaceDN w:val="0"/>
              <w:adjustRightInd w:val="0"/>
              <w:spacing w:line="200" w:lineRule="exact"/>
            </w:pPr>
          </w:p>
        </w:tc>
      </w:tr>
    </w:tbl>
    <w:p w14:paraId="195BA24E" w14:textId="77777777" w:rsidR="00EB174C" w:rsidRPr="00580442" w:rsidRDefault="00EB174C" w:rsidP="00EB174C">
      <w:pPr>
        <w:spacing w:before="120"/>
        <w:jc w:val="center"/>
        <w:rPr>
          <w:b/>
          <w:color w:val="000000"/>
          <w:sz w:val="20"/>
          <w:szCs w:val="20"/>
          <w:u w:val="single"/>
        </w:rPr>
      </w:pPr>
    </w:p>
    <w:p w14:paraId="6B6E4574" w14:textId="77777777" w:rsidR="00362660" w:rsidRDefault="00D86A37" w:rsidP="00362660">
      <w:pPr>
        <w:spacing w:before="120"/>
        <w:jc w:val="both"/>
        <w:rPr>
          <w:b/>
          <w:color w:val="000000"/>
          <w:sz w:val="20"/>
          <w:szCs w:val="20"/>
        </w:rPr>
      </w:pPr>
      <w:r w:rsidRPr="00E51436">
        <w:rPr>
          <w:b/>
          <w:color w:val="000000"/>
          <w:sz w:val="20"/>
          <w:szCs w:val="20"/>
        </w:rPr>
        <w:t xml:space="preserve">Introduction to </w:t>
      </w:r>
      <w:r w:rsidR="007E04E6" w:rsidRPr="00E51436">
        <w:rPr>
          <w:b/>
          <w:color w:val="000000"/>
          <w:sz w:val="20"/>
          <w:szCs w:val="20"/>
        </w:rPr>
        <w:t xml:space="preserve">Course </w:t>
      </w:r>
      <w:r w:rsidR="00EB36F7" w:rsidRPr="00E51436">
        <w:rPr>
          <w:b/>
          <w:color w:val="000000"/>
          <w:sz w:val="20"/>
          <w:szCs w:val="20"/>
        </w:rPr>
        <w:t>/Course Description</w:t>
      </w:r>
    </w:p>
    <w:p w14:paraId="006B590C" w14:textId="77777777" w:rsidR="009F086F" w:rsidRPr="00E51436" w:rsidRDefault="009F086F" w:rsidP="00362660">
      <w:pPr>
        <w:spacing w:before="120"/>
        <w:jc w:val="both"/>
        <w:rPr>
          <w:b/>
          <w:color w:val="000000"/>
          <w:sz w:val="20"/>
          <w:szCs w:val="20"/>
        </w:rPr>
      </w:pPr>
    </w:p>
    <w:p w14:paraId="1276E559" w14:textId="676520AE" w:rsidR="00362660" w:rsidRDefault="00314DEC" w:rsidP="00314DEC">
      <w:pPr>
        <w:jc w:val="both"/>
        <w:rPr>
          <w:bCs/>
        </w:rPr>
      </w:pPr>
      <w:r w:rsidRPr="00314DEC">
        <w:rPr>
          <w:bCs/>
        </w:rPr>
        <w:t xml:space="preserve">This course is designed as an introduction to a history of Indian business in the modern period—i.e. the period covering India’s transition to the modern industrial economy. The colonial period was crucial to this transition, as contact with European business unleashed many forces that transformed India’s traditional businesses and the activities of traditional Indian business communities, including their transformation into industrial capitalists. This transformation was neither smooth nor linear, always involving both collaboration and conflict between Indian entrepreneurs and business groups with, first the colonial state and then, the independent Indian state--a complex relation shaped by the changing domestic and international contexts. The course will take the student through the vicissitudes of this journey through the early and late colonial periods as well as the planning and post-reforms periods of independent India, right up to the present. The motivation behind this course is not to study history for its own sake, but to understand the present. The lectures would emphasize the contemporary relevance of specific historical experiences </w:t>
      </w:r>
      <w:r w:rsidRPr="00314DEC">
        <w:rPr>
          <w:bCs/>
        </w:rPr>
        <w:lastRenderedPageBreak/>
        <w:t xml:space="preserve">through </w:t>
      </w:r>
      <w:r w:rsidRPr="007A25F5">
        <w:rPr>
          <w:bCs/>
        </w:rPr>
        <w:t>examples.</w:t>
      </w:r>
      <w:r w:rsidR="007A25F5" w:rsidRPr="007A25F5">
        <w:rPr>
          <w:bCs/>
        </w:rPr>
        <w:t xml:space="preserve"> The broad scope of the course requires us to be selective with respect to major events and important case studies covered in the course and required readings. Interested students are encouraged to go through the list of references for further reading.</w:t>
      </w:r>
    </w:p>
    <w:p w14:paraId="7AB3EBDC" w14:textId="565FB543" w:rsidR="00D57687" w:rsidRPr="009F086F" w:rsidRDefault="00D57687" w:rsidP="00D57687">
      <w:pPr>
        <w:jc w:val="both"/>
      </w:pPr>
      <w:r w:rsidRPr="009F086F">
        <w:t xml:space="preserve">The </w:t>
      </w:r>
      <w:r>
        <w:t xml:space="preserve">first part of the course traces the </w:t>
      </w:r>
      <w:r w:rsidRPr="009F086F">
        <w:t>modern economic and political history of India—the period from colonization of India around the mid-18</w:t>
      </w:r>
      <w:r w:rsidRPr="009F086F">
        <w:rPr>
          <w:vertAlign w:val="superscript"/>
        </w:rPr>
        <w:t>th</w:t>
      </w:r>
      <w:r w:rsidRPr="009F086F">
        <w:t xml:space="preserve">  century to early years of the 21</w:t>
      </w:r>
      <w:r w:rsidRPr="009F086F">
        <w:rPr>
          <w:vertAlign w:val="superscript"/>
        </w:rPr>
        <w:t>st</w:t>
      </w:r>
      <w:r w:rsidRPr="009F086F">
        <w:t xml:space="preserve"> century—</w:t>
      </w:r>
      <w:r>
        <w:t xml:space="preserve">that </w:t>
      </w:r>
      <w:r w:rsidRPr="009F086F">
        <w:t xml:space="preserve">helps us understand the emergence of modern business in India, their journey through colonial and post-colonial periods and the challenges they face currently. It has been noted that industrialization is the most important process driving the economic fate of countries—the most developed nations today are also highly industrialized ones. Therefore, the course places particular emphasis on the nature of industrialization in India, its successes and failures. The course is motivated by the fact that among developing nations, India exhibits a peculiar pattern of development that is different from the stylized path traced by successfully developed economies. The challenges and possibilities that businesses and policy-makers face in India are shaped by India’s unique history—of deindustrialization under colonial rule and attempts at rapid industrialization in independent India, through the largest exercise of Planning outside the socialist world and the only one in a democratic multi-party political context, to be replaced by gradualist, but firmly established process of liberalization since 1990s. </w:t>
      </w:r>
      <w:r>
        <w:t>In the second part of the course, t</w:t>
      </w:r>
      <w:r w:rsidRPr="009F086F">
        <w:t xml:space="preserve">he trajectory of the industrial development in India is </w:t>
      </w:r>
      <w:proofErr w:type="spellStart"/>
      <w:r w:rsidRPr="009F086F">
        <w:t>analysed</w:t>
      </w:r>
      <w:proofErr w:type="spellEnd"/>
      <w:r w:rsidRPr="009F086F">
        <w:t xml:space="preserve"> in terms of the interaction between political and economic processes in each phase of history. </w:t>
      </w:r>
      <w:r>
        <w:t xml:space="preserve">Even though the economic reforms of 1991 was a watershed in Indian economic history, contemporary research shows that India’s current pattern of growth is also a product of historical forces, including the policies chosen during the planning era of 1950s, 1960s and 1970s. </w:t>
      </w:r>
      <w:r w:rsidRPr="009F086F">
        <w:t>The course emphasizes the continuing impact of institutional changes,</w:t>
      </w:r>
      <w:r>
        <w:t xml:space="preserve"> both </w:t>
      </w:r>
      <w:r w:rsidRPr="009F086F">
        <w:t xml:space="preserve">during </w:t>
      </w:r>
      <w:r>
        <w:t xml:space="preserve">the </w:t>
      </w:r>
      <w:r w:rsidRPr="009F086F">
        <w:t xml:space="preserve">colonial </w:t>
      </w:r>
      <w:r>
        <w:t>period and in the early decades of planning in independent India</w:t>
      </w:r>
      <w:r w:rsidRPr="009F086F">
        <w:t>, on economic performance of India today—thereby making a case for historical understanding of contemporary challenges and opportunities that India faces.</w:t>
      </w:r>
    </w:p>
    <w:p w14:paraId="636C5134" w14:textId="77777777" w:rsidR="00D57687" w:rsidRPr="00580442" w:rsidRDefault="00D57687" w:rsidP="00D57687">
      <w:pPr>
        <w:rPr>
          <w:b/>
          <w:color w:val="000000"/>
          <w:sz w:val="20"/>
          <w:szCs w:val="20"/>
        </w:rPr>
      </w:pPr>
    </w:p>
    <w:p w14:paraId="2DA3A9C0" w14:textId="77777777" w:rsidR="00D57687" w:rsidRPr="00314DEC" w:rsidRDefault="00D57687" w:rsidP="00314DEC">
      <w:pPr>
        <w:jc w:val="both"/>
        <w:rPr>
          <w:bCs/>
          <w:color w:val="000000"/>
          <w:sz w:val="20"/>
          <w:szCs w:val="20"/>
        </w:rPr>
      </w:pPr>
    </w:p>
    <w:p w14:paraId="764950A5" w14:textId="77777777" w:rsidR="008D4D24" w:rsidRPr="00580442" w:rsidRDefault="008D4D24" w:rsidP="00044CEA">
      <w:pPr>
        <w:spacing w:before="120"/>
        <w:rPr>
          <w:b/>
          <w:color w:val="000000"/>
          <w:sz w:val="20"/>
          <w:szCs w:val="20"/>
        </w:rPr>
      </w:pPr>
    </w:p>
    <w:p w14:paraId="75A7D32B" w14:textId="77777777" w:rsidR="00D42EFB" w:rsidRPr="00580442" w:rsidRDefault="00D42EFB" w:rsidP="00230A6C">
      <w:pPr>
        <w:rPr>
          <w:b/>
          <w:color w:val="000000"/>
          <w:sz w:val="20"/>
          <w:szCs w:val="20"/>
        </w:rPr>
      </w:pPr>
      <w:r w:rsidRPr="00580442">
        <w:rPr>
          <w:b/>
          <w:color w:val="000000"/>
          <w:sz w:val="20"/>
          <w:szCs w:val="20"/>
        </w:rPr>
        <w:t>Course Objective and Key-takeaways from the course</w:t>
      </w:r>
    </w:p>
    <w:p w14:paraId="425D1F91" w14:textId="77777777" w:rsidR="00936235" w:rsidRDefault="00936235" w:rsidP="00D42EFB">
      <w:pPr>
        <w:rPr>
          <w:sz w:val="22"/>
          <w:szCs w:val="22"/>
        </w:rPr>
      </w:pPr>
    </w:p>
    <w:p w14:paraId="027E5FB0" w14:textId="77777777" w:rsidR="000F3B59" w:rsidRDefault="007A25F5" w:rsidP="00936235">
      <w:pPr>
        <w:jc w:val="both"/>
      </w:pPr>
      <w:r w:rsidRPr="002258F1">
        <w:rPr>
          <w:b/>
        </w:rPr>
        <w:t>The objective is to understand the irreducible complexity of organizing business in society</w:t>
      </w:r>
      <w:r>
        <w:rPr>
          <w:b/>
        </w:rPr>
        <w:t xml:space="preserve"> and to highlight the importance of strategic decisions by business actors in response to changing business context</w:t>
      </w:r>
      <w:r w:rsidRPr="002258F1">
        <w:rPr>
          <w:b/>
        </w:rPr>
        <w:t xml:space="preserve">. </w:t>
      </w:r>
      <w:r w:rsidR="00E51436" w:rsidRPr="009F086F">
        <w:t>The course allows us to understand the impact of policies of the colonial State, of economic planning in independent India and of economic reforms since 1990s on the evolut</w:t>
      </w:r>
      <w:r w:rsidR="00936235" w:rsidRPr="009F086F">
        <w:t xml:space="preserve">ion of </w:t>
      </w:r>
      <w:r>
        <w:t>Indian business</w:t>
      </w:r>
      <w:r w:rsidR="00936235" w:rsidRPr="009F086F">
        <w:t xml:space="preserve">. The treatment of the course content is interdisciplinary to provide a nuanced and critical understanding of the </w:t>
      </w:r>
      <w:r>
        <w:t xml:space="preserve">unique history of Indian businesses. </w:t>
      </w:r>
    </w:p>
    <w:p w14:paraId="0990DCC3" w14:textId="7B0824F2" w:rsidR="00E51436" w:rsidRPr="009F086F" w:rsidRDefault="00936235" w:rsidP="00936235">
      <w:pPr>
        <w:jc w:val="both"/>
      </w:pPr>
      <w:r w:rsidRPr="009F086F">
        <w:t xml:space="preserve">The key-takeaways from the course are the following: </w:t>
      </w:r>
    </w:p>
    <w:p w14:paraId="47FE02BC" w14:textId="77777777" w:rsidR="00D57687" w:rsidRPr="009F086F" w:rsidRDefault="00D57687" w:rsidP="00D57687">
      <w:pPr>
        <w:pStyle w:val="ListParagraph"/>
        <w:numPr>
          <w:ilvl w:val="0"/>
          <w:numId w:val="12"/>
        </w:numPr>
        <w:jc w:val="both"/>
      </w:pPr>
      <w:r w:rsidRPr="009F086F">
        <w:t>Learning a theory that connects history to current outcomes via role of durable institutions</w:t>
      </w:r>
    </w:p>
    <w:p w14:paraId="76BBAEC0" w14:textId="77777777" w:rsidR="00D57687" w:rsidRPr="009F086F" w:rsidRDefault="00D57687" w:rsidP="00D57687">
      <w:pPr>
        <w:pStyle w:val="ListParagraph"/>
        <w:numPr>
          <w:ilvl w:val="0"/>
          <w:numId w:val="12"/>
        </w:numPr>
        <w:jc w:val="both"/>
      </w:pPr>
      <w:r w:rsidRPr="009F086F">
        <w:t>Applying that theory to the Indian case, explaining current economic performance in light of historically developed institutions</w:t>
      </w:r>
    </w:p>
    <w:p w14:paraId="670A7F5F" w14:textId="087431B1" w:rsidR="003D2264" w:rsidRPr="009F086F" w:rsidRDefault="003D2264" w:rsidP="003D2264">
      <w:pPr>
        <w:pStyle w:val="ListParagraph"/>
        <w:numPr>
          <w:ilvl w:val="0"/>
          <w:numId w:val="12"/>
        </w:numPr>
        <w:jc w:val="both"/>
      </w:pPr>
      <w:r w:rsidRPr="009F086F">
        <w:t>Appreciating that each country must craft its own unique path of development and there is no one single model of capitalist development that can simply be imitated</w:t>
      </w:r>
    </w:p>
    <w:p w14:paraId="18C5414C" w14:textId="5D160594" w:rsidR="003D2264" w:rsidRDefault="003D2264" w:rsidP="003D2264">
      <w:pPr>
        <w:pStyle w:val="ListParagraph"/>
        <w:numPr>
          <w:ilvl w:val="0"/>
          <w:numId w:val="12"/>
        </w:numPr>
        <w:jc w:val="both"/>
      </w:pPr>
      <w:r w:rsidRPr="009F086F">
        <w:t>Appreciating the criticality of the business-government-society interaction in shaping the unique trajectory of capitalism traced by any country—India, in this case</w:t>
      </w:r>
    </w:p>
    <w:p w14:paraId="30E0F5AE" w14:textId="76AA05EB" w:rsidR="00075936" w:rsidRPr="009F086F" w:rsidRDefault="00075936" w:rsidP="00C958E8">
      <w:pPr>
        <w:pStyle w:val="ListParagraph"/>
        <w:numPr>
          <w:ilvl w:val="0"/>
          <w:numId w:val="12"/>
        </w:numPr>
        <w:jc w:val="both"/>
      </w:pPr>
      <w:r>
        <w:t>Understand current challenges and opportunities faced by Indian businesses i</w:t>
      </w:r>
      <w:r w:rsidRPr="009F086F">
        <w:t xml:space="preserve">n light of </w:t>
      </w:r>
      <w:r>
        <w:t>historical trajectory</w:t>
      </w:r>
    </w:p>
    <w:p w14:paraId="6266B5A8" w14:textId="77777777" w:rsidR="00936235" w:rsidRPr="00580442" w:rsidRDefault="00936235" w:rsidP="00D42EFB">
      <w:pPr>
        <w:rPr>
          <w:sz w:val="20"/>
          <w:szCs w:val="20"/>
        </w:rPr>
      </w:pPr>
    </w:p>
    <w:p w14:paraId="1953DEF3" w14:textId="77777777" w:rsidR="00D42EFB" w:rsidRPr="00580442" w:rsidRDefault="00D86A37" w:rsidP="00D42EFB">
      <w:pPr>
        <w:rPr>
          <w:sz w:val="20"/>
          <w:szCs w:val="20"/>
        </w:rPr>
      </w:pPr>
      <w:proofErr w:type="spellStart"/>
      <w:r w:rsidRPr="00580442">
        <w:rPr>
          <w:b/>
          <w:color w:val="000000"/>
          <w:sz w:val="20"/>
          <w:szCs w:val="20"/>
        </w:rPr>
        <w:t>Programme</w:t>
      </w:r>
      <w:proofErr w:type="spellEnd"/>
      <w:r w:rsidRPr="00580442">
        <w:rPr>
          <w:b/>
          <w:color w:val="000000"/>
          <w:sz w:val="20"/>
          <w:szCs w:val="20"/>
        </w:rPr>
        <w:t xml:space="preserve"> Level </w:t>
      </w:r>
      <w:r w:rsidR="00D42EFB" w:rsidRPr="00580442">
        <w:rPr>
          <w:b/>
          <w:color w:val="000000"/>
          <w:sz w:val="20"/>
          <w:szCs w:val="20"/>
        </w:rPr>
        <w:t>Learning Goals</w:t>
      </w:r>
      <w:r w:rsidR="0079629D" w:rsidRPr="00580442">
        <w:rPr>
          <w:b/>
          <w:color w:val="000000"/>
          <w:sz w:val="20"/>
          <w:szCs w:val="20"/>
        </w:rPr>
        <w:t xml:space="preserve"> (7)</w:t>
      </w:r>
    </w:p>
    <w:p w14:paraId="419CDFDA" w14:textId="77777777" w:rsidR="00D42EFB" w:rsidRPr="00580442" w:rsidRDefault="00D42EFB" w:rsidP="00D42EFB">
      <w:pPr>
        <w:rPr>
          <w:sz w:val="20"/>
          <w:szCs w:val="20"/>
        </w:rPr>
      </w:pPr>
    </w:p>
    <w:p w14:paraId="3A44844A" w14:textId="77777777" w:rsidR="00D42EFB" w:rsidRPr="00580442" w:rsidRDefault="00E9397D" w:rsidP="00D42EFB">
      <w:pPr>
        <w:rPr>
          <w:sz w:val="20"/>
          <w:szCs w:val="20"/>
        </w:rPr>
      </w:pPr>
      <w:r w:rsidRPr="00580442">
        <w:rPr>
          <w:sz w:val="20"/>
          <w:szCs w:val="20"/>
        </w:rPr>
        <w:t xml:space="preserve">Please map your course with </w:t>
      </w:r>
      <w:proofErr w:type="spellStart"/>
      <w:r w:rsidRPr="00580442">
        <w:rPr>
          <w:sz w:val="20"/>
          <w:szCs w:val="20"/>
        </w:rPr>
        <w:t>Programme</w:t>
      </w:r>
      <w:proofErr w:type="spellEnd"/>
      <w:r w:rsidRPr="00580442">
        <w:rPr>
          <w:sz w:val="20"/>
          <w:szCs w:val="20"/>
        </w:rPr>
        <w:t xml:space="preserve"> Level Goals **</w:t>
      </w:r>
      <w:r>
        <w:rPr>
          <w:sz w:val="20"/>
          <w:szCs w:val="20"/>
        </w:rPr>
        <w:t xml:space="preserve">.  </w:t>
      </w:r>
      <w:r w:rsidR="006B5EDC" w:rsidRPr="00580442">
        <w:rPr>
          <w:sz w:val="20"/>
          <w:szCs w:val="20"/>
        </w:rPr>
        <w:t xml:space="preserve">Please list the learning </w:t>
      </w:r>
      <w:r>
        <w:rPr>
          <w:sz w:val="20"/>
          <w:szCs w:val="20"/>
        </w:rPr>
        <w:t>g</w:t>
      </w:r>
      <w:r w:rsidR="006B5EDC" w:rsidRPr="00580442">
        <w:rPr>
          <w:sz w:val="20"/>
          <w:szCs w:val="20"/>
        </w:rPr>
        <w:t>oals</w:t>
      </w:r>
      <w:r>
        <w:rPr>
          <w:sz w:val="20"/>
          <w:szCs w:val="20"/>
        </w:rPr>
        <w:t xml:space="preserve"> along with specific objectives that are </w:t>
      </w:r>
      <w:r w:rsidR="006B5EDC" w:rsidRPr="00580442">
        <w:rPr>
          <w:sz w:val="20"/>
          <w:szCs w:val="20"/>
        </w:rPr>
        <w:t xml:space="preserve">relevant for your course.  </w:t>
      </w:r>
      <w:r w:rsidR="001A190A" w:rsidRPr="00580442">
        <w:rPr>
          <w:sz w:val="20"/>
          <w:szCs w:val="20"/>
        </w:rPr>
        <w:t>T</w:t>
      </w:r>
      <w:r w:rsidR="00D86A37" w:rsidRPr="00580442">
        <w:rPr>
          <w:sz w:val="20"/>
          <w:szCs w:val="20"/>
        </w:rPr>
        <w:t>he broad learning goals for the IIMC’s</w:t>
      </w:r>
      <w:r w:rsidR="001A190A" w:rsidRPr="00580442">
        <w:rPr>
          <w:sz w:val="20"/>
          <w:szCs w:val="20"/>
        </w:rPr>
        <w:t xml:space="preserve"> PGP are listed below; choose the goal/s that are relevant for your course.  In other words, even if you don’t explicitly “teach” the topics listed below, it is likely that one or more of them are inherently addressed in your course.  For example, if you </w:t>
      </w:r>
      <w:r w:rsidR="00003C7E" w:rsidRPr="00580442">
        <w:rPr>
          <w:sz w:val="20"/>
          <w:szCs w:val="20"/>
        </w:rPr>
        <w:t xml:space="preserve">encourage </w:t>
      </w:r>
      <w:r w:rsidR="001A190A" w:rsidRPr="00580442">
        <w:rPr>
          <w:sz w:val="20"/>
          <w:szCs w:val="20"/>
        </w:rPr>
        <w:t>class participation</w:t>
      </w:r>
      <w:r w:rsidR="00003C7E" w:rsidRPr="00580442">
        <w:rPr>
          <w:sz w:val="20"/>
          <w:szCs w:val="20"/>
        </w:rPr>
        <w:t xml:space="preserve"> or have presentations</w:t>
      </w:r>
      <w:r w:rsidR="001A190A" w:rsidRPr="00580442">
        <w:rPr>
          <w:sz w:val="20"/>
          <w:szCs w:val="20"/>
        </w:rPr>
        <w:t>, the goal of “</w:t>
      </w:r>
      <w:r w:rsidR="00BC60AE" w:rsidRPr="00580442">
        <w:rPr>
          <w:sz w:val="20"/>
          <w:szCs w:val="20"/>
        </w:rPr>
        <w:t>Ability to Articulate</w:t>
      </w:r>
      <w:r w:rsidR="001A190A" w:rsidRPr="00580442">
        <w:rPr>
          <w:sz w:val="20"/>
          <w:szCs w:val="20"/>
        </w:rPr>
        <w:t>” would be relevant; if you cover global issues, the goal of “</w:t>
      </w:r>
      <w:r w:rsidR="00BC60AE" w:rsidRPr="00580442">
        <w:rPr>
          <w:sz w:val="20"/>
          <w:szCs w:val="20"/>
        </w:rPr>
        <w:t xml:space="preserve">Acquiring Global perspective’ </w:t>
      </w:r>
      <w:r w:rsidR="001A190A" w:rsidRPr="00580442">
        <w:rPr>
          <w:sz w:val="20"/>
          <w:szCs w:val="20"/>
        </w:rPr>
        <w:t>would be relevant; if you require case analysis and case reports (be it teams</w:t>
      </w:r>
      <w:r w:rsidR="00003C7E" w:rsidRPr="00580442">
        <w:rPr>
          <w:sz w:val="20"/>
          <w:szCs w:val="20"/>
        </w:rPr>
        <w:t>,</w:t>
      </w:r>
      <w:r w:rsidR="001A190A" w:rsidRPr="00580442">
        <w:rPr>
          <w:sz w:val="20"/>
          <w:szCs w:val="20"/>
        </w:rPr>
        <w:t xml:space="preserve"> or individual students), the </w:t>
      </w:r>
      <w:r w:rsidR="00003C7E" w:rsidRPr="00580442">
        <w:rPr>
          <w:sz w:val="20"/>
          <w:szCs w:val="20"/>
        </w:rPr>
        <w:t>goal of “critical thinking</w:t>
      </w:r>
      <w:r w:rsidR="00BC60AE" w:rsidRPr="00580442">
        <w:rPr>
          <w:sz w:val="20"/>
          <w:szCs w:val="20"/>
        </w:rPr>
        <w:t xml:space="preserve">&amp; problem solving’’ </w:t>
      </w:r>
      <w:r w:rsidR="00003C7E" w:rsidRPr="00580442">
        <w:rPr>
          <w:sz w:val="20"/>
          <w:szCs w:val="20"/>
        </w:rPr>
        <w:t xml:space="preserve"> would be relevant; if you have any team-based assignment/s, the goal of “</w:t>
      </w:r>
      <w:r w:rsidR="00BC60AE" w:rsidRPr="00580442">
        <w:rPr>
          <w:sz w:val="20"/>
          <w:szCs w:val="20"/>
        </w:rPr>
        <w:t xml:space="preserve"> leadership qualities </w:t>
      </w:r>
      <w:r w:rsidR="00003C7E" w:rsidRPr="00580442">
        <w:rPr>
          <w:sz w:val="20"/>
          <w:szCs w:val="20"/>
        </w:rPr>
        <w:t>” would be relevant; and if ethics is covered in any form in the class, the goal of “</w:t>
      </w:r>
      <w:r w:rsidR="00BC60AE" w:rsidRPr="00580442">
        <w:rPr>
          <w:sz w:val="20"/>
          <w:szCs w:val="20"/>
        </w:rPr>
        <w:t xml:space="preserve">acquiring ethical values </w:t>
      </w:r>
      <w:r w:rsidR="00003C7E" w:rsidRPr="00580442">
        <w:rPr>
          <w:sz w:val="20"/>
          <w:szCs w:val="20"/>
        </w:rPr>
        <w:t xml:space="preserve">” would be relevant. </w:t>
      </w:r>
      <w:r w:rsidR="00BC60AE" w:rsidRPr="00580442">
        <w:rPr>
          <w:sz w:val="20"/>
          <w:szCs w:val="20"/>
        </w:rPr>
        <w:t xml:space="preserve">Mapping of course with Goals is a process of combining inputs &amp; assessment. </w:t>
      </w:r>
    </w:p>
    <w:p w14:paraId="7193D968" w14:textId="77777777" w:rsidR="00D73785" w:rsidRPr="00580442" w:rsidRDefault="00D73785" w:rsidP="00D42EFB">
      <w:pPr>
        <w:rPr>
          <w:sz w:val="20"/>
          <w:szCs w:val="20"/>
        </w:rPr>
      </w:pPr>
    </w:p>
    <w:p w14:paraId="50085268" w14:textId="77777777" w:rsidR="000B4D82" w:rsidRPr="00580442" w:rsidRDefault="000B4D82" w:rsidP="00D86A37">
      <w:pPr>
        <w:autoSpaceDE w:val="0"/>
        <w:autoSpaceDN w:val="0"/>
        <w:adjustRightInd w:val="0"/>
        <w:contextualSpacing/>
        <w:rPr>
          <w:b/>
          <w:bCs/>
          <w:sz w:val="20"/>
          <w:szCs w:val="20"/>
          <w:lang w:val="en-IN"/>
        </w:rPr>
      </w:pPr>
    </w:p>
    <w:p w14:paraId="6A4E41B6" w14:textId="77777777" w:rsidR="00270953" w:rsidRPr="00580442" w:rsidRDefault="00270953" w:rsidP="00270953">
      <w:pPr>
        <w:autoSpaceDE w:val="0"/>
        <w:autoSpaceDN w:val="0"/>
        <w:adjustRightInd w:val="0"/>
        <w:contextualSpacing/>
        <w:rPr>
          <w:b/>
          <w:bCs/>
          <w:sz w:val="20"/>
          <w:szCs w:val="20"/>
          <w:lang w:val="en-IN"/>
        </w:rPr>
      </w:pPr>
      <w:r w:rsidRPr="00580442">
        <w:rPr>
          <w:b/>
          <w:bCs/>
          <w:sz w:val="20"/>
          <w:szCs w:val="20"/>
          <w:lang w:val="en-IN"/>
        </w:rPr>
        <w:t>Learning Goals</w:t>
      </w:r>
    </w:p>
    <w:p w14:paraId="573BCC77" w14:textId="77777777" w:rsidR="00270953" w:rsidRPr="00580442" w:rsidRDefault="00270953" w:rsidP="00270953">
      <w:pPr>
        <w:pStyle w:val="ListParagraph"/>
        <w:numPr>
          <w:ilvl w:val="0"/>
          <w:numId w:val="8"/>
        </w:numPr>
        <w:autoSpaceDE w:val="0"/>
        <w:autoSpaceDN w:val="0"/>
        <w:adjustRightInd w:val="0"/>
        <w:spacing w:after="200"/>
        <w:rPr>
          <w:b/>
          <w:bCs/>
          <w:color w:val="4F81BD"/>
          <w:sz w:val="20"/>
          <w:szCs w:val="20"/>
        </w:rPr>
      </w:pPr>
      <w:r w:rsidRPr="00580442">
        <w:rPr>
          <w:b/>
          <w:bCs/>
          <w:color w:val="4F81BD"/>
          <w:sz w:val="20"/>
          <w:szCs w:val="20"/>
        </w:rPr>
        <w:t xml:space="preserve">Possess state-of-the-art knowledge of theory and practice in all functional fields of management and the ability to think critically, and apply them to diagnose and find solutions to </w:t>
      </w:r>
      <w:proofErr w:type="spellStart"/>
      <w:r w:rsidRPr="00580442">
        <w:rPr>
          <w:b/>
          <w:bCs/>
          <w:color w:val="4F81BD"/>
          <w:sz w:val="20"/>
          <w:szCs w:val="20"/>
        </w:rPr>
        <w:t>organisational</w:t>
      </w:r>
      <w:proofErr w:type="spellEnd"/>
      <w:r w:rsidRPr="00580442">
        <w:rPr>
          <w:b/>
          <w:bCs/>
          <w:color w:val="4F81BD"/>
          <w:sz w:val="20"/>
          <w:szCs w:val="20"/>
        </w:rPr>
        <w:t xml:space="preserve"> problems, even in unfamiliar or uncertain situations   </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270953" w:rsidRPr="00580442" w14:paraId="5CF7699A" w14:textId="77777777" w:rsidTr="00C01111">
        <w:trPr>
          <w:tblHeader/>
          <w:jc w:val="center"/>
        </w:trPr>
        <w:tc>
          <w:tcPr>
            <w:tcW w:w="9090" w:type="dxa"/>
            <w:shd w:val="clear" w:color="auto" w:fill="DBE5F1"/>
          </w:tcPr>
          <w:p w14:paraId="2C1FD9E8" w14:textId="77777777" w:rsidR="00270953" w:rsidRPr="00580442" w:rsidRDefault="00270953" w:rsidP="00C01111">
            <w:pPr>
              <w:autoSpaceDE w:val="0"/>
              <w:autoSpaceDN w:val="0"/>
              <w:adjustRightInd w:val="0"/>
              <w:contextualSpacing/>
              <w:jc w:val="center"/>
              <w:rPr>
                <w:b/>
                <w:bCs/>
                <w:sz w:val="20"/>
                <w:szCs w:val="20"/>
                <w:lang w:val="en-IN"/>
              </w:rPr>
            </w:pPr>
            <w:r w:rsidRPr="00580442">
              <w:rPr>
                <w:b/>
                <w:bCs/>
                <w:sz w:val="20"/>
                <w:szCs w:val="20"/>
                <w:lang w:val="en-IN"/>
              </w:rPr>
              <w:t xml:space="preserve">Learning Objectives </w:t>
            </w:r>
          </w:p>
        </w:tc>
      </w:tr>
      <w:tr w:rsidR="00270953" w:rsidRPr="00580442" w14:paraId="207C66B8" w14:textId="77777777" w:rsidTr="00C01111">
        <w:trPr>
          <w:tblHeader/>
          <w:jc w:val="center"/>
        </w:trPr>
        <w:tc>
          <w:tcPr>
            <w:tcW w:w="9090" w:type="dxa"/>
          </w:tcPr>
          <w:p w14:paraId="1A9B2E5C" w14:textId="77777777" w:rsidR="00270953" w:rsidRPr="00580442" w:rsidRDefault="00270953" w:rsidP="00C01111">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4E4E4B19" w14:textId="77777777" w:rsidR="00270953" w:rsidRPr="00580442" w:rsidRDefault="00270953" w:rsidP="00C01111">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Attain theoretical and practical understanding of the functions and processes involved in managing an organization </w:t>
            </w:r>
          </w:p>
          <w:p w14:paraId="2CA3E975" w14:textId="77777777" w:rsidR="00270953" w:rsidRPr="00580442" w:rsidRDefault="00270953" w:rsidP="00C01111">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 Develop critical thinking ability through analytical treatment of important contemporary problems and issues</w:t>
            </w:r>
          </w:p>
          <w:p w14:paraId="273FEC25" w14:textId="77777777" w:rsidR="00270953" w:rsidRPr="00580442" w:rsidRDefault="00270953" w:rsidP="00C01111">
            <w:pPr>
              <w:numPr>
                <w:ilvl w:val="0"/>
                <w:numId w:val="7"/>
              </w:numPr>
              <w:autoSpaceDE w:val="0"/>
              <w:autoSpaceDN w:val="0"/>
              <w:adjustRightInd w:val="0"/>
              <w:contextualSpacing/>
              <w:jc w:val="both"/>
              <w:rPr>
                <w:bCs/>
                <w:sz w:val="20"/>
                <w:szCs w:val="20"/>
                <w:lang w:val="en-IN"/>
              </w:rPr>
            </w:pPr>
            <w:r w:rsidRPr="00580442">
              <w:rPr>
                <w:bCs/>
                <w:sz w:val="20"/>
                <w:szCs w:val="20"/>
                <w:lang w:val="en-IN"/>
              </w:rPr>
              <w:t>Acquire the  ability to design approaches and use relevant models and tools to analyse situations and solve practical business problems</w:t>
            </w:r>
          </w:p>
          <w:p w14:paraId="5A531B96" w14:textId="77777777" w:rsidR="00270953" w:rsidRPr="00580442" w:rsidRDefault="00270953" w:rsidP="00C01111">
            <w:pPr>
              <w:numPr>
                <w:ilvl w:val="0"/>
                <w:numId w:val="7"/>
              </w:numPr>
              <w:autoSpaceDE w:val="0"/>
              <w:autoSpaceDN w:val="0"/>
              <w:adjustRightInd w:val="0"/>
              <w:contextualSpacing/>
              <w:jc w:val="both"/>
              <w:rPr>
                <w:bCs/>
                <w:sz w:val="20"/>
                <w:szCs w:val="20"/>
                <w:lang w:val="en-IN"/>
              </w:rPr>
            </w:pPr>
            <w:r w:rsidRPr="00580442">
              <w:rPr>
                <w:bCs/>
                <w:sz w:val="20"/>
                <w:szCs w:val="20"/>
                <w:lang w:val="en-IN"/>
              </w:rPr>
              <w:t>Acquire the ability to persuasively recommend managerial solutions issuing from the process of decision analysis applied on managerial situation/s</w:t>
            </w:r>
          </w:p>
          <w:p w14:paraId="415622A8" w14:textId="77777777" w:rsidR="00270953" w:rsidRPr="00580442" w:rsidRDefault="00270953" w:rsidP="00C01111">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Acquire the ability to present a structured analysis of managerial situation/s using various strands of interpretations </w:t>
            </w:r>
          </w:p>
        </w:tc>
      </w:tr>
    </w:tbl>
    <w:p w14:paraId="5F7D5298" w14:textId="77777777" w:rsidR="00270953" w:rsidRPr="00580442" w:rsidRDefault="00270953" w:rsidP="00270953">
      <w:pPr>
        <w:autoSpaceDE w:val="0"/>
        <w:autoSpaceDN w:val="0"/>
        <w:adjustRightInd w:val="0"/>
        <w:contextualSpacing/>
        <w:rPr>
          <w:b/>
          <w:bCs/>
          <w:color w:val="4F81BD"/>
          <w:sz w:val="20"/>
          <w:szCs w:val="20"/>
          <w:lang w:val="en-IN"/>
        </w:rPr>
      </w:pPr>
    </w:p>
    <w:p w14:paraId="65D6826F" w14:textId="77777777" w:rsidR="00270953" w:rsidRPr="00580442" w:rsidRDefault="00270953" w:rsidP="00270953">
      <w:pPr>
        <w:autoSpaceDE w:val="0"/>
        <w:autoSpaceDN w:val="0"/>
        <w:adjustRightInd w:val="0"/>
        <w:contextualSpacing/>
        <w:rPr>
          <w:b/>
          <w:bCs/>
          <w:sz w:val="20"/>
          <w:szCs w:val="20"/>
          <w:lang w:val="en-IN"/>
        </w:rPr>
      </w:pPr>
      <w:r w:rsidRPr="00580442">
        <w:rPr>
          <w:b/>
          <w:bCs/>
          <w:color w:val="4F81BD"/>
          <w:sz w:val="20"/>
          <w:szCs w:val="20"/>
          <w:lang w:val="en-IN"/>
        </w:rPr>
        <w:t xml:space="preserve">2. Develop and apply ethical values to analyse and solve organisational problems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270953" w:rsidRPr="00580442" w14:paraId="293ABC8A" w14:textId="77777777" w:rsidTr="00C01111">
        <w:trPr>
          <w:tblHeader/>
          <w:jc w:val="center"/>
        </w:trPr>
        <w:tc>
          <w:tcPr>
            <w:tcW w:w="9214" w:type="dxa"/>
            <w:shd w:val="clear" w:color="auto" w:fill="DBE5F1"/>
          </w:tcPr>
          <w:p w14:paraId="7156C7C5" w14:textId="77777777" w:rsidR="00270953" w:rsidRPr="00580442" w:rsidRDefault="00270953" w:rsidP="00C01111">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70953" w:rsidRPr="00580442" w14:paraId="67EE42FA" w14:textId="77777777" w:rsidTr="00C01111">
        <w:trPr>
          <w:jc w:val="center"/>
        </w:trPr>
        <w:tc>
          <w:tcPr>
            <w:tcW w:w="9214" w:type="dxa"/>
          </w:tcPr>
          <w:p w14:paraId="4D5FCA3B" w14:textId="77777777" w:rsidR="00270953" w:rsidRPr="00580442" w:rsidRDefault="00270953" w:rsidP="00C01111">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6EDE19F0" w14:textId="77777777" w:rsidR="00270953" w:rsidRPr="00580442" w:rsidRDefault="00270953" w:rsidP="00C01111">
            <w:pPr>
              <w:numPr>
                <w:ilvl w:val="0"/>
                <w:numId w:val="2"/>
              </w:numPr>
              <w:autoSpaceDE w:val="0"/>
              <w:autoSpaceDN w:val="0"/>
              <w:adjustRightInd w:val="0"/>
              <w:contextualSpacing/>
              <w:jc w:val="both"/>
              <w:rPr>
                <w:bCs/>
                <w:sz w:val="20"/>
                <w:szCs w:val="20"/>
                <w:lang w:val="en-IN"/>
              </w:rPr>
            </w:pPr>
            <w:r w:rsidRPr="00580442">
              <w:rPr>
                <w:bCs/>
                <w:sz w:val="20"/>
                <w:szCs w:val="20"/>
                <w:lang w:val="en-IN"/>
              </w:rPr>
              <w:t>Understand the realm of ethics ( morality, values, ethos) and its importance to society</w:t>
            </w:r>
          </w:p>
          <w:p w14:paraId="59960A97" w14:textId="77777777" w:rsidR="00270953" w:rsidRPr="00580442" w:rsidRDefault="00270953" w:rsidP="00C01111">
            <w:pPr>
              <w:numPr>
                <w:ilvl w:val="0"/>
                <w:numId w:val="2"/>
              </w:numPr>
              <w:autoSpaceDE w:val="0"/>
              <w:autoSpaceDN w:val="0"/>
              <w:adjustRightInd w:val="0"/>
              <w:contextualSpacing/>
              <w:jc w:val="both"/>
              <w:rPr>
                <w:bCs/>
                <w:sz w:val="20"/>
                <w:szCs w:val="20"/>
                <w:lang w:val="en-IN"/>
              </w:rPr>
            </w:pPr>
            <w:r w:rsidRPr="00580442">
              <w:rPr>
                <w:bCs/>
                <w:sz w:val="20"/>
                <w:szCs w:val="20"/>
                <w:lang w:val="en-IN"/>
              </w:rPr>
              <w:t xml:space="preserve">Understand the  issues of ethical importance specific to the domain of business </w:t>
            </w:r>
          </w:p>
          <w:p w14:paraId="6C212D2D" w14:textId="77777777" w:rsidR="00270953" w:rsidRPr="00580442" w:rsidRDefault="00270953" w:rsidP="00C01111">
            <w:pPr>
              <w:numPr>
                <w:ilvl w:val="0"/>
                <w:numId w:val="2"/>
              </w:numPr>
              <w:autoSpaceDE w:val="0"/>
              <w:autoSpaceDN w:val="0"/>
              <w:adjustRightInd w:val="0"/>
              <w:contextualSpacing/>
              <w:jc w:val="both"/>
              <w:rPr>
                <w:bCs/>
                <w:sz w:val="20"/>
                <w:szCs w:val="20"/>
                <w:lang w:val="en-IN"/>
              </w:rPr>
            </w:pPr>
            <w:r w:rsidRPr="00580442">
              <w:rPr>
                <w:bCs/>
                <w:sz w:val="20"/>
                <w:szCs w:val="20"/>
                <w:lang w:val="en-IN"/>
              </w:rPr>
              <w:t>Understand the role of manager/leader as an ethical individual and as a professional</w:t>
            </w:r>
          </w:p>
          <w:p w14:paraId="4FCF0DE2" w14:textId="77777777" w:rsidR="00270953" w:rsidRPr="00580442" w:rsidRDefault="00270953" w:rsidP="00C01111">
            <w:pPr>
              <w:numPr>
                <w:ilvl w:val="0"/>
                <w:numId w:val="2"/>
              </w:numPr>
              <w:autoSpaceDE w:val="0"/>
              <w:autoSpaceDN w:val="0"/>
              <w:adjustRightInd w:val="0"/>
              <w:contextualSpacing/>
              <w:jc w:val="both"/>
              <w:rPr>
                <w:bCs/>
                <w:sz w:val="20"/>
                <w:szCs w:val="20"/>
                <w:lang w:val="en-IN"/>
              </w:rPr>
            </w:pPr>
            <w:r w:rsidRPr="00580442">
              <w:rPr>
                <w:bCs/>
                <w:sz w:val="20"/>
                <w:szCs w:val="20"/>
                <w:lang w:val="en-IN"/>
              </w:rPr>
              <w:t xml:space="preserve">Understand the need and importance of institutionalizing Ethics within the organization </w:t>
            </w:r>
          </w:p>
          <w:p w14:paraId="55547EBA" w14:textId="77777777" w:rsidR="00270953" w:rsidRPr="00580442" w:rsidRDefault="00270953" w:rsidP="00C01111">
            <w:pPr>
              <w:numPr>
                <w:ilvl w:val="0"/>
                <w:numId w:val="2"/>
              </w:numPr>
              <w:autoSpaceDE w:val="0"/>
              <w:autoSpaceDN w:val="0"/>
              <w:adjustRightInd w:val="0"/>
              <w:contextualSpacing/>
              <w:jc w:val="both"/>
              <w:rPr>
                <w:bCs/>
                <w:sz w:val="20"/>
                <w:szCs w:val="20"/>
                <w:lang w:val="en-IN"/>
              </w:rPr>
            </w:pPr>
            <w:r w:rsidRPr="00580442">
              <w:rPr>
                <w:bCs/>
                <w:sz w:val="20"/>
                <w:szCs w:val="20"/>
                <w:lang w:val="en-IN"/>
              </w:rPr>
              <w:t>Develop an understanding of corporation’s duty to all the stakeholders</w:t>
            </w:r>
          </w:p>
          <w:p w14:paraId="258E876E" w14:textId="77777777" w:rsidR="00270953" w:rsidRPr="00580442" w:rsidRDefault="00270953" w:rsidP="00C01111">
            <w:pPr>
              <w:numPr>
                <w:ilvl w:val="0"/>
                <w:numId w:val="2"/>
              </w:numPr>
              <w:autoSpaceDE w:val="0"/>
              <w:autoSpaceDN w:val="0"/>
              <w:adjustRightInd w:val="0"/>
              <w:contextualSpacing/>
              <w:jc w:val="both"/>
              <w:rPr>
                <w:bCs/>
                <w:sz w:val="20"/>
                <w:szCs w:val="20"/>
                <w:lang w:val="en-IN"/>
              </w:rPr>
            </w:pPr>
            <w:r w:rsidRPr="00580442">
              <w:rPr>
                <w:bCs/>
                <w:sz w:val="20"/>
                <w:szCs w:val="20"/>
                <w:lang w:val="en-IN"/>
              </w:rPr>
              <w:t>Acquire the ability to appreciate the necessity of ethical practices for sustainable growth and profitability</w:t>
            </w:r>
          </w:p>
        </w:tc>
      </w:tr>
    </w:tbl>
    <w:p w14:paraId="3A8C5D9E" w14:textId="77777777" w:rsidR="00270953" w:rsidRPr="00580442" w:rsidRDefault="00270953" w:rsidP="00270953">
      <w:pPr>
        <w:autoSpaceDE w:val="0"/>
        <w:autoSpaceDN w:val="0"/>
        <w:adjustRightInd w:val="0"/>
        <w:contextualSpacing/>
        <w:rPr>
          <w:bCs/>
          <w:sz w:val="20"/>
          <w:szCs w:val="20"/>
          <w:lang w:val="en-IN"/>
        </w:rPr>
      </w:pPr>
    </w:p>
    <w:p w14:paraId="35F04659" w14:textId="77777777" w:rsidR="00270953" w:rsidRPr="00580442" w:rsidRDefault="00270953" w:rsidP="00270953">
      <w:pPr>
        <w:autoSpaceDE w:val="0"/>
        <w:autoSpaceDN w:val="0"/>
        <w:adjustRightInd w:val="0"/>
        <w:contextualSpacing/>
        <w:rPr>
          <w:b/>
          <w:bCs/>
          <w:sz w:val="20"/>
          <w:szCs w:val="20"/>
          <w:lang w:val="en-IN"/>
        </w:rPr>
      </w:pPr>
      <w:r w:rsidRPr="00580442">
        <w:rPr>
          <w:b/>
          <w:bCs/>
          <w:color w:val="4F81BD"/>
          <w:sz w:val="20"/>
          <w:szCs w:val="20"/>
          <w:lang w:val="en-IN"/>
        </w:rPr>
        <w:t>3. Develop a global perspective that is built upon knowledge of economic, technological, regulatory and political forces that are shaping a new international order in the 21</w:t>
      </w:r>
      <w:r w:rsidRPr="00580442">
        <w:rPr>
          <w:b/>
          <w:bCs/>
          <w:color w:val="4F81BD"/>
          <w:sz w:val="20"/>
          <w:szCs w:val="20"/>
          <w:vertAlign w:val="superscript"/>
          <w:lang w:val="en-IN"/>
        </w:rPr>
        <w:t>st</w:t>
      </w:r>
      <w:r w:rsidRPr="00580442">
        <w:rPr>
          <w:b/>
          <w:bCs/>
          <w:color w:val="4F81BD"/>
          <w:sz w:val="20"/>
          <w:szCs w:val="20"/>
          <w:lang w:val="en-IN"/>
        </w:rPr>
        <w:t xml:space="preserve"> century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70953" w:rsidRPr="00580442" w14:paraId="4CF4FC33" w14:textId="77777777" w:rsidTr="00C01111">
        <w:trPr>
          <w:tblHeader/>
          <w:jc w:val="center"/>
        </w:trPr>
        <w:tc>
          <w:tcPr>
            <w:tcW w:w="9180" w:type="dxa"/>
            <w:shd w:val="clear" w:color="auto" w:fill="DBE5F1"/>
          </w:tcPr>
          <w:p w14:paraId="5DC796E7" w14:textId="77777777" w:rsidR="00270953" w:rsidRPr="00580442" w:rsidRDefault="00270953" w:rsidP="00C01111">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70953" w:rsidRPr="00580442" w14:paraId="5981456B" w14:textId="77777777" w:rsidTr="00C01111">
        <w:trPr>
          <w:trHeight w:val="274"/>
          <w:jc w:val="center"/>
        </w:trPr>
        <w:tc>
          <w:tcPr>
            <w:tcW w:w="9180" w:type="dxa"/>
          </w:tcPr>
          <w:p w14:paraId="6D7C1A06" w14:textId="77777777" w:rsidR="00270953" w:rsidRPr="00580442" w:rsidRDefault="00270953" w:rsidP="00C01111">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4CFF4ECA" w14:textId="77777777" w:rsidR="00270953" w:rsidRPr="00580442" w:rsidRDefault="00270953" w:rsidP="00C01111">
            <w:pPr>
              <w:numPr>
                <w:ilvl w:val="0"/>
                <w:numId w:val="5"/>
              </w:numPr>
              <w:autoSpaceDE w:val="0"/>
              <w:autoSpaceDN w:val="0"/>
              <w:adjustRightInd w:val="0"/>
              <w:contextualSpacing/>
              <w:jc w:val="both"/>
              <w:rPr>
                <w:bCs/>
                <w:sz w:val="20"/>
                <w:szCs w:val="20"/>
                <w:lang w:val="en-IN"/>
              </w:rPr>
            </w:pPr>
            <w:r w:rsidRPr="00580442">
              <w:rPr>
                <w:bCs/>
                <w:sz w:val="20"/>
                <w:szCs w:val="20"/>
                <w:lang w:val="en-IN"/>
              </w:rPr>
              <w:t>Familiarize with global factors/phenomenon affecting the business scenario</w:t>
            </w:r>
          </w:p>
          <w:p w14:paraId="797E89E6" w14:textId="77777777" w:rsidR="00270953" w:rsidRPr="00580442" w:rsidRDefault="00270953" w:rsidP="00C01111">
            <w:pPr>
              <w:numPr>
                <w:ilvl w:val="0"/>
                <w:numId w:val="5"/>
              </w:numPr>
              <w:autoSpaceDE w:val="0"/>
              <w:autoSpaceDN w:val="0"/>
              <w:adjustRightInd w:val="0"/>
              <w:contextualSpacing/>
              <w:jc w:val="both"/>
              <w:rPr>
                <w:bCs/>
                <w:sz w:val="20"/>
                <w:szCs w:val="20"/>
                <w:lang w:val="en-IN"/>
              </w:rPr>
            </w:pPr>
            <w:r w:rsidRPr="00580442">
              <w:rPr>
                <w:bCs/>
                <w:sz w:val="20"/>
                <w:szCs w:val="20"/>
                <w:lang w:val="en-IN"/>
              </w:rPr>
              <w:t>Acquire the ability to understand and comprehend issues and practices prevalent in the international arena</w:t>
            </w:r>
          </w:p>
          <w:p w14:paraId="067D39B0" w14:textId="77777777" w:rsidR="00270953" w:rsidRPr="00580442" w:rsidRDefault="00270953" w:rsidP="00C01111">
            <w:pPr>
              <w:numPr>
                <w:ilvl w:val="0"/>
                <w:numId w:val="5"/>
              </w:numPr>
              <w:autoSpaceDE w:val="0"/>
              <w:autoSpaceDN w:val="0"/>
              <w:adjustRightInd w:val="0"/>
              <w:contextualSpacing/>
              <w:jc w:val="both"/>
              <w:rPr>
                <w:bCs/>
                <w:sz w:val="20"/>
                <w:szCs w:val="20"/>
                <w:lang w:val="en-IN"/>
              </w:rPr>
            </w:pPr>
            <w:r w:rsidRPr="00580442">
              <w:rPr>
                <w:bCs/>
                <w:sz w:val="20"/>
                <w:szCs w:val="20"/>
                <w:lang w:val="en-IN"/>
              </w:rPr>
              <w:t>Develop competence in analysing changes in international and domestic environment</w:t>
            </w:r>
          </w:p>
          <w:p w14:paraId="0D1AD59B" w14:textId="77777777" w:rsidR="00270953" w:rsidRPr="00580442" w:rsidRDefault="00270953" w:rsidP="00C01111">
            <w:pPr>
              <w:numPr>
                <w:ilvl w:val="0"/>
                <w:numId w:val="5"/>
              </w:numPr>
              <w:autoSpaceDE w:val="0"/>
              <w:autoSpaceDN w:val="0"/>
              <w:adjustRightInd w:val="0"/>
              <w:contextualSpacing/>
              <w:jc w:val="both"/>
              <w:rPr>
                <w:bCs/>
                <w:sz w:val="20"/>
                <w:szCs w:val="20"/>
                <w:lang w:val="en-IN"/>
              </w:rPr>
            </w:pPr>
            <w:r w:rsidRPr="00580442">
              <w:rPr>
                <w:bCs/>
                <w:sz w:val="20"/>
                <w:szCs w:val="20"/>
                <w:lang w:val="en-IN"/>
              </w:rPr>
              <w:t>Respond to such changes through appropriate organizational decisions</w:t>
            </w:r>
          </w:p>
        </w:tc>
      </w:tr>
    </w:tbl>
    <w:p w14:paraId="4F50F6DB" w14:textId="77777777" w:rsidR="00270953" w:rsidRPr="00580442" w:rsidRDefault="00270953" w:rsidP="00270953">
      <w:pPr>
        <w:autoSpaceDE w:val="0"/>
        <w:autoSpaceDN w:val="0"/>
        <w:adjustRightInd w:val="0"/>
        <w:contextualSpacing/>
        <w:rPr>
          <w:bCs/>
          <w:sz w:val="20"/>
          <w:szCs w:val="20"/>
          <w:lang w:val="en-IN"/>
        </w:rPr>
      </w:pPr>
    </w:p>
    <w:p w14:paraId="701B195B" w14:textId="77777777" w:rsidR="00270953" w:rsidRPr="00580442" w:rsidRDefault="00270953" w:rsidP="00270953">
      <w:pPr>
        <w:autoSpaceDE w:val="0"/>
        <w:autoSpaceDN w:val="0"/>
        <w:adjustRightInd w:val="0"/>
        <w:contextualSpacing/>
        <w:rPr>
          <w:b/>
          <w:bCs/>
          <w:sz w:val="20"/>
          <w:szCs w:val="20"/>
          <w:lang w:val="en-IN"/>
        </w:rPr>
      </w:pPr>
      <w:r w:rsidRPr="00580442">
        <w:rPr>
          <w:b/>
          <w:bCs/>
          <w:color w:val="4F81BD"/>
          <w:sz w:val="20"/>
          <w:szCs w:val="20"/>
          <w:lang w:val="en-IN"/>
        </w:rPr>
        <w:t xml:space="preserve">4. Develop their capacity to articulate their thinking and ideas through verbal and written communications, at a professional (manager/consultant) level and to deliver the same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70953" w:rsidRPr="00580442" w14:paraId="12AF56C0" w14:textId="77777777" w:rsidTr="00C01111">
        <w:trPr>
          <w:tblHeader/>
          <w:jc w:val="center"/>
        </w:trPr>
        <w:tc>
          <w:tcPr>
            <w:tcW w:w="9180" w:type="dxa"/>
            <w:shd w:val="clear" w:color="auto" w:fill="DBE5F1"/>
          </w:tcPr>
          <w:p w14:paraId="5AA8A42E" w14:textId="77777777" w:rsidR="00270953" w:rsidRPr="00580442" w:rsidRDefault="00270953" w:rsidP="00C01111">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70953" w:rsidRPr="00580442" w14:paraId="4A5A2109" w14:textId="77777777" w:rsidTr="00C01111">
        <w:trPr>
          <w:trHeight w:val="70"/>
          <w:jc w:val="center"/>
        </w:trPr>
        <w:tc>
          <w:tcPr>
            <w:tcW w:w="9180" w:type="dxa"/>
          </w:tcPr>
          <w:p w14:paraId="6B9FB5A6" w14:textId="77777777" w:rsidR="00270953" w:rsidRPr="00580442" w:rsidRDefault="00270953" w:rsidP="00C01111">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6908A075" w14:textId="77777777" w:rsidR="00270953" w:rsidRPr="00580442" w:rsidRDefault="00270953" w:rsidP="00C01111">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organize the thought process</w:t>
            </w:r>
          </w:p>
          <w:p w14:paraId="0B008BCA" w14:textId="77777777" w:rsidR="00270953" w:rsidRPr="00580442" w:rsidRDefault="00270953" w:rsidP="00C01111">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Demonstrate understanding of main points</w:t>
            </w:r>
          </w:p>
          <w:p w14:paraId="2EFF6B59" w14:textId="77777777" w:rsidR="00270953" w:rsidRPr="00580442" w:rsidRDefault="00270953" w:rsidP="00C01111">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lastRenderedPageBreak/>
              <w:t>Acquire the ability to articulate the findings in a coherent and structured format to build a managerial case analysis</w:t>
            </w:r>
          </w:p>
          <w:p w14:paraId="17C5FA32" w14:textId="77777777" w:rsidR="00270953" w:rsidRPr="00580442" w:rsidRDefault="00270953" w:rsidP="00C01111">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customize messages/ solutions for diverse managerial situations</w:t>
            </w:r>
          </w:p>
          <w:p w14:paraId="211C00DF" w14:textId="77777777" w:rsidR="00270953" w:rsidRPr="00580442" w:rsidRDefault="00270953" w:rsidP="00C01111">
            <w:pPr>
              <w:numPr>
                <w:ilvl w:val="0"/>
                <w:numId w:val="4"/>
              </w:numPr>
              <w:autoSpaceDE w:val="0"/>
              <w:autoSpaceDN w:val="0"/>
              <w:adjustRightInd w:val="0"/>
              <w:ind w:left="795" w:hanging="426"/>
              <w:contextualSpacing/>
              <w:jc w:val="both"/>
              <w:rPr>
                <w:b/>
                <w:bCs/>
                <w:sz w:val="20"/>
                <w:szCs w:val="20"/>
                <w:lang w:val="en-IN"/>
              </w:rPr>
            </w:pPr>
            <w:r w:rsidRPr="00580442">
              <w:rPr>
                <w:bCs/>
                <w:sz w:val="20"/>
                <w:szCs w:val="20"/>
                <w:lang w:val="en-IN"/>
              </w:rPr>
              <w:t>Acquire the ability to deliver a professional quality formal presentation by exhibiting clarity and appropriate pace, coherent structure, credibility, effective use of visual aids, appropriate body language</w:t>
            </w:r>
          </w:p>
        </w:tc>
      </w:tr>
    </w:tbl>
    <w:p w14:paraId="7EB22EAE" w14:textId="77777777" w:rsidR="00270953" w:rsidRPr="00580442" w:rsidRDefault="00270953" w:rsidP="00270953">
      <w:pPr>
        <w:autoSpaceDE w:val="0"/>
        <w:autoSpaceDN w:val="0"/>
        <w:adjustRightInd w:val="0"/>
        <w:contextualSpacing/>
        <w:rPr>
          <w:bCs/>
          <w:sz w:val="20"/>
          <w:szCs w:val="20"/>
          <w:lang w:val="en-IN"/>
        </w:rPr>
      </w:pPr>
    </w:p>
    <w:p w14:paraId="14B5D64E" w14:textId="77777777" w:rsidR="00270953" w:rsidRPr="00580442" w:rsidRDefault="00270953" w:rsidP="00270953">
      <w:pPr>
        <w:autoSpaceDE w:val="0"/>
        <w:autoSpaceDN w:val="0"/>
        <w:adjustRightInd w:val="0"/>
        <w:contextualSpacing/>
        <w:rPr>
          <w:b/>
          <w:bCs/>
          <w:color w:val="4F81BD"/>
          <w:sz w:val="20"/>
          <w:szCs w:val="20"/>
          <w:lang w:val="en-IN"/>
        </w:rPr>
      </w:pPr>
      <w:r w:rsidRPr="00580442">
        <w:rPr>
          <w:b/>
          <w:bCs/>
          <w:color w:val="4F81BD"/>
          <w:sz w:val="20"/>
          <w:szCs w:val="20"/>
          <w:lang w:val="en-IN"/>
        </w:rPr>
        <w:t>5. Be able to appreciate the dynamics of Information Technology acquisition and absorption by present day business organizations and develop ability to use modern IT enabled decision support tools for improved understanding of business</w:t>
      </w:r>
    </w:p>
    <w:p w14:paraId="1EEB2303" w14:textId="77777777" w:rsidR="00270953" w:rsidRPr="00580442" w:rsidRDefault="00270953" w:rsidP="00270953">
      <w:pPr>
        <w:autoSpaceDE w:val="0"/>
        <w:autoSpaceDN w:val="0"/>
        <w:adjustRightInd w:val="0"/>
        <w:contextualSpacing/>
        <w:rPr>
          <w:b/>
          <w:bCs/>
          <w:color w:val="4F81BD"/>
          <w:sz w:val="20"/>
          <w:szCs w:val="20"/>
          <w:lang w:val="en-IN"/>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270953" w:rsidRPr="00580442" w14:paraId="62FF476F" w14:textId="77777777" w:rsidTr="00C01111">
        <w:trPr>
          <w:tblHeader/>
          <w:jc w:val="center"/>
        </w:trPr>
        <w:tc>
          <w:tcPr>
            <w:tcW w:w="9214" w:type="dxa"/>
            <w:shd w:val="clear" w:color="auto" w:fill="DBE5F1"/>
          </w:tcPr>
          <w:p w14:paraId="3DAAF82A" w14:textId="77777777" w:rsidR="00270953" w:rsidRPr="00580442" w:rsidRDefault="00270953" w:rsidP="00C01111">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70953" w:rsidRPr="00580442" w14:paraId="3EE2F4F2" w14:textId="77777777" w:rsidTr="00C01111">
        <w:trPr>
          <w:jc w:val="center"/>
        </w:trPr>
        <w:tc>
          <w:tcPr>
            <w:tcW w:w="9214" w:type="dxa"/>
          </w:tcPr>
          <w:p w14:paraId="766467E7" w14:textId="77777777" w:rsidR="00270953" w:rsidRPr="00580442" w:rsidRDefault="00270953" w:rsidP="00C01111">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04F30F6B" w14:textId="6C1BFFC6" w:rsidR="00270953" w:rsidRPr="00580442" w:rsidRDefault="00270953" w:rsidP="00C01111">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 xml:space="preserve">Acquire the ability to learn various IT-enabled analytical </w:t>
            </w:r>
            <w:r w:rsidR="00466B53" w:rsidRPr="00580442">
              <w:rPr>
                <w:bCs/>
                <w:sz w:val="20"/>
                <w:szCs w:val="20"/>
                <w:lang w:val="en-IN"/>
              </w:rPr>
              <w:t>tools,</w:t>
            </w:r>
            <w:r w:rsidRPr="00580442">
              <w:rPr>
                <w:bCs/>
                <w:sz w:val="20"/>
                <w:szCs w:val="20"/>
                <w:lang w:val="en-IN"/>
              </w:rPr>
              <w:t xml:space="preserve"> techniques and methods for solving problems</w:t>
            </w:r>
          </w:p>
          <w:p w14:paraId="7BA33124" w14:textId="77777777" w:rsidR="00270953" w:rsidRPr="00580442" w:rsidRDefault="00270953" w:rsidP="00C01111">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familiarity of methods for comparing different state-of-the-art computing platforms</w:t>
            </w:r>
          </w:p>
          <w:p w14:paraId="3EA137E7" w14:textId="77777777" w:rsidR="00270953" w:rsidRPr="00580442" w:rsidRDefault="00270953" w:rsidP="00C01111">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the ability to use appropriate analytical techniques in a case setting to identify possibilities of deploying Information Technology for competitive advantage</w:t>
            </w:r>
          </w:p>
          <w:p w14:paraId="49EA5C47" w14:textId="77777777" w:rsidR="00270953" w:rsidRPr="00580442" w:rsidRDefault="00270953" w:rsidP="00C01111">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competence in use of IT tools in modelling managerial decision making situations</w:t>
            </w:r>
          </w:p>
        </w:tc>
      </w:tr>
    </w:tbl>
    <w:p w14:paraId="23DBC9FF" w14:textId="77777777" w:rsidR="00270953" w:rsidRPr="00580442" w:rsidRDefault="00270953" w:rsidP="00270953">
      <w:pPr>
        <w:autoSpaceDE w:val="0"/>
        <w:autoSpaceDN w:val="0"/>
        <w:adjustRightInd w:val="0"/>
        <w:contextualSpacing/>
        <w:rPr>
          <w:b/>
          <w:bCs/>
          <w:color w:val="4F81BD"/>
          <w:sz w:val="20"/>
          <w:szCs w:val="20"/>
          <w:lang w:val="en-IN"/>
        </w:rPr>
      </w:pPr>
    </w:p>
    <w:p w14:paraId="41E10C8F" w14:textId="77777777" w:rsidR="00270953" w:rsidRPr="00580442" w:rsidRDefault="00270953" w:rsidP="00270953">
      <w:pPr>
        <w:autoSpaceDE w:val="0"/>
        <w:autoSpaceDN w:val="0"/>
        <w:adjustRightInd w:val="0"/>
        <w:contextualSpacing/>
        <w:rPr>
          <w:b/>
          <w:bCs/>
          <w:color w:val="4F81BD"/>
          <w:sz w:val="20"/>
          <w:szCs w:val="20"/>
          <w:lang w:val="en-IN"/>
        </w:rPr>
      </w:pPr>
      <w:r w:rsidRPr="00580442">
        <w:rPr>
          <w:b/>
          <w:bCs/>
          <w:color w:val="4F81BD"/>
          <w:sz w:val="20"/>
          <w:szCs w:val="20"/>
          <w:lang w:val="en-IN"/>
        </w:rPr>
        <w:t xml:space="preserve">6. Acquire capacity to apply their professional knowledge and skills to diagnose and resolve business problems in actual organizational settings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70953" w:rsidRPr="00580442" w14:paraId="61B442AC" w14:textId="77777777" w:rsidTr="00C01111">
        <w:trPr>
          <w:tblHeader/>
          <w:jc w:val="center"/>
        </w:trPr>
        <w:tc>
          <w:tcPr>
            <w:tcW w:w="9180" w:type="dxa"/>
            <w:shd w:val="clear" w:color="auto" w:fill="DBE5F1"/>
          </w:tcPr>
          <w:p w14:paraId="71ABAA61" w14:textId="77777777" w:rsidR="00270953" w:rsidRPr="00580442" w:rsidRDefault="00270953" w:rsidP="00C01111">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70953" w:rsidRPr="00580442" w14:paraId="41BFEA06" w14:textId="77777777" w:rsidTr="00C01111">
        <w:trPr>
          <w:trHeight w:val="983"/>
          <w:jc w:val="center"/>
        </w:trPr>
        <w:tc>
          <w:tcPr>
            <w:tcW w:w="9180" w:type="dxa"/>
          </w:tcPr>
          <w:p w14:paraId="5B6EAF01" w14:textId="77777777" w:rsidR="00270953" w:rsidRPr="00580442" w:rsidRDefault="00270953" w:rsidP="00C01111">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403C9021" w14:textId="77777777" w:rsidR="00270953" w:rsidRPr="00580442" w:rsidRDefault="00270953" w:rsidP="00C01111">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identify organizational problems in both real life settings and through simulated situations</w:t>
            </w:r>
          </w:p>
          <w:p w14:paraId="6E7228DD" w14:textId="77777777" w:rsidR="00270953" w:rsidRPr="00580442" w:rsidRDefault="00270953" w:rsidP="00C01111">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interpret and apply knowledge of concepts</w:t>
            </w:r>
          </w:p>
          <w:p w14:paraId="2C968F30" w14:textId="77777777" w:rsidR="00270953" w:rsidRPr="00580442" w:rsidRDefault="00270953" w:rsidP="00C01111">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design appropriate responses to solve identified problems by using appropriate tools, techniques &amp; framework taught in courses</w:t>
            </w:r>
          </w:p>
          <w:p w14:paraId="26FFE34E" w14:textId="77777777" w:rsidR="00270953" w:rsidRPr="00580442" w:rsidRDefault="00270953" w:rsidP="00C01111">
            <w:pPr>
              <w:numPr>
                <w:ilvl w:val="0"/>
                <w:numId w:val="1"/>
              </w:numPr>
              <w:autoSpaceDE w:val="0"/>
              <w:autoSpaceDN w:val="0"/>
              <w:adjustRightInd w:val="0"/>
              <w:contextualSpacing/>
              <w:jc w:val="both"/>
              <w:rPr>
                <w:b/>
                <w:bCs/>
                <w:sz w:val="20"/>
                <w:szCs w:val="20"/>
                <w:lang w:val="en-IN"/>
              </w:rPr>
            </w:pPr>
            <w:r w:rsidRPr="00580442">
              <w:rPr>
                <w:bCs/>
                <w:sz w:val="20"/>
                <w:szCs w:val="20"/>
                <w:lang w:val="en-IN"/>
              </w:rPr>
              <w:t>Acquire the ability to apply structured analytical thinking to solve an organizational problem</w:t>
            </w:r>
          </w:p>
        </w:tc>
      </w:tr>
    </w:tbl>
    <w:p w14:paraId="7A81B4FA" w14:textId="77777777" w:rsidR="00270953" w:rsidRPr="00580442" w:rsidRDefault="00270953" w:rsidP="00270953">
      <w:pPr>
        <w:autoSpaceDE w:val="0"/>
        <w:autoSpaceDN w:val="0"/>
        <w:adjustRightInd w:val="0"/>
        <w:contextualSpacing/>
        <w:rPr>
          <w:bCs/>
          <w:sz w:val="20"/>
          <w:szCs w:val="20"/>
          <w:lang w:val="en-IN"/>
        </w:rPr>
      </w:pPr>
    </w:p>
    <w:p w14:paraId="5D08E1FD" w14:textId="77777777" w:rsidR="00270953" w:rsidRPr="00580442" w:rsidRDefault="00270953" w:rsidP="00270953">
      <w:pPr>
        <w:autoSpaceDE w:val="0"/>
        <w:autoSpaceDN w:val="0"/>
        <w:adjustRightInd w:val="0"/>
        <w:contextualSpacing/>
        <w:rPr>
          <w:b/>
          <w:bCs/>
          <w:color w:val="4F81BD"/>
          <w:sz w:val="20"/>
          <w:szCs w:val="20"/>
          <w:lang w:val="en-IN"/>
        </w:rPr>
      </w:pPr>
      <w:r w:rsidRPr="00580442">
        <w:rPr>
          <w:b/>
          <w:bCs/>
          <w:color w:val="4F81BD"/>
          <w:sz w:val="20"/>
          <w:szCs w:val="20"/>
          <w:lang w:val="en-IN"/>
        </w:rPr>
        <w:t>7. Acquire the leadership qualities and the competence needed for leading organizational change</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70953" w:rsidRPr="00580442" w14:paraId="028A6A6C" w14:textId="77777777" w:rsidTr="00C01111">
        <w:trPr>
          <w:tblHeader/>
          <w:jc w:val="center"/>
        </w:trPr>
        <w:tc>
          <w:tcPr>
            <w:tcW w:w="9180" w:type="dxa"/>
            <w:shd w:val="clear" w:color="auto" w:fill="DBE5F1"/>
          </w:tcPr>
          <w:p w14:paraId="38D29AD3" w14:textId="77777777" w:rsidR="00270953" w:rsidRPr="00580442" w:rsidRDefault="00270953" w:rsidP="00C01111">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70953" w:rsidRPr="00580442" w14:paraId="187C78C2" w14:textId="77777777" w:rsidTr="00C01111">
        <w:trPr>
          <w:trHeight w:val="629"/>
          <w:jc w:val="center"/>
        </w:trPr>
        <w:tc>
          <w:tcPr>
            <w:tcW w:w="9180" w:type="dxa"/>
          </w:tcPr>
          <w:p w14:paraId="13215594" w14:textId="77777777" w:rsidR="00270953" w:rsidRPr="00580442" w:rsidRDefault="00270953" w:rsidP="00C01111">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00DCC5EB" w14:textId="77777777" w:rsidR="00270953" w:rsidRPr="00580442" w:rsidRDefault="00270953" w:rsidP="00C01111">
            <w:pPr>
              <w:numPr>
                <w:ilvl w:val="0"/>
                <w:numId w:val="6"/>
              </w:numPr>
              <w:autoSpaceDE w:val="0"/>
              <w:autoSpaceDN w:val="0"/>
              <w:adjustRightInd w:val="0"/>
              <w:contextualSpacing/>
              <w:jc w:val="both"/>
              <w:rPr>
                <w:bCs/>
                <w:sz w:val="20"/>
                <w:szCs w:val="20"/>
                <w:lang w:val="en-IN"/>
              </w:rPr>
            </w:pPr>
            <w:r w:rsidRPr="00580442">
              <w:rPr>
                <w:bCs/>
                <w:sz w:val="20"/>
                <w:szCs w:val="20"/>
                <w:lang w:val="en-IN"/>
              </w:rPr>
              <w:t>Understand the theories of leadership</w:t>
            </w:r>
          </w:p>
          <w:p w14:paraId="30A186DD" w14:textId="77777777" w:rsidR="00270953" w:rsidRPr="00580442" w:rsidRDefault="00270953" w:rsidP="00C01111">
            <w:pPr>
              <w:numPr>
                <w:ilvl w:val="0"/>
                <w:numId w:val="6"/>
              </w:numPr>
              <w:autoSpaceDE w:val="0"/>
              <w:autoSpaceDN w:val="0"/>
              <w:adjustRightInd w:val="0"/>
              <w:contextualSpacing/>
              <w:jc w:val="both"/>
              <w:rPr>
                <w:bCs/>
                <w:sz w:val="20"/>
                <w:szCs w:val="20"/>
                <w:lang w:val="en-IN"/>
              </w:rPr>
            </w:pPr>
            <w:r w:rsidRPr="00580442">
              <w:rPr>
                <w:bCs/>
                <w:sz w:val="20"/>
                <w:szCs w:val="20"/>
                <w:lang w:val="en-IN"/>
              </w:rPr>
              <w:t>Understand the theories of organizational change</w:t>
            </w:r>
          </w:p>
          <w:p w14:paraId="3FBF927F" w14:textId="77777777" w:rsidR="00270953" w:rsidRPr="00580442" w:rsidRDefault="00270953" w:rsidP="00C01111">
            <w:pPr>
              <w:numPr>
                <w:ilvl w:val="0"/>
                <w:numId w:val="6"/>
              </w:numPr>
              <w:autoSpaceDE w:val="0"/>
              <w:autoSpaceDN w:val="0"/>
              <w:adjustRightInd w:val="0"/>
              <w:contextualSpacing/>
              <w:jc w:val="both"/>
              <w:rPr>
                <w:bCs/>
                <w:sz w:val="20"/>
                <w:szCs w:val="20"/>
                <w:lang w:val="en-IN"/>
              </w:rPr>
            </w:pPr>
            <w:r w:rsidRPr="00580442">
              <w:rPr>
                <w:bCs/>
                <w:sz w:val="20"/>
                <w:szCs w:val="20"/>
                <w:lang w:val="en-IN"/>
              </w:rPr>
              <w:t>Demonstrate understanding of complex human issues arising from the implementation of change</w:t>
            </w:r>
          </w:p>
          <w:p w14:paraId="3363D8AF" w14:textId="77777777" w:rsidR="00270953" w:rsidRPr="00580442" w:rsidRDefault="00270953" w:rsidP="00C01111">
            <w:pPr>
              <w:numPr>
                <w:ilvl w:val="0"/>
                <w:numId w:val="6"/>
              </w:numPr>
              <w:autoSpaceDE w:val="0"/>
              <w:autoSpaceDN w:val="0"/>
              <w:adjustRightInd w:val="0"/>
              <w:contextualSpacing/>
              <w:jc w:val="both"/>
              <w:rPr>
                <w:bCs/>
                <w:sz w:val="20"/>
                <w:szCs w:val="20"/>
                <w:lang w:val="en-IN"/>
              </w:rPr>
            </w:pPr>
            <w:r w:rsidRPr="00580442">
              <w:rPr>
                <w:bCs/>
                <w:sz w:val="20"/>
                <w:szCs w:val="20"/>
                <w:lang w:val="en-IN"/>
              </w:rPr>
              <w:t xml:space="preserve">Understand individuals’ and groups’ </w:t>
            </w:r>
            <w:proofErr w:type="spellStart"/>
            <w:r w:rsidRPr="00580442">
              <w:rPr>
                <w:bCs/>
                <w:sz w:val="20"/>
                <w:szCs w:val="20"/>
                <w:lang w:val="en-IN"/>
              </w:rPr>
              <w:t>behavior</w:t>
            </w:r>
            <w:proofErr w:type="spellEnd"/>
            <w:r w:rsidRPr="00580442">
              <w:rPr>
                <w:bCs/>
                <w:sz w:val="20"/>
                <w:szCs w:val="20"/>
                <w:lang w:val="en-IN"/>
              </w:rPr>
              <w:t xml:space="preserve"> and motivation</w:t>
            </w:r>
          </w:p>
        </w:tc>
      </w:tr>
    </w:tbl>
    <w:p w14:paraId="7A317361" w14:textId="77777777" w:rsidR="00270953" w:rsidRDefault="00270953" w:rsidP="00270953">
      <w:pPr>
        <w:shd w:val="clear" w:color="auto" w:fill="FFFFFF"/>
        <w:jc w:val="center"/>
        <w:rPr>
          <w:b/>
          <w:color w:val="000000"/>
          <w:sz w:val="20"/>
          <w:szCs w:val="20"/>
          <w:u w:val="single"/>
        </w:rPr>
      </w:pPr>
    </w:p>
    <w:p w14:paraId="56244653" w14:textId="77777777" w:rsidR="00270953" w:rsidRPr="002C1656" w:rsidRDefault="00270953" w:rsidP="00270953">
      <w:pPr>
        <w:shd w:val="clear" w:color="auto" w:fill="FFFFFF"/>
        <w:jc w:val="center"/>
        <w:rPr>
          <w:b/>
          <w:color w:val="000000"/>
          <w:sz w:val="28"/>
          <w:szCs w:val="28"/>
          <w:u w:val="single"/>
        </w:rPr>
      </w:pPr>
    </w:p>
    <w:p w14:paraId="48AAC22E" w14:textId="3209F410" w:rsidR="00270953" w:rsidRPr="002C1656" w:rsidRDefault="00B41E2B" w:rsidP="00270953">
      <w:pPr>
        <w:shd w:val="clear" w:color="auto" w:fill="FFFFFF"/>
        <w:jc w:val="center"/>
        <w:rPr>
          <w:b/>
          <w:color w:val="000000"/>
          <w:sz w:val="28"/>
          <w:szCs w:val="28"/>
          <w:u w:val="single"/>
        </w:rPr>
      </w:pPr>
      <w:r>
        <w:rPr>
          <w:b/>
          <w:color w:val="000000"/>
          <w:sz w:val="28"/>
          <w:szCs w:val="28"/>
          <w:u w:val="single"/>
        </w:rPr>
        <w:t>IB</w:t>
      </w:r>
      <w:r w:rsidR="00270953" w:rsidRPr="002C1656">
        <w:rPr>
          <w:b/>
          <w:color w:val="000000"/>
          <w:sz w:val="28"/>
          <w:szCs w:val="28"/>
          <w:u w:val="single"/>
        </w:rPr>
        <w:t>H :Course Mapping of Learning Goals</w:t>
      </w:r>
    </w:p>
    <w:p w14:paraId="59E84B5B" w14:textId="77777777" w:rsidR="00270953" w:rsidRDefault="00270953" w:rsidP="00270953">
      <w:pPr>
        <w:shd w:val="clear" w:color="auto" w:fill="FFFFFF"/>
        <w:jc w:val="center"/>
        <w:rPr>
          <w:b/>
          <w:color w:val="000000"/>
          <w:sz w:val="20"/>
          <w:szCs w:val="20"/>
          <w:u w:val="single"/>
        </w:rPr>
      </w:pPr>
    </w:p>
    <w:tbl>
      <w:tblPr>
        <w:tblStyle w:val="TableGrid"/>
        <w:tblW w:w="0" w:type="auto"/>
        <w:tblLook w:val="04A0" w:firstRow="1" w:lastRow="0" w:firstColumn="1" w:lastColumn="0" w:noHBand="0" w:noVBand="1"/>
      </w:tblPr>
      <w:tblGrid>
        <w:gridCol w:w="735"/>
        <w:gridCol w:w="1118"/>
        <w:gridCol w:w="1194"/>
        <w:gridCol w:w="1323"/>
        <w:gridCol w:w="1183"/>
        <w:gridCol w:w="1576"/>
        <w:gridCol w:w="1064"/>
        <w:gridCol w:w="1283"/>
      </w:tblGrid>
      <w:tr w:rsidR="00270953" w:rsidRPr="009F086F" w14:paraId="2A701F00" w14:textId="77777777" w:rsidTr="00C01111">
        <w:tc>
          <w:tcPr>
            <w:tcW w:w="1145" w:type="dxa"/>
          </w:tcPr>
          <w:p w14:paraId="3F9FCA6F" w14:textId="77777777" w:rsidR="00270953" w:rsidRPr="009F086F" w:rsidRDefault="00270953" w:rsidP="00C01111">
            <w:pPr>
              <w:jc w:val="center"/>
              <w:rPr>
                <w:b/>
                <w:color w:val="000000"/>
                <w:u w:val="single"/>
              </w:rPr>
            </w:pPr>
          </w:p>
        </w:tc>
        <w:tc>
          <w:tcPr>
            <w:tcW w:w="1206" w:type="dxa"/>
          </w:tcPr>
          <w:p w14:paraId="7025DF22" w14:textId="77777777" w:rsidR="00270953" w:rsidRPr="009F086F" w:rsidRDefault="00270953" w:rsidP="00C01111">
            <w:pPr>
              <w:jc w:val="center"/>
              <w:rPr>
                <w:b/>
                <w:color w:val="000000"/>
              </w:rPr>
            </w:pPr>
            <w:r w:rsidRPr="009F086F">
              <w:rPr>
                <w:b/>
                <w:color w:val="000000"/>
              </w:rPr>
              <w:t>Goal 1</w:t>
            </w:r>
          </w:p>
        </w:tc>
        <w:tc>
          <w:tcPr>
            <w:tcW w:w="1212" w:type="dxa"/>
          </w:tcPr>
          <w:p w14:paraId="77EE213F" w14:textId="77777777" w:rsidR="00270953" w:rsidRPr="009F086F" w:rsidRDefault="00270953" w:rsidP="00C01111">
            <w:pPr>
              <w:jc w:val="center"/>
              <w:rPr>
                <w:b/>
                <w:color w:val="000000"/>
              </w:rPr>
            </w:pPr>
            <w:r w:rsidRPr="009F086F">
              <w:rPr>
                <w:b/>
                <w:color w:val="000000"/>
              </w:rPr>
              <w:t>Goal 2</w:t>
            </w:r>
          </w:p>
        </w:tc>
        <w:tc>
          <w:tcPr>
            <w:tcW w:w="1223" w:type="dxa"/>
          </w:tcPr>
          <w:p w14:paraId="057E5E82" w14:textId="77777777" w:rsidR="00270953" w:rsidRPr="009F086F" w:rsidRDefault="00270953" w:rsidP="00C01111">
            <w:pPr>
              <w:jc w:val="center"/>
              <w:rPr>
                <w:b/>
                <w:color w:val="000000"/>
              </w:rPr>
            </w:pPr>
            <w:r w:rsidRPr="009F086F">
              <w:rPr>
                <w:b/>
                <w:color w:val="000000"/>
              </w:rPr>
              <w:t>Goal 3</w:t>
            </w:r>
          </w:p>
        </w:tc>
        <w:tc>
          <w:tcPr>
            <w:tcW w:w="1211" w:type="dxa"/>
          </w:tcPr>
          <w:p w14:paraId="5BFC5500" w14:textId="77777777" w:rsidR="00270953" w:rsidRPr="009F086F" w:rsidRDefault="00270953" w:rsidP="00C01111">
            <w:pPr>
              <w:jc w:val="center"/>
              <w:rPr>
                <w:b/>
                <w:color w:val="000000"/>
              </w:rPr>
            </w:pPr>
            <w:r w:rsidRPr="009F086F">
              <w:rPr>
                <w:b/>
                <w:color w:val="000000"/>
              </w:rPr>
              <w:t>Goal 4</w:t>
            </w:r>
          </w:p>
        </w:tc>
        <w:tc>
          <w:tcPr>
            <w:tcW w:w="1360" w:type="dxa"/>
          </w:tcPr>
          <w:p w14:paraId="7A55CE8B" w14:textId="77777777" w:rsidR="00270953" w:rsidRPr="009F086F" w:rsidRDefault="00270953" w:rsidP="00C01111">
            <w:pPr>
              <w:jc w:val="center"/>
              <w:rPr>
                <w:b/>
                <w:color w:val="000000"/>
              </w:rPr>
            </w:pPr>
            <w:r w:rsidRPr="009F086F">
              <w:rPr>
                <w:b/>
                <w:color w:val="000000"/>
              </w:rPr>
              <w:t>Goal 5</w:t>
            </w:r>
          </w:p>
        </w:tc>
        <w:tc>
          <w:tcPr>
            <w:tcW w:w="1199" w:type="dxa"/>
          </w:tcPr>
          <w:p w14:paraId="48E199C4" w14:textId="77777777" w:rsidR="00270953" w:rsidRPr="009F086F" w:rsidRDefault="00270953" w:rsidP="00C01111">
            <w:pPr>
              <w:jc w:val="center"/>
              <w:rPr>
                <w:b/>
                <w:color w:val="000000"/>
              </w:rPr>
            </w:pPr>
            <w:r w:rsidRPr="009F086F">
              <w:rPr>
                <w:b/>
                <w:color w:val="000000"/>
              </w:rPr>
              <w:t>Goal 6</w:t>
            </w:r>
          </w:p>
        </w:tc>
        <w:tc>
          <w:tcPr>
            <w:tcW w:w="1146" w:type="dxa"/>
          </w:tcPr>
          <w:p w14:paraId="11D4C401" w14:textId="77777777" w:rsidR="00270953" w:rsidRPr="009F086F" w:rsidRDefault="00270953" w:rsidP="00C01111">
            <w:pPr>
              <w:jc w:val="center"/>
              <w:rPr>
                <w:b/>
                <w:color w:val="000000"/>
              </w:rPr>
            </w:pPr>
            <w:r w:rsidRPr="009F086F">
              <w:rPr>
                <w:b/>
                <w:color w:val="000000"/>
              </w:rPr>
              <w:t>Goal 7</w:t>
            </w:r>
          </w:p>
        </w:tc>
      </w:tr>
      <w:tr w:rsidR="00270953" w:rsidRPr="009F086F" w14:paraId="5C150D69" w14:textId="77777777" w:rsidTr="00C01111">
        <w:tc>
          <w:tcPr>
            <w:tcW w:w="1145" w:type="dxa"/>
          </w:tcPr>
          <w:p w14:paraId="2A62052A" w14:textId="77777777" w:rsidR="00270953" w:rsidRPr="009F086F" w:rsidRDefault="00270953" w:rsidP="00C01111">
            <w:pPr>
              <w:jc w:val="center"/>
              <w:rPr>
                <w:b/>
                <w:color w:val="000000"/>
                <w:u w:val="single"/>
              </w:rPr>
            </w:pPr>
          </w:p>
        </w:tc>
        <w:tc>
          <w:tcPr>
            <w:tcW w:w="1206" w:type="dxa"/>
            <w:vAlign w:val="center"/>
          </w:tcPr>
          <w:p w14:paraId="0D6CDEA6" w14:textId="77777777" w:rsidR="00270953" w:rsidRPr="009F086F" w:rsidRDefault="00270953" w:rsidP="00C01111">
            <w:pPr>
              <w:shd w:val="clear" w:color="auto" w:fill="FFFFFF"/>
              <w:spacing w:line="276" w:lineRule="auto"/>
              <w:jc w:val="center"/>
              <w:rPr>
                <w:color w:val="000000"/>
                <w:kern w:val="24"/>
              </w:rPr>
            </w:pPr>
            <w:r w:rsidRPr="009F086F">
              <w:rPr>
                <w:color w:val="000000"/>
                <w:kern w:val="24"/>
              </w:rPr>
              <w:t>Critical Thinking</w:t>
            </w:r>
          </w:p>
          <w:p w14:paraId="24A6373C" w14:textId="77777777" w:rsidR="00270953" w:rsidRPr="009F086F" w:rsidRDefault="00270953" w:rsidP="00C01111">
            <w:pPr>
              <w:shd w:val="clear" w:color="auto" w:fill="FFFFFF"/>
              <w:spacing w:line="276" w:lineRule="auto"/>
              <w:jc w:val="center"/>
              <w:rPr>
                <w:color w:val="000000"/>
                <w:kern w:val="24"/>
              </w:rPr>
            </w:pPr>
          </w:p>
          <w:p w14:paraId="17A1C3BA" w14:textId="77777777" w:rsidR="00270953" w:rsidRPr="009F086F" w:rsidRDefault="00270953" w:rsidP="00C01111">
            <w:pPr>
              <w:shd w:val="clear" w:color="auto" w:fill="FFFFFF"/>
              <w:spacing w:line="276" w:lineRule="auto"/>
              <w:jc w:val="center"/>
              <w:rPr>
                <w:color w:val="000000"/>
              </w:rPr>
            </w:pPr>
            <w:r w:rsidRPr="009F086F">
              <w:rPr>
                <w:color w:val="000000"/>
              </w:rPr>
              <w:t>a, b, c, d, e</w:t>
            </w:r>
          </w:p>
        </w:tc>
        <w:tc>
          <w:tcPr>
            <w:tcW w:w="1212" w:type="dxa"/>
            <w:vAlign w:val="center"/>
          </w:tcPr>
          <w:p w14:paraId="33DE82A0" w14:textId="77777777" w:rsidR="00270953" w:rsidRPr="009F086F" w:rsidRDefault="00270953" w:rsidP="00C01111">
            <w:pPr>
              <w:shd w:val="clear" w:color="auto" w:fill="FFFFFF"/>
              <w:spacing w:line="276" w:lineRule="auto"/>
              <w:jc w:val="center"/>
              <w:rPr>
                <w:color w:val="000000"/>
                <w:kern w:val="24"/>
              </w:rPr>
            </w:pPr>
            <w:r w:rsidRPr="009F086F">
              <w:rPr>
                <w:color w:val="000000"/>
                <w:kern w:val="24"/>
              </w:rPr>
              <w:t>Acquiring Ethical Values</w:t>
            </w:r>
          </w:p>
          <w:p w14:paraId="7A45F59C" w14:textId="77777777" w:rsidR="00270953" w:rsidRPr="009F086F" w:rsidRDefault="00270953" w:rsidP="00C01111">
            <w:pPr>
              <w:shd w:val="clear" w:color="auto" w:fill="FFFFFF"/>
              <w:spacing w:line="276" w:lineRule="auto"/>
              <w:jc w:val="center"/>
              <w:rPr>
                <w:color w:val="000000"/>
              </w:rPr>
            </w:pPr>
            <w:r w:rsidRPr="009F086F">
              <w:rPr>
                <w:color w:val="000000"/>
                <w:kern w:val="24"/>
              </w:rPr>
              <w:t>a, b ,c ,d, e ,f</w:t>
            </w:r>
          </w:p>
        </w:tc>
        <w:tc>
          <w:tcPr>
            <w:tcW w:w="1223" w:type="dxa"/>
            <w:vAlign w:val="center"/>
          </w:tcPr>
          <w:p w14:paraId="68EC586E" w14:textId="77777777" w:rsidR="00270953" w:rsidRPr="009F086F" w:rsidRDefault="00270953" w:rsidP="00C01111">
            <w:pPr>
              <w:shd w:val="clear" w:color="auto" w:fill="FFFFFF"/>
              <w:spacing w:line="276" w:lineRule="auto"/>
              <w:jc w:val="center"/>
              <w:rPr>
                <w:color w:val="000000"/>
                <w:kern w:val="24"/>
              </w:rPr>
            </w:pPr>
            <w:r w:rsidRPr="009F086F">
              <w:rPr>
                <w:color w:val="000000"/>
                <w:kern w:val="24"/>
              </w:rPr>
              <w:t>Acquiring Global Perspective</w:t>
            </w:r>
          </w:p>
          <w:p w14:paraId="4E09706B" w14:textId="77777777" w:rsidR="00270953" w:rsidRPr="009F086F" w:rsidRDefault="00270953" w:rsidP="00C01111">
            <w:pPr>
              <w:shd w:val="clear" w:color="auto" w:fill="FFFFFF"/>
              <w:spacing w:line="276" w:lineRule="auto"/>
              <w:jc w:val="center"/>
              <w:rPr>
                <w:color w:val="000000"/>
              </w:rPr>
            </w:pPr>
            <w:r w:rsidRPr="009F086F">
              <w:rPr>
                <w:color w:val="000000"/>
              </w:rPr>
              <w:t xml:space="preserve">a, b, c, d, </w:t>
            </w:r>
          </w:p>
        </w:tc>
        <w:tc>
          <w:tcPr>
            <w:tcW w:w="1211" w:type="dxa"/>
            <w:vAlign w:val="center"/>
          </w:tcPr>
          <w:p w14:paraId="5B2A8765" w14:textId="77777777" w:rsidR="00270953" w:rsidRPr="009F086F" w:rsidRDefault="00270953" w:rsidP="00C01111">
            <w:pPr>
              <w:shd w:val="clear" w:color="auto" w:fill="FFFFFF"/>
              <w:spacing w:line="276" w:lineRule="auto"/>
              <w:jc w:val="center"/>
              <w:rPr>
                <w:color w:val="000000"/>
                <w:kern w:val="24"/>
              </w:rPr>
            </w:pPr>
            <w:r w:rsidRPr="009F086F">
              <w:rPr>
                <w:color w:val="000000"/>
                <w:kern w:val="24"/>
              </w:rPr>
              <w:t>Ability to Articulate</w:t>
            </w:r>
          </w:p>
          <w:p w14:paraId="09991552" w14:textId="77777777" w:rsidR="00270953" w:rsidRPr="009F086F" w:rsidRDefault="00270953" w:rsidP="00C01111">
            <w:pPr>
              <w:shd w:val="clear" w:color="auto" w:fill="FFFFFF"/>
              <w:spacing w:line="276" w:lineRule="auto"/>
              <w:jc w:val="center"/>
              <w:rPr>
                <w:color w:val="000000"/>
              </w:rPr>
            </w:pPr>
            <w:r w:rsidRPr="009F086F">
              <w:rPr>
                <w:color w:val="000000"/>
              </w:rPr>
              <w:t>a, b, c, d, e</w:t>
            </w:r>
          </w:p>
        </w:tc>
        <w:tc>
          <w:tcPr>
            <w:tcW w:w="1360" w:type="dxa"/>
            <w:vAlign w:val="center"/>
          </w:tcPr>
          <w:p w14:paraId="50D3A648" w14:textId="77777777" w:rsidR="00270953" w:rsidRPr="009F086F" w:rsidRDefault="00270953" w:rsidP="00C01111">
            <w:pPr>
              <w:shd w:val="clear" w:color="auto" w:fill="FFFFFF"/>
              <w:spacing w:line="276" w:lineRule="auto"/>
              <w:jc w:val="center"/>
              <w:rPr>
                <w:color w:val="000000"/>
                <w:kern w:val="24"/>
              </w:rPr>
            </w:pPr>
            <w:r w:rsidRPr="009F086F">
              <w:rPr>
                <w:color w:val="000000"/>
                <w:kern w:val="24"/>
              </w:rPr>
              <w:t>Technological Competencies</w:t>
            </w:r>
          </w:p>
          <w:p w14:paraId="629EFA89" w14:textId="77777777" w:rsidR="00270953" w:rsidRPr="009F086F" w:rsidRDefault="00270953" w:rsidP="00C01111">
            <w:pPr>
              <w:shd w:val="clear" w:color="auto" w:fill="FFFFFF"/>
              <w:spacing w:line="276" w:lineRule="auto"/>
              <w:jc w:val="center"/>
              <w:rPr>
                <w:color w:val="000000"/>
              </w:rPr>
            </w:pPr>
            <w:r w:rsidRPr="009F086F">
              <w:rPr>
                <w:color w:val="000000"/>
              </w:rPr>
              <w:t xml:space="preserve">a, b, c, d, </w:t>
            </w:r>
          </w:p>
        </w:tc>
        <w:tc>
          <w:tcPr>
            <w:tcW w:w="1199" w:type="dxa"/>
            <w:vAlign w:val="center"/>
          </w:tcPr>
          <w:p w14:paraId="07FE4692" w14:textId="77777777" w:rsidR="00270953" w:rsidRPr="009F086F" w:rsidRDefault="00270953" w:rsidP="00C01111">
            <w:pPr>
              <w:shd w:val="clear" w:color="auto" w:fill="FFFFFF"/>
              <w:spacing w:line="276" w:lineRule="auto"/>
              <w:jc w:val="center"/>
              <w:rPr>
                <w:color w:val="000000"/>
                <w:kern w:val="24"/>
              </w:rPr>
            </w:pPr>
            <w:r w:rsidRPr="009F086F">
              <w:rPr>
                <w:color w:val="000000"/>
                <w:kern w:val="24"/>
              </w:rPr>
              <w:t xml:space="preserve">Problem Solving </w:t>
            </w:r>
          </w:p>
          <w:p w14:paraId="40E5F8A0" w14:textId="77777777" w:rsidR="00270953" w:rsidRPr="009F086F" w:rsidRDefault="00270953" w:rsidP="00C01111">
            <w:pPr>
              <w:shd w:val="clear" w:color="auto" w:fill="FFFFFF"/>
              <w:spacing w:line="276" w:lineRule="auto"/>
              <w:jc w:val="center"/>
              <w:rPr>
                <w:color w:val="000000"/>
              </w:rPr>
            </w:pPr>
            <w:r w:rsidRPr="009F086F">
              <w:rPr>
                <w:color w:val="000000"/>
              </w:rPr>
              <w:t>a, b, c, d,</w:t>
            </w:r>
          </w:p>
        </w:tc>
        <w:tc>
          <w:tcPr>
            <w:tcW w:w="1146" w:type="dxa"/>
            <w:vAlign w:val="center"/>
          </w:tcPr>
          <w:p w14:paraId="517FE4B2" w14:textId="77777777" w:rsidR="00270953" w:rsidRPr="009F086F" w:rsidRDefault="00270953" w:rsidP="00C01111">
            <w:pPr>
              <w:shd w:val="clear" w:color="auto" w:fill="FFFFFF"/>
              <w:spacing w:line="276" w:lineRule="auto"/>
              <w:jc w:val="center"/>
              <w:rPr>
                <w:color w:val="000000"/>
                <w:kern w:val="24"/>
              </w:rPr>
            </w:pPr>
            <w:r w:rsidRPr="009F086F">
              <w:rPr>
                <w:color w:val="000000"/>
                <w:kern w:val="24"/>
              </w:rPr>
              <w:t>Leadership Qualities</w:t>
            </w:r>
          </w:p>
          <w:p w14:paraId="327560F3" w14:textId="77777777" w:rsidR="00270953" w:rsidRPr="009F086F" w:rsidRDefault="00270953" w:rsidP="00C01111">
            <w:pPr>
              <w:shd w:val="clear" w:color="auto" w:fill="FFFFFF"/>
              <w:spacing w:line="276" w:lineRule="auto"/>
              <w:jc w:val="center"/>
              <w:rPr>
                <w:color w:val="000000"/>
              </w:rPr>
            </w:pPr>
            <w:r w:rsidRPr="009F086F">
              <w:rPr>
                <w:color w:val="000000"/>
              </w:rPr>
              <w:t>a, b, c, d,</w:t>
            </w:r>
          </w:p>
        </w:tc>
      </w:tr>
      <w:tr w:rsidR="00270953" w:rsidRPr="009F086F" w14:paraId="1285C347" w14:textId="77777777" w:rsidTr="00C01111">
        <w:tc>
          <w:tcPr>
            <w:tcW w:w="1145" w:type="dxa"/>
          </w:tcPr>
          <w:p w14:paraId="2EB06BC2" w14:textId="253C8F86" w:rsidR="00270953" w:rsidRPr="009F086F" w:rsidRDefault="0038577F" w:rsidP="00C01111">
            <w:pPr>
              <w:jc w:val="center"/>
              <w:rPr>
                <w:b/>
                <w:color w:val="000000"/>
                <w:u w:val="single"/>
              </w:rPr>
            </w:pPr>
            <w:r>
              <w:rPr>
                <w:color w:val="000000"/>
              </w:rPr>
              <w:t>IBH</w:t>
            </w:r>
          </w:p>
        </w:tc>
        <w:tc>
          <w:tcPr>
            <w:tcW w:w="1206" w:type="dxa"/>
          </w:tcPr>
          <w:p w14:paraId="4122B98F" w14:textId="257F77C0" w:rsidR="00270953" w:rsidRPr="009F086F" w:rsidRDefault="002E5C13" w:rsidP="00C01111">
            <w:pPr>
              <w:jc w:val="center"/>
              <w:rPr>
                <w:color w:val="000000"/>
              </w:rPr>
            </w:pPr>
            <w:proofErr w:type="spellStart"/>
            <w:r>
              <w:rPr>
                <w:color w:val="000000"/>
              </w:rPr>
              <w:t>b</w:t>
            </w:r>
            <w:r w:rsidR="00270953" w:rsidRPr="009F086F">
              <w:rPr>
                <w:color w:val="000000"/>
              </w:rPr>
              <w:t>,e</w:t>
            </w:r>
            <w:proofErr w:type="spellEnd"/>
          </w:p>
        </w:tc>
        <w:tc>
          <w:tcPr>
            <w:tcW w:w="1212" w:type="dxa"/>
          </w:tcPr>
          <w:p w14:paraId="6C3572BF" w14:textId="04F3495F" w:rsidR="00270953" w:rsidRPr="009F086F" w:rsidRDefault="00270953" w:rsidP="00C01111">
            <w:pPr>
              <w:jc w:val="center"/>
              <w:rPr>
                <w:color w:val="000000"/>
              </w:rPr>
            </w:pPr>
            <w:proofErr w:type="spellStart"/>
            <w:r w:rsidRPr="009F086F">
              <w:rPr>
                <w:color w:val="000000"/>
              </w:rPr>
              <w:t>a,</w:t>
            </w:r>
            <w:r w:rsidR="003E79C3">
              <w:rPr>
                <w:color w:val="000000"/>
              </w:rPr>
              <w:t>b,</w:t>
            </w:r>
            <w:r w:rsidRPr="009F086F">
              <w:rPr>
                <w:color w:val="000000"/>
              </w:rPr>
              <w:t>e</w:t>
            </w:r>
            <w:r w:rsidR="003E79C3">
              <w:rPr>
                <w:color w:val="000000"/>
              </w:rPr>
              <w:t>,f</w:t>
            </w:r>
            <w:proofErr w:type="spellEnd"/>
          </w:p>
        </w:tc>
        <w:tc>
          <w:tcPr>
            <w:tcW w:w="1223" w:type="dxa"/>
          </w:tcPr>
          <w:p w14:paraId="597FF462" w14:textId="77777777" w:rsidR="00270953" w:rsidRPr="009F086F" w:rsidRDefault="00270953" w:rsidP="00C01111">
            <w:pPr>
              <w:jc w:val="center"/>
              <w:rPr>
                <w:color w:val="000000"/>
              </w:rPr>
            </w:pPr>
            <w:proofErr w:type="spellStart"/>
            <w:r w:rsidRPr="009F086F">
              <w:rPr>
                <w:color w:val="000000"/>
              </w:rPr>
              <w:t>a,c</w:t>
            </w:r>
            <w:proofErr w:type="spellEnd"/>
          </w:p>
        </w:tc>
        <w:tc>
          <w:tcPr>
            <w:tcW w:w="1211" w:type="dxa"/>
          </w:tcPr>
          <w:p w14:paraId="1CCF3C21" w14:textId="10040C1A" w:rsidR="00270953" w:rsidRPr="009F086F" w:rsidRDefault="00270953" w:rsidP="00C01111">
            <w:pPr>
              <w:jc w:val="center"/>
              <w:rPr>
                <w:color w:val="000000"/>
              </w:rPr>
            </w:pPr>
            <w:proofErr w:type="spellStart"/>
            <w:r w:rsidRPr="009F086F">
              <w:rPr>
                <w:color w:val="000000"/>
              </w:rPr>
              <w:t>a,b</w:t>
            </w:r>
            <w:proofErr w:type="spellEnd"/>
          </w:p>
        </w:tc>
        <w:tc>
          <w:tcPr>
            <w:tcW w:w="1360" w:type="dxa"/>
          </w:tcPr>
          <w:p w14:paraId="55428060" w14:textId="77777777" w:rsidR="00270953" w:rsidRPr="009F086F" w:rsidRDefault="00270953" w:rsidP="00C01111">
            <w:pPr>
              <w:jc w:val="center"/>
              <w:rPr>
                <w:b/>
                <w:color w:val="000000"/>
                <w:u w:val="single"/>
              </w:rPr>
            </w:pPr>
          </w:p>
        </w:tc>
        <w:tc>
          <w:tcPr>
            <w:tcW w:w="1199" w:type="dxa"/>
          </w:tcPr>
          <w:p w14:paraId="7343BA2A" w14:textId="77777777" w:rsidR="00270953" w:rsidRPr="009F086F" w:rsidRDefault="00270953" w:rsidP="00C01111">
            <w:pPr>
              <w:jc w:val="center"/>
              <w:rPr>
                <w:b/>
                <w:color w:val="000000"/>
                <w:u w:val="single"/>
              </w:rPr>
            </w:pPr>
          </w:p>
        </w:tc>
        <w:tc>
          <w:tcPr>
            <w:tcW w:w="1146" w:type="dxa"/>
          </w:tcPr>
          <w:p w14:paraId="0849CE8E" w14:textId="77777777" w:rsidR="00270953" w:rsidRPr="009F086F" w:rsidRDefault="00270953" w:rsidP="00C01111">
            <w:pPr>
              <w:jc w:val="center"/>
              <w:rPr>
                <w:b/>
                <w:color w:val="000000"/>
                <w:u w:val="single"/>
              </w:rPr>
            </w:pPr>
          </w:p>
        </w:tc>
      </w:tr>
    </w:tbl>
    <w:p w14:paraId="30A13C48" w14:textId="77777777" w:rsidR="00270953" w:rsidRPr="00580442" w:rsidRDefault="00270953" w:rsidP="00270953">
      <w:pPr>
        <w:shd w:val="clear" w:color="auto" w:fill="FFFFFF"/>
        <w:jc w:val="center"/>
        <w:rPr>
          <w:b/>
          <w:color w:val="000000"/>
          <w:sz w:val="20"/>
          <w:szCs w:val="20"/>
          <w:u w:val="single"/>
        </w:rPr>
      </w:pPr>
    </w:p>
    <w:p w14:paraId="3492668E" w14:textId="77777777" w:rsidR="00E0288C" w:rsidRPr="00580442" w:rsidRDefault="00E0288C" w:rsidP="00D42EFB">
      <w:pPr>
        <w:rPr>
          <w:sz w:val="20"/>
          <w:szCs w:val="20"/>
        </w:rPr>
      </w:pPr>
    </w:p>
    <w:p w14:paraId="6F752B9A" w14:textId="77777777" w:rsidR="00270953" w:rsidRDefault="00270953" w:rsidP="006B5EDC">
      <w:pPr>
        <w:jc w:val="both"/>
        <w:rPr>
          <w:b/>
          <w:color w:val="000000"/>
          <w:sz w:val="20"/>
          <w:szCs w:val="20"/>
        </w:rPr>
      </w:pPr>
    </w:p>
    <w:p w14:paraId="7D16A0DD" w14:textId="77777777" w:rsidR="006B5EDC" w:rsidRDefault="006B5EDC" w:rsidP="006B5EDC">
      <w:pPr>
        <w:jc w:val="both"/>
        <w:rPr>
          <w:b/>
          <w:color w:val="000000"/>
          <w:sz w:val="20"/>
          <w:szCs w:val="20"/>
        </w:rPr>
      </w:pPr>
      <w:r w:rsidRPr="00580442">
        <w:rPr>
          <w:b/>
          <w:color w:val="000000"/>
          <w:sz w:val="20"/>
          <w:szCs w:val="20"/>
        </w:rPr>
        <w:t>International Components in your course (if any)</w:t>
      </w:r>
      <w:r w:rsidR="00EE4E66">
        <w:rPr>
          <w:b/>
          <w:color w:val="000000"/>
          <w:sz w:val="20"/>
          <w:szCs w:val="20"/>
        </w:rPr>
        <w:t>:</w:t>
      </w:r>
    </w:p>
    <w:p w14:paraId="68262A1B" w14:textId="77777777" w:rsidR="0030559B" w:rsidRDefault="0030559B" w:rsidP="006B5EDC">
      <w:pPr>
        <w:jc w:val="both"/>
        <w:rPr>
          <w:b/>
          <w:color w:val="000000"/>
          <w:sz w:val="20"/>
          <w:szCs w:val="20"/>
        </w:rPr>
      </w:pPr>
    </w:p>
    <w:p w14:paraId="1B2A3656" w14:textId="21D50DB9" w:rsidR="00EE4E66" w:rsidRPr="009F086F" w:rsidRDefault="00EE4E66" w:rsidP="00313773">
      <w:pPr>
        <w:rPr>
          <w:color w:val="000000"/>
        </w:rPr>
      </w:pPr>
      <w:r w:rsidRPr="009F086F">
        <w:rPr>
          <w:color w:val="000000"/>
        </w:rPr>
        <w:lastRenderedPageBreak/>
        <w:t xml:space="preserve">The Course </w:t>
      </w:r>
      <w:r w:rsidR="00932918">
        <w:rPr>
          <w:color w:val="000000"/>
        </w:rPr>
        <w:t xml:space="preserve">traces the history of modern Indian businesses and uses a comparative framework at several places. For example, when discussing traditional Indian business communities in the colonial period and evolution of Indian business groups in contemporary period, the nature of their emergence and evolution is discussed in comparison to other countries. </w:t>
      </w:r>
      <w:r w:rsidR="00B34453">
        <w:rPr>
          <w:color w:val="000000"/>
        </w:rPr>
        <w:t xml:space="preserve">During the colonial period the course covers the </w:t>
      </w:r>
      <w:r w:rsidR="0030559B" w:rsidRPr="009F086F">
        <w:rPr>
          <w:color w:val="000000"/>
        </w:rPr>
        <w:t xml:space="preserve">impact on Indian industries of incorporation into world trade networks under </w:t>
      </w:r>
      <w:r w:rsidR="00A96E6B">
        <w:rPr>
          <w:color w:val="000000"/>
        </w:rPr>
        <w:t>the c</w:t>
      </w:r>
      <w:r w:rsidR="0030559B" w:rsidRPr="009F086F">
        <w:rPr>
          <w:color w:val="000000"/>
        </w:rPr>
        <w:t xml:space="preserve">olonial rule. </w:t>
      </w:r>
      <w:r w:rsidR="00B34453">
        <w:rPr>
          <w:color w:val="000000"/>
        </w:rPr>
        <w:t xml:space="preserve">It also discusses the foreign exchange issue leading to and </w:t>
      </w:r>
      <w:r w:rsidR="00A96E6B">
        <w:rPr>
          <w:color w:val="000000"/>
        </w:rPr>
        <w:t>after independence, involving India-Britain relation. During the era of state-regulated development, the course discusses m</w:t>
      </w:r>
      <w:r w:rsidR="00B34453">
        <w:rPr>
          <w:color w:val="000000"/>
        </w:rPr>
        <w:t>ulti-nationalization of Indian firms</w:t>
      </w:r>
      <w:r w:rsidR="00A96E6B">
        <w:rPr>
          <w:color w:val="000000"/>
        </w:rPr>
        <w:t xml:space="preserve"> as one distinct response to the regulatory regime. Finally, alternatives to industrialization via large-scale, Fordist production model is discussed with reference to global discourse on and evidence of flexible accumulation, with case studies from India </w:t>
      </w:r>
      <w:r w:rsidR="006C61A9">
        <w:rPr>
          <w:color w:val="000000"/>
        </w:rPr>
        <w:t xml:space="preserve">critically examined in light of the global findings. </w:t>
      </w:r>
      <w:r w:rsidR="00B34453">
        <w:rPr>
          <w:color w:val="000000"/>
        </w:rPr>
        <w:t xml:space="preserve"> </w:t>
      </w:r>
      <w:r w:rsidR="00B34453" w:rsidRPr="009F086F">
        <w:rPr>
          <w:color w:val="000000"/>
        </w:rPr>
        <w:t xml:space="preserve"> </w:t>
      </w:r>
    </w:p>
    <w:p w14:paraId="3D7343A1" w14:textId="77777777" w:rsidR="000B4D82" w:rsidRDefault="000B4D82" w:rsidP="00284669">
      <w:pPr>
        <w:rPr>
          <w:b/>
          <w:color w:val="000000"/>
          <w:sz w:val="20"/>
          <w:szCs w:val="20"/>
        </w:rPr>
      </w:pPr>
    </w:p>
    <w:p w14:paraId="09F64EC9" w14:textId="77777777" w:rsidR="000B4D82" w:rsidRPr="00580442" w:rsidRDefault="000B4D82" w:rsidP="00284669">
      <w:pPr>
        <w:rPr>
          <w:b/>
          <w:color w:val="000000"/>
          <w:sz w:val="20"/>
          <w:szCs w:val="20"/>
        </w:rPr>
      </w:pPr>
    </w:p>
    <w:p w14:paraId="49391996" w14:textId="77777777" w:rsidR="00B13E54" w:rsidRPr="00580442" w:rsidRDefault="00B13E54" w:rsidP="00284669">
      <w:pPr>
        <w:rPr>
          <w:b/>
          <w:color w:val="000000"/>
          <w:sz w:val="20"/>
          <w:szCs w:val="20"/>
        </w:rPr>
      </w:pPr>
      <w:r w:rsidRPr="00580442">
        <w:rPr>
          <w:b/>
          <w:color w:val="000000"/>
          <w:sz w:val="20"/>
          <w:szCs w:val="20"/>
        </w:rPr>
        <w:t>Pre-requisite</w:t>
      </w:r>
      <w:r w:rsidR="006B5EDC" w:rsidRPr="00580442">
        <w:rPr>
          <w:b/>
          <w:color w:val="000000"/>
          <w:sz w:val="20"/>
          <w:szCs w:val="20"/>
        </w:rPr>
        <w:t>s</w:t>
      </w:r>
      <w:r w:rsidR="00936235">
        <w:rPr>
          <w:b/>
          <w:color w:val="000000"/>
          <w:sz w:val="20"/>
          <w:szCs w:val="20"/>
        </w:rPr>
        <w:t xml:space="preserve">: </w:t>
      </w:r>
      <w:r w:rsidR="00936235" w:rsidRPr="00936235">
        <w:rPr>
          <w:color w:val="000000"/>
          <w:sz w:val="20"/>
          <w:szCs w:val="20"/>
          <w:u w:val="single"/>
        </w:rPr>
        <w:t>None</w:t>
      </w:r>
    </w:p>
    <w:p w14:paraId="2E975B8C" w14:textId="77777777" w:rsidR="00B13E54" w:rsidRPr="00580442" w:rsidRDefault="00B13E54" w:rsidP="00284669">
      <w:pPr>
        <w:rPr>
          <w:b/>
          <w:color w:val="000000"/>
          <w:sz w:val="20"/>
          <w:szCs w:val="20"/>
        </w:rPr>
      </w:pPr>
    </w:p>
    <w:p w14:paraId="7F9FCB58" w14:textId="77777777" w:rsidR="006221FE" w:rsidRDefault="006221FE" w:rsidP="00284669">
      <w:pPr>
        <w:rPr>
          <w:b/>
          <w:color w:val="000000"/>
          <w:sz w:val="20"/>
          <w:szCs w:val="20"/>
        </w:rPr>
      </w:pPr>
      <w:r w:rsidRPr="00580442">
        <w:rPr>
          <w:b/>
          <w:color w:val="000000"/>
          <w:sz w:val="20"/>
          <w:szCs w:val="20"/>
        </w:rPr>
        <w:t>Required Text Book</w:t>
      </w:r>
      <w:r w:rsidR="006B5EDC" w:rsidRPr="00580442">
        <w:rPr>
          <w:b/>
          <w:color w:val="000000"/>
          <w:sz w:val="20"/>
          <w:szCs w:val="20"/>
        </w:rPr>
        <w:t>(s)</w:t>
      </w:r>
      <w:r w:rsidR="00936235">
        <w:rPr>
          <w:b/>
          <w:color w:val="000000"/>
          <w:sz w:val="20"/>
          <w:szCs w:val="20"/>
        </w:rPr>
        <w:t>:</w:t>
      </w:r>
      <w:r w:rsidR="00EE4E66">
        <w:rPr>
          <w:b/>
          <w:color w:val="000000"/>
          <w:sz w:val="20"/>
          <w:szCs w:val="20"/>
        </w:rPr>
        <w:t xml:space="preserve"> None</w:t>
      </w:r>
    </w:p>
    <w:p w14:paraId="3048E5BB" w14:textId="77777777" w:rsidR="00936235" w:rsidRDefault="00936235" w:rsidP="00284669">
      <w:pPr>
        <w:rPr>
          <w:b/>
          <w:color w:val="000000"/>
          <w:sz w:val="20"/>
          <w:szCs w:val="20"/>
        </w:rPr>
      </w:pPr>
    </w:p>
    <w:p w14:paraId="77A20D06" w14:textId="77777777" w:rsidR="00284669" w:rsidRPr="00580442" w:rsidRDefault="006B5EDC" w:rsidP="00B53DB7">
      <w:pPr>
        <w:rPr>
          <w:b/>
          <w:color w:val="000000"/>
          <w:sz w:val="20"/>
          <w:szCs w:val="20"/>
        </w:rPr>
      </w:pPr>
      <w:r w:rsidRPr="00580442">
        <w:rPr>
          <w:b/>
          <w:color w:val="000000"/>
          <w:sz w:val="20"/>
          <w:szCs w:val="20"/>
        </w:rPr>
        <w:t>Recommended Text Book(s)</w:t>
      </w:r>
      <w:r w:rsidR="00B233CC">
        <w:rPr>
          <w:b/>
          <w:color w:val="000000"/>
          <w:sz w:val="20"/>
          <w:szCs w:val="20"/>
        </w:rPr>
        <w:t xml:space="preserve">: </w:t>
      </w:r>
      <w:r w:rsidR="00EE4E66">
        <w:rPr>
          <w:b/>
          <w:color w:val="000000"/>
          <w:sz w:val="20"/>
          <w:szCs w:val="20"/>
        </w:rPr>
        <w:t>None</w:t>
      </w:r>
    </w:p>
    <w:p w14:paraId="1EDA9412" w14:textId="77777777" w:rsidR="006439EC" w:rsidRPr="00580442" w:rsidRDefault="006439EC" w:rsidP="006439EC">
      <w:pPr>
        <w:jc w:val="both"/>
        <w:rPr>
          <w:b/>
          <w:color w:val="000000"/>
          <w:sz w:val="20"/>
          <w:szCs w:val="20"/>
        </w:rPr>
      </w:pPr>
    </w:p>
    <w:p w14:paraId="426F37CD" w14:textId="714B3C90" w:rsidR="00230A6C" w:rsidRPr="00580442" w:rsidRDefault="00230A6C" w:rsidP="006439EC">
      <w:pPr>
        <w:jc w:val="both"/>
        <w:rPr>
          <w:b/>
          <w:color w:val="000000"/>
          <w:sz w:val="20"/>
          <w:szCs w:val="20"/>
        </w:rPr>
      </w:pPr>
      <w:r w:rsidRPr="00580442">
        <w:rPr>
          <w:b/>
          <w:color w:val="000000"/>
          <w:sz w:val="20"/>
          <w:szCs w:val="20"/>
        </w:rPr>
        <w:t>Course Pack Distribution to students</w:t>
      </w:r>
      <w:r w:rsidR="0073756D">
        <w:rPr>
          <w:b/>
          <w:color w:val="000000"/>
          <w:sz w:val="20"/>
          <w:szCs w:val="20"/>
        </w:rPr>
        <w:t xml:space="preserve">: </w:t>
      </w:r>
      <w:r w:rsidR="0073756D" w:rsidRPr="0073756D">
        <w:rPr>
          <w:color w:val="000000"/>
          <w:sz w:val="20"/>
          <w:szCs w:val="20"/>
        </w:rPr>
        <w:t>As mentioned in the Session Plan</w:t>
      </w:r>
    </w:p>
    <w:p w14:paraId="3FBC9554" w14:textId="77777777" w:rsidR="00B233CC" w:rsidRDefault="00B233CC" w:rsidP="00B233CC">
      <w:pPr>
        <w:rPr>
          <w:sz w:val="20"/>
          <w:szCs w:val="20"/>
          <w:u w:val="single"/>
        </w:rPr>
      </w:pPr>
    </w:p>
    <w:p w14:paraId="16FAAEAE" w14:textId="77777777" w:rsidR="00B233CC" w:rsidRPr="009F086F" w:rsidRDefault="00B233CC" w:rsidP="00B233CC">
      <w:pPr>
        <w:spacing w:before="120"/>
        <w:jc w:val="both"/>
        <w:rPr>
          <w:i/>
          <w:color w:val="000000"/>
          <w:u w:val="single"/>
        </w:rPr>
      </w:pPr>
      <w:r w:rsidRPr="009F086F">
        <w:rPr>
          <w:i/>
          <w:color w:val="000000"/>
          <w:u w:val="single"/>
        </w:rPr>
        <w:t>Additional audio-visual materials are uploaded in the course website.</w:t>
      </w:r>
    </w:p>
    <w:p w14:paraId="2A0BFFD6" w14:textId="77777777" w:rsidR="00B233CC" w:rsidRPr="00580442" w:rsidRDefault="00B233CC" w:rsidP="00230A6C">
      <w:pPr>
        <w:spacing w:before="120"/>
        <w:jc w:val="both"/>
        <w:rPr>
          <w:b/>
          <w:color w:val="000000"/>
          <w:sz w:val="20"/>
          <w:szCs w:val="20"/>
        </w:rPr>
      </w:pPr>
    </w:p>
    <w:p w14:paraId="2962782E" w14:textId="77777777" w:rsidR="0092520C" w:rsidRPr="00580442" w:rsidRDefault="002A0B25" w:rsidP="00AB42CF">
      <w:pPr>
        <w:rPr>
          <w:b/>
          <w:color w:val="000000"/>
          <w:sz w:val="20"/>
          <w:szCs w:val="20"/>
        </w:rPr>
      </w:pPr>
      <w:r w:rsidRPr="00580442">
        <w:rPr>
          <w:b/>
          <w:color w:val="000000"/>
          <w:sz w:val="20"/>
          <w:szCs w:val="20"/>
        </w:rPr>
        <w:t>Technology enabled learning component for your course</w:t>
      </w:r>
    </w:p>
    <w:p w14:paraId="41A94278" w14:textId="77777777" w:rsidR="006439EC" w:rsidRPr="00580442" w:rsidRDefault="002A0B25" w:rsidP="00AB42CF">
      <w:pPr>
        <w:rPr>
          <w:color w:val="000000"/>
          <w:sz w:val="20"/>
          <w:szCs w:val="20"/>
        </w:rPr>
      </w:pPr>
      <w:r w:rsidRPr="00580442">
        <w:rPr>
          <w:color w:val="000000"/>
          <w:sz w:val="20"/>
          <w:szCs w:val="20"/>
        </w:rPr>
        <w:t>(</w:t>
      </w:r>
      <w:r w:rsidR="00384D84" w:rsidRPr="00580442">
        <w:rPr>
          <w:color w:val="000000"/>
          <w:sz w:val="20"/>
          <w:szCs w:val="20"/>
        </w:rPr>
        <w:t>You</w:t>
      </w:r>
      <w:r w:rsidRPr="00580442">
        <w:rPr>
          <w:color w:val="000000"/>
          <w:sz w:val="20"/>
          <w:szCs w:val="20"/>
        </w:rPr>
        <w:t xml:space="preserve"> may include if required)</w:t>
      </w:r>
    </w:p>
    <w:p w14:paraId="1567D38F" w14:textId="77777777" w:rsidR="00C76F4D" w:rsidRPr="00580442" w:rsidRDefault="00C76F4D" w:rsidP="00C76F4D">
      <w:pPr>
        <w:jc w:val="both"/>
        <w:rPr>
          <w:b/>
          <w:color w:val="000000"/>
          <w:sz w:val="20"/>
          <w:szCs w:val="20"/>
        </w:rPr>
      </w:pPr>
    </w:p>
    <w:p w14:paraId="4B2BBFE2" w14:textId="77777777" w:rsidR="002A0B25" w:rsidRDefault="002A0B25" w:rsidP="00C76F4D">
      <w:pPr>
        <w:jc w:val="both"/>
        <w:rPr>
          <w:b/>
          <w:color w:val="000000"/>
          <w:sz w:val="20"/>
          <w:szCs w:val="20"/>
        </w:rPr>
      </w:pPr>
    </w:p>
    <w:p w14:paraId="686D1E03" w14:textId="77777777" w:rsidR="0032417C" w:rsidRDefault="0032417C" w:rsidP="00C76F4D">
      <w:pPr>
        <w:jc w:val="both"/>
        <w:rPr>
          <w:b/>
          <w:color w:val="000000"/>
          <w:sz w:val="20"/>
          <w:szCs w:val="20"/>
        </w:rPr>
      </w:pPr>
    </w:p>
    <w:p w14:paraId="3D253BEC" w14:textId="77777777" w:rsidR="0032417C" w:rsidRPr="00580442" w:rsidRDefault="0032417C" w:rsidP="00C76F4D">
      <w:pPr>
        <w:jc w:val="both"/>
        <w:rPr>
          <w:b/>
          <w:color w:val="000000"/>
          <w:sz w:val="20"/>
          <w:szCs w:val="20"/>
        </w:rPr>
      </w:pPr>
    </w:p>
    <w:p w14:paraId="7ECA61A8" w14:textId="7C9F088A" w:rsidR="006B5EDC" w:rsidRDefault="00E9397D" w:rsidP="00846D32">
      <w:pPr>
        <w:jc w:val="both"/>
        <w:rPr>
          <w:b/>
          <w:color w:val="000000"/>
          <w:sz w:val="20"/>
          <w:szCs w:val="20"/>
        </w:rPr>
      </w:pPr>
      <w:r>
        <w:rPr>
          <w:b/>
          <w:color w:val="000000"/>
          <w:sz w:val="20"/>
          <w:szCs w:val="20"/>
        </w:rPr>
        <w:br w:type="page"/>
      </w:r>
      <w:r w:rsidR="002A0B25" w:rsidRPr="00580442">
        <w:rPr>
          <w:b/>
          <w:color w:val="000000"/>
          <w:sz w:val="20"/>
          <w:szCs w:val="20"/>
        </w:rPr>
        <w:lastRenderedPageBreak/>
        <w:t>Session Plan</w:t>
      </w:r>
    </w:p>
    <w:p w14:paraId="73CF5875" w14:textId="77777777" w:rsidR="00846D32" w:rsidRDefault="00846D32" w:rsidP="00846D32">
      <w:pPr>
        <w:jc w:val="both"/>
        <w:rPr>
          <w:b/>
          <w:color w:val="000000"/>
          <w:sz w:val="20"/>
          <w:szCs w:val="20"/>
        </w:rPr>
      </w:pPr>
    </w:p>
    <w:tbl>
      <w:tblPr>
        <w:tblW w:w="0" w:type="auto"/>
        <w:tblLook w:val="04A0" w:firstRow="1" w:lastRow="0" w:firstColumn="1" w:lastColumn="0" w:noHBand="0" w:noVBand="1"/>
      </w:tblPr>
      <w:tblGrid>
        <w:gridCol w:w="924"/>
        <w:gridCol w:w="2247"/>
        <w:gridCol w:w="3757"/>
        <w:gridCol w:w="2548"/>
      </w:tblGrid>
      <w:tr w:rsidR="00846D32" w:rsidRPr="00846D32" w14:paraId="2062CF4E" w14:textId="77777777" w:rsidTr="00846D32">
        <w:trPr>
          <w:trHeight w:val="312"/>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648A8AB" w14:textId="77777777" w:rsidR="00846D32" w:rsidRPr="00846D32" w:rsidRDefault="00846D32">
            <w:pPr>
              <w:jc w:val="center"/>
              <w:rPr>
                <w:b/>
                <w:bCs/>
                <w:color w:val="000000"/>
                <w:lang w:val="en-IN" w:eastAsia="en-IN"/>
              </w:rPr>
            </w:pPr>
            <w:r w:rsidRPr="00846D32">
              <w:rPr>
                <w:b/>
                <w:bCs/>
                <w:color w:val="000000"/>
              </w:rPr>
              <w:t xml:space="preserve">Session </w:t>
            </w:r>
          </w:p>
        </w:tc>
        <w:tc>
          <w:tcPr>
            <w:tcW w:w="0" w:type="auto"/>
            <w:tcBorders>
              <w:top w:val="single" w:sz="4" w:space="0" w:color="auto"/>
              <w:left w:val="nil"/>
              <w:bottom w:val="single" w:sz="4" w:space="0" w:color="auto"/>
              <w:right w:val="single" w:sz="4" w:space="0" w:color="auto"/>
            </w:tcBorders>
            <w:vAlign w:val="center"/>
            <w:hideMark/>
          </w:tcPr>
          <w:p w14:paraId="1C7B79CC" w14:textId="77777777" w:rsidR="00846D32" w:rsidRPr="00846D32" w:rsidRDefault="00846D32">
            <w:pPr>
              <w:jc w:val="center"/>
              <w:rPr>
                <w:b/>
                <w:bCs/>
                <w:color w:val="000000"/>
              </w:rPr>
            </w:pPr>
            <w:r w:rsidRPr="00846D32">
              <w:rPr>
                <w:b/>
                <w:bCs/>
                <w:color w:val="000000"/>
              </w:rPr>
              <w:t>Topic</w:t>
            </w:r>
          </w:p>
        </w:tc>
        <w:tc>
          <w:tcPr>
            <w:tcW w:w="3953" w:type="dxa"/>
            <w:tcBorders>
              <w:top w:val="single" w:sz="4" w:space="0" w:color="auto"/>
              <w:left w:val="nil"/>
              <w:bottom w:val="single" w:sz="4" w:space="0" w:color="auto"/>
              <w:right w:val="single" w:sz="4" w:space="0" w:color="auto"/>
            </w:tcBorders>
            <w:vAlign w:val="center"/>
            <w:hideMark/>
          </w:tcPr>
          <w:p w14:paraId="47FC3A23" w14:textId="77777777" w:rsidR="00846D32" w:rsidRPr="00846D32" w:rsidRDefault="00846D32">
            <w:pPr>
              <w:jc w:val="center"/>
              <w:rPr>
                <w:b/>
                <w:bCs/>
                <w:color w:val="000000"/>
              </w:rPr>
            </w:pPr>
            <w:r w:rsidRPr="00846D32">
              <w:rPr>
                <w:b/>
                <w:bCs/>
                <w:color w:val="000000"/>
              </w:rPr>
              <w:t>Intended learning outcome</w:t>
            </w:r>
          </w:p>
        </w:tc>
        <w:tc>
          <w:tcPr>
            <w:tcW w:w="2677" w:type="dxa"/>
            <w:tcBorders>
              <w:top w:val="single" w:sz="4" w:space="0" w:color="auto"/>
              <w:left w:val="nil"/>
              <w:bottom w:val="single" w:sz="4" w:space="0" w:color="auto"/>
              <w:right w:val="single" w:sz="4" w:space="0" w:color="auto"/>
            </w:tcBorders>
            <w:vAlign w:val="center"/>
            <w:hideMark/>
          </w:tcPr>
          <w:p w14:paraId="324F1EF1" w14:textId="77777777" w:rsidR="00846D32" w:rsidRPr="00846D32" w:rsidRDefault="00846D32">
            <w:pPr>
              <w:jc w:val="center"/>
              <w:rPr>
                <w:b/>
                <w:bCs/>
                <w:color w:val="000000"/>
              </w:rPr>
            </w:pPr>
            <w:r w:rsidRPr="00846D32">
              <w:rPr>
                <w:b/>
                <w:bCs/>
                <w:color w:val="000000"/>
              </w:rPr>
              <w:t>Required Readings</w:t>
            </w:r>
          </w:p>
        </w:tc>
      </w:tr>
      <w:tr w:rsidR="00846D32" w:rsidRPr="00846D32" w14:paraId="26573840" w14:textId="77777777" w:rsidTr="00846D32">
        <w:trPr>
          <w:trHeight w:val="1872"/>
        </w:trPr>
        <w:tc>
          <w:tcPr>
            <w:tcW w:w="0" w:type="auto"/>
            <w:tcBorders>
              <w:top w:val="nil"/>
              <w:left w:val="single" w:sz="4" w:space="0" w:color="auto"/>
              <w:bottom w:val="single" w:sz="4" w:space="0" w:color="auto"/>
              <w:right w:val="single" w:sz="4" w:space="0" w:color="auto"/>
            </w:tcBorders>
            <w:vAlign w:val="center"/>
            <w:hideMark/>
          </w:tcPr>
          <w:p w14:paraId="09B7AF51" w14:textId="77777777" w:rsidR="00846D32" w:rsidRPr="00846D32" w:rsidRDefault="00846D32">
            <w:pPr>
              <w:jc w:val="center"/>
              <w:rPr>
                <w:color w:val="000000"/>
                <w:sz w:val="20"/>
                <w:szCs w:val="20"/>
              </w:rPr>
            </w:pPr>
            <w:r w:rsidRPr="00846D32">
              <w:rPr>
                <w:color w:val="000000"/>
                <w:sz w:val="20"/>
                <w:szCs w:val="20"/>
              </w:rPr>
              <w:t>1</w:t>
            </w:r>
          </w:p>
        </w:tc>
        <w:tc>
          <w:tcPr>
            <w:tcW w:w="0" w:type="auto"/>
            <w:tcBorders>
              <w:top w:val="nil"/>
              <w:left w:val="nil"/>
              <w:bottom w:val="single" w:sz="4" w:space="0" w:color="auto"/>
              <w:right w:val="single" w:sz="4" w:space="0" w:color="auto"/>
            </w:tcBorders>
            <w:vAlign w:val="center"/>
            <w:hideMark/>
          </w:tcPr>
          <w:p w14:paraId="66CD70F1" w14:textId="77777777" w:rsidR="00846D32" w:rsidRPr="00846D32" w:rsidRDefault="00846D32">
            <w:pPr>
              <w:rPr>
                <w:color w:val="000000"/>
                <w:sz w:val="20"/>
                <w:szCs w:val="20"/>
              </w:rPr>
            </w:pPr>
            <w:r w:rsidRPr="00846D32">
              <w:rPr>
                <w:color w:val="000000"/>
                <w:sz w:val="20"/>
                <w:szCs w:val="20"/>
              </w:rPr>
              <w:t xml:space="preserve">Introduction to the Course: History and Current Economic Performance: The great divergence in </w:t>
            </w:r>
            <w:proofErr w:type="spellStart"/>
            <w:r w:rsidRPr="00846D32">
              <w:rPr>
                <w:color w:val="000000"/>
                <w:sz w:val="20"/>
                <w:szCs w:val="20"/>
              </w:rPr>
              <w:t>industrialiation</w:t>
            </w:r>
            <w:proofErr w:type="spellEnd"/>
            <w:r w:rsidRPr="00846D32">
              <w:rPr>
                <w:color w:val="000000"/>
                <w:sz w:val="20"/>
                <w:szCs w:val="20"/>
              </w:rPr>
              <w:t xml:space="preserve"> and per capita income, reversal of fortune, Institutions and growth</w:t>
            </w:r>
          </w:p>
        </w:tc>
        <w:tc>
          <w:tcPr>
            <w:tcW w:w="3953" w:type="dxa"/>
            <w:tcBorders>
              <w:top w:val="nil"/>
              <w:left w:val="nil"/>
              <w:bottom w:val="single" w:sz="4" w:space="0" w:color="auto"/>
              <w:right w:val="single" w:sz="4" w:space="0" w:color="auto"/>
            </w:tcBorders>
            <w:vAlign w:val="center"/>
            <w:hideMark/>
          </w:tcPr>
          <w:p w14:paraId="7272C86E" w14:textId="77777777" w:rsidR="00846D32" w:rsidRPr="00846D32" w:rsidRDefault="00846D32">
            <w:pPr>
              <w:rPr>
                <w:color w:val="000000"/>
                <w:sz w:val="20"/>
                <w:szCs w:val="20"/>
              </w:rPr>
            </w:pPr>
            <w:r w:rsidRPr="00846D32">
              <w:rPr>
                <w:color w:val="000000"/>
                <w:sz w:val="20"/>
                <w:szCs w:val="20"/>
              </w:rPr>
              <w:t>The student should be able to understand world development in comparative and historical context. The student will learn about fundamental determinants of growth. The student will be theoretically learn to  connect history to current outcomes. The student will be introduced to lessons from business history</w:t>
            </w:r>
          </w:p>
        </w:tc>
        <w:tc>
          <w:tcPr>
            <w:tcW w:w="2677" w:type="dxa"/>
            <w:tcBorders>
              <w:top w:val="nil"/>
              <w:left w:val="nil"/>
              <w:bottom w:val="single" w:sz="4" w:space="0" w:color="auto"/>
              <w:right w:val="single" w:sz="4" w:space="0" w:color="auto"/>
            </w:tcBorders>
            <w:vAlign w:val="center"/>
            <w:hideMark/>
          </w:tcPr>
          <w:p w14:paraId="38801FF8" w14:textId="77777777" w:rsidR="00846D32" w:rsidRPr="00846D32" w:rsidRDefault="00846D32">
            <w:pPr>
              <w:rPr>
                <w:color w:val="000000"/>
                <w:sz w:val="20"/>
                <w:szCs w:val="20"/>
              </w:rPr>
            </w:pPr>
            <w:r w:rsidRPr="00846D32">
              <w:rPr>
                <w:color w:val="000000"/>
                <w:sz w:val="20"/>
                <w:szCs w:val="20"/>
              </w:rPr>
              <w:t>Journal Article: Acemoglu, Daron, “Root causes" Finance &amp; Development 40.2 (2003): 27-43</w:t>
            </w:r>
          </w:p>
        </w:tc>
      </w:tr>
      <w:tr w:rsidR="00846D32" w:rsidRPr="00846D32" w14:paraId="59AD547E" w14:textId="77777777" w:rsidTr="00846D32">
        <w:trPr>
          <w:trHeight w:val="1560"/>
        </w:trPr>
        <w:tc>
          <w:tcPr>
            <w:tcW w:w="0" w:type="auto"/>
            <w:tcBorders>
              <w:top w:val="nil"/>
              <w:left w:val="single" w:sz="4" w:space="0" w:color="auto"/>
              <w:bottom w:val="single" w:sz="4" w:space="0" w:color="auto"/>
              <w:right w:val="single" w:sz="4" w:space="0" w:color="auto"/>
            </w:tcBorders>
            <w:vAlign w:val="center"/>
            <w:hideMark/>
          </w:tcPr>
          <w:p w14:paraId="7B15A9D7" w14:textId="77777777" w:rsidR="00846D32" w:rsidRPr="00846D32" w:rsidRDefault="00846D32">
            <w:pPr>
              <w:jc w:val="center"/>
              <w:rPr>
                <w:color w:val="000000"/>
                <w:sz w:val="20"/>
                <w:szCs w:val="20"/>
              </w:rPr>
            </w:pPr>
            <w:r w:rsidRPr="00846D32">
              <w:rPr>
                <w:color w:val="000000"/>
                <w:sz w:val="20"/>
                <w:szCs w:val="20"/>
              </w:rPr>
              <w:t>2</w:t>
            </w:r>
          </w:p>
        </w:tc>
        <w:tc>
          <w:tcPr>
            <w:tcW w:w="0" w:type="auto"/>
            <w:tcBorders>
              <w:top w:val="nil"/>
              <w:left w:val="nil"/>
              <w:bottom w:val="single" w:sz="4" w:space="0" w:color="auto"/>
              <w:right w:val="single" w:sz="4" w:space="0" w:color="auto"/>
            </w:tcBorders>
            <w:vAlign w:val="center"/>
            <w:hideMark/>
          </w:tcPr>
          <w:p w14:paraId="09219EF6" w14:textId="77777777" w:rsidR="00846D32" w:rsidRPr="00846D32" w:rsidRDefault="00846D32">
            <w:pPr>
              <w:rPr>
                <w:color w:val="000000"/>
                <w:sz w:val="20"/>
                <w:szCs w:val="20"/>
              </w:rPr>
            </w:pPr>
            <w:r w:rsidRPr="00846D32">
              <w:rPr>
                <w:color w:val="000000"/>
                <w:sz w:val="20"/>
                <w:szCs w:val="20"/>
              </w:rPr>
              <w:t xml:space="preserve">The Colonial Indian </w:t>
            </w:r>
            <w:proofErr w:type="spellStart"/>
            <w:r w:rsidRPr="00846D32">
              <w:rPr>
                <w:color w:val="000000"/>
                <w:sz w:val="20"/>
                <w:szCs w:val="20"/>
              </w:rPr>
              <w:t>Economy:Phases</w:t>
            </w:r>
            <w:proofErr w:type="spellEnd"/>
            <w:r w:rsidRPr="00846D32">
              <w:rPr>
                <w:color w:val="000000"/>
                <w:sz w:val="20"/>
                <w:szCs w:val="20"/>
              </w:rPr>
              <w:t xml:space="preserve"> of colonization in </w:t>
            </w:r>
            <w:proofErr w:type="spellStart"/>
            <w:r w:rsidRPr="00846D32">
              <w:rPr>
                <w:color w:val="000000"/>
                <w:sz w:val="20"/>
                <w:szCs w:val="20"/>
              </w:rPr>
              <w:t>India;The</w:t>
            </w:r>
            <w:proofErr w:type="spellEnd"/>
            <w:r w:rsidRPr="00846D32">
              <w:rPr>
                <w:color w:val="000000"/>
                <w:sz w:val="20"/>
                <w:szCs w:val="20"/>
              </w:rPr>
              <w:t xml:space="preserve"> changing forms of the “</w:t>
            </w:r>
            <w:proofErr w:type="spellStart"/>
            <w:r w:rsidRPr="00846D32">
              <w:rPr>
                <w:color w:val="000000"/>
                <w:sz w:val="20"/>
                <w:szCs w:val="20"/>
              </w:rPr>
              <w:t>Tribute”;Colonial</w:t>
            </w:r>
            <w:proofErr w:type="spellEnd"/>
            <w:r w:rsidRPr="00846D32">
              <w:rPr>
                <w:color w:val="000000"/>
                <w:sz w:val="20"/>
                <w:szCs w:val="20"/>
              </w:rPr>
              <w:t xml:space="preserve"> Trade </w:t>
            </w:r>
            <w:proofErr w:type="spellStart"/>
            <w:r w:rsidRPr="00846D32">
              <w:rPr>
                <w:color w:val="000000"/>
                <w:sz w:val="20"/>
                <w:szCs w:val="20"/>
              </w:rPr>
              <w:t>pattern;Deindustrialization</w:t>
            </w:r>
            <w:proofErr w:type="spellEnd"/>
            <w:r w:rsidRPr="00846D32">
              <w:rPr>
                <w:color w:val="000000"/>
                <w:sz w:val="20"/>
                <w:szCs w:val="20"/>
              </w:rPr>
              <w:t xml:space="preserve"> </w:t>
            </w:r>
          </w:p>
        </w:tc>
        <w:tc>
          <w:tcPr>
            <w:tcW w:w="3953" w:type="dxa"/>
            <w:tcBorders>
              <w:top w:val="nil"/>
              <w:left w:val="nil"/>
              <w:bottom w:val="single" w:sz="4" w:space="0" w:color="auto"/>
              <w:right w:val="single" w:sz="4" w:space="0" w:color="auto"/>
            </w:tcBorders>
            <w:vAlign w:val="center"/>
            <w:hideMark/>
          </w:tcPr>
          <w:p w14:paraId="69DBEE99" w14:textId="77777777" w:rsidR="00846D32" w:rsidRPr="00846D32" w:rsidRDefault="00846D32">
            <w:pPr>
              <w:rPr>
                <w:color w:val="000000"/>
                <w:sz w:val="20"/>
                <w:szCs w:val="20"/>
              </w:rPr>
            </w:pPr>
            <w:r w:rsidRPr="00846D32">
              <w:rPr>
                <w:color w:val="000000"/>
                <w:sz w:val="20"/>
                <w:szCs w:val="20"/>
              </w:rPr>
              <w:t xml:space="preserve">The student will learn to critically evaluate the impact of colonial rule on Indian industries, particularly the impact of tribute as an </w:t>
            </w:r>
            <w:proofErr w:type="spellStart"/>
            <w:r w:rsidRPr="00846D32">
              <w:rPr>
                <w:color w:val="000000"/>
                <w:sz w:val="20"/>
                <w:szCs w:val="20"/>
              </w:rPr>
              <w:t>exttactive</w:t>
            </w:r>
            <w:proofErr w:type="spellEnd"/>
            <w:r w:rsidRPr="00846D32">
              <w:rPr>
                <w:color w:val="000000"/>
                <w:sz w:val="20"/>
                <w:szCs w:val="20"/>
              </w:rPr>
              <w:t xml:space="preserve"> mechanism and the </w:t>
            </w:r>
            <w:proofErr w:type="spellStart"/>
            <w:r w:rsidRPr="00846D32">
              <w:rPr>
                <w:color w:val="000000"/>
                <w:sz w:val="20"/>
                <w:szCs w:val="20"/>
              </w:rPr>
              <w:t>resultamt</w:t>
            </w:r>
            <w:proofErr w:type="spellEnd"/>
            <w:r w:rsidRPr="00846D32">
              <w:rPr>
                <w:color w:val="000000"/>
                <w:sz w:val="20"/>
                <w:szCs w:val="20"/>
              </w:rPr>
              <w:t xml:space="preserve"> colonial pattern of trade. The student will be introduced to India's "deindustrialization" under colonial rule</w:t>
            </w:r>
          </w:p>
        </w:tc>
        <w:tc>
          <w:tcPr>
            <w:tcW w:w="2677" w:type="dxa"/>
            <w:tcBorders>
              <w:top w:val="nil"/>
              <w:left w:val="nil"/>
              <w:bottom w:val="single" w:sz="4" w:space="0" w:color="auto"/>
              <w:right w:val="single" w:sz="4" w:space="0" w:color="auto"/>
            </w:tcBorders>
            <w:vAlign w:val="center"/>
            <w:hideMark/>
          </w:tcPr>
          <w:p w14:paraId="355D5C5E" w14:textId="77777777" w:rsidR="00846D32" w:rsidRPr="00846D32" w:rsidRDefault="00846D32">
            <w:pPr>
              <w:rPr>
                <w:color w:val="000000"/>
                <w:sz w:val="20"/>
                <w:szCs w:val="20"/>
              </w:rPr>
            </w:pPr>
            <w:r w:rsidRPr="00846D32">
              <w:rPr>
                <w:color w:val="000000"/>
                <w:sz w:val="20"/>
                <w:szCs w:val="20"/>
              </w:rPr>
              <w:t>Journal Article: Habib, Irfan,  "Colonization of the Indian Economy, 1757-1900" Social Scientist 3.8 (1975): 23-53</w:t>
            </w:r>
          </w:p>
        </w:tc>
      </w:tr>
      <w:tr w:rsidR="00846D32" w:rsidRPr="00846D32" w14:paraId="2D6BC796" w14:textId="77777777" w:rsidTr="00846D32">
        <w:trPr>
          <w:trHeight w:val="2808"/>
        </w:trPr>
        <w:tc>
          <w:tcPr>
            <w:tcW w:w="0" w:type="auto"/>
            <w:tcBorders>
              <w:top w:val="nil"/>
              <w:left w:val="single" w:sz="4" w:space="0" w:color="auto"/>
              <w:bottom w:val="single" w:sz="4" w:space="0" w:color="auto"/>
              <w:right w:val="single" w:sz="4" w:space="0" w:color="auto"/>
            </w:tcBorders>
            <w:vAlign w:val="center"/>
            <w:hideMark/>
          </w:tcPr>
          <w:p w14:paraId="698F5783" w14:textId="77777777" w:rsidR="00846D32" w:rsidRPr="00846D32" w:rsidRDefault="00846D32">
            <w:pPr>
              <w:jc w:val="center"/>
              <w:rPr>
                <w:color w:val="000000"/>
                <w:sz w:val="20"/>
                <w:szCs w:val="20"/>
              </w:rPr>
            </w:pPr>
            <w:r w:rsidRPr="00846D32">
              <w:rPr>
                <w:color w:val="000000"/>
                <w:sz w:val="20"/>
                <w:szCs w:val="20"/>
              </w:rPr>
              <w:t>3</w:t>
            </w:r>
          </w:p>
        </w:tc>
        <w:tc>
          <w:tcPr>
            <w:tcW w:w="0" w:type="auto"/>
            <w:tcBorders>
              <w:top w:val="nil"/>
              <w:left w:val="nil"/>
              <w:bottom w:val="single" w:sz="4" w:space="0" w:color="auto"/>
              <w:right w:val="single" w:sz="4" w:space="0" w:color="auto"/>
            </w:tcBorders>
            <w:vAlign w:val="center"/>
            <w:hideMark/>
          </w:tcPr>
          <w:p w14:paraId="3B1D3274" w14:textId="77777777" w:rsidR="00846D32" w:rsidRPr="00846D32" w:rsidRDefault="00846D32">
            <w:pPr>
              <w:rPr>
                <w:color w:val="000000"/>
                <w:sz w:val="20"/>
                <w:szCs w:val="20"/>
              </w:rPr>
            </w:pPr>
            <w:r w:rsidRPr="00846D32">
              <w:rPr>
                <w:color w:val="000000"/>
                <w:sz w:val="20"/>
                <w:szCs w:val="20"/>
              </w:rPr>
              <w:t xml:space="preserve">The Rise of Modern Industry in Colonial India: Indian business communities and initial accumulation of capital; Emergence of modern industries in Bombay, Calcutta and Ahmedabad; Social and economic background of pioneer industrialists in India in comparison with the Western experience; </w:t>
            </w:r>
          </w:p>
        </w:tc>
        <w:tc>
          <w:tcPr>
            <w:tcW w:w="3953" w:type="dxa"/>
            <w:tcBorders>
              <w:top w:val="nil"/>
              <w:left w:val="nil"/>
              <w:bottom w:val="single" w:sz="4" w:space="0" w:color="auto"/>
              <w:right w:val="single" w:sz="4" w:space="0" w:color="auto"/>
            </w:tcBorders>
            <w:vAlign w:val="center"/>
            <w:hideMark/>
          </w:tcPr>
          <w:p w14:paraId="6A255B43" w14:textId="77777777" w:rsidR="00846D32" w:rsidRPr="00846D32" w:rsidRDefault="00846D32">
            <w:pPr>
              <w:rPr>
                <w:color w:val="000000"/>
                <w:sz w:val="20"/>
                <w:szCs w:val="20"/>
              </w:rPr>
            </w:pPr>
            <w:r w:rsidRPr="00846D32">
              <w:rPr>
                <w:color w:val="000000"/>
                <w:sz w:val="20"/>
                <w:szCs w:val="20"/>
              </w:rPr>
              <w:t>The student will learn about the difference in pattern of emergence of modern industries in different parts of India and connect them to the current industrial performance in each of these parts. The student will learn that each country and in fact each region within a country has its own set of factors that contribute to the emergence of industries in distinct ways.</w:t>
            </w:r>
          </w:p>
        </w:tc>
        <w:tc>
          <w:tcPr>
            <w:tcW w:w="2677" w:type="dxa"/>
            <w:tcBorders>
              <w:top w:val="nil"/>
              <w:left w:val="nil"/>
              <w:bottom w:val="single" w:sz="4" w:space="0" w:color="auto"/>
              <w:right w:val="single" w:sz="4" w:space="0" w:color="auto"/>
            </w:tcBorders>
            <w:vAlign w:val="center"/>
            <w:hideMark/>
          </w:tcPr>
          <w:p w14:paraId="362B125A" w14:textId="77777777" w:rsidR="00846D32" w:rsidRPr="00846D32" w:rsidRDefault="00846D32">
            <w:pPr>
              <w:rPr>
                <w:color w:val="000000"/>
                <w:sz w:val="20"/>
                <w:szCs w:val="20"/>
              </w:rPr>
            </w:pPr>
            <w:r w:rsidRPr="00846D32">
              <w:rPr>
                <w:color w:val="000000"/>
                <w:sz w:val="20"/>
                <w:szCs w:val="20"/>
              </w:rPr>
              <w:t>Journal Article: Oonk, Gijsbert, “The Emergence of Indigenous Industrialists in Calcutta, Bombay, and Ahmedabad, 1850–1947." Business History Review 88.01 (2014): 43-71.</w:t>
            </w:r>
          </w:p>
        </w:tc>
      </w:tr>
      <w:tr w:rsidR="00846D32" w:rsidRPr="00846D32" w14:paraId="5C3867FE" w14:textId="77777777" w:rsidTr="00846D32">
        <w:trPr>
          <w:trHeight w:val="2496"/>
        </w:trPr>
        <w:tc>
          <w:tcPr>
            <w:tcW w:w="0" w:type="auto"/>
            <w:tcBorders>
              <w:top w:val="nil"/>
              <w:left w:val="single" w:sz="4" w:space="0" w:color="auto"/>
              <w:bottom w:val="single" w:sz="4" w:space="0" w:color="auto"/>
              <w:right w:val="single" w:sz="4" w:space="0" w:color="auto"/>
            </w:tcBorders>
            <w:vAlign w:val="center"/>
            <w:hideMark/>
          </w:tcPr>
          <w:p w14:paraId="1AD48482" w14:textId="77777777" w:rsidR="00846D32" w:rsidRPr="00846D32" w:rsidRDefault="00846D32">
            <w:pPr>
              <w:jc w:val="center"/>
              <w:rPr>
                <w:color w:val="000000"/>
                <w:sz w:val="20"/>
                <w:szCs w:val="20"/>
              </w:rPr>
            </w:pPr>
            <w:r w:rsidRPr="00846D32">
              <w:rPr>
                <w:color w:val="000000"/>
                <w:sz w:val="20"/>
                <w:szCs w:val="20"/>
              </w:rPr>
              <w:t>4</w:t>
            </w:r>
          </w:p>
        </w:tc>
        <w:tc>
          <w:tcPr>
            <w:tcW w:w="0" w:type="auto"/>
            <w:tcBorders>
              <w:top w:val="nil"/>
              <w:left w:val="nil"/>
              <w:bottom w:val="single" w:sz="4" w:space="0" w:color="auto"/>
              <w:right w:val="single" w:sz="4" w:space="0" w:color="auto"/>
            </w:tcBorders>
            <w:vAlign w:val="center"/>
            <w:hideMark/>
          </w:tcPr>
          <w:p w14:paraId="65EC3FD9" w14:textId="77777777" w:rsidR="00846D32" w:rsidRPr="00846D32" w:rsidRDefault="00846D32">
            <w:pPr>
              <w:rPr>
                <w:color w:val="000000"/>
                <w:sz w:val="20"/>
                <w:szCs w:val="20"/>
              </w:rPr>
            </w:pPr>
            <w:r w:rsidRPr="00846D32">
              <w:rPr>
                <w:color w:val="000000"/>
                <w:sz w:val="20"/>
                <w:szCs w:val="20"/>
              </w:rPr>
              <w:t xml:space="preserve"> Applying the Institutions theory to India: Land revenue Settlements under the British; Commercialization of agriculture and its consequences; Land </w:t>
            </w:r>
            <w:proofErr w:type="spellStart"/>
            <w:r w:rsidRPr="00846D32">
              <w:rPr>
                <w:color w:val="000000"/>
                <w:sz w:val="20"/>
                <w:szCs w:val="20"/>
              </w:rPr>
              <w:t>Reforks</w:t>
            </w:r>
            <w:proofErr w:type="spellEnd"/>
            <w:r w:rsidRPr="00846D32">
              <w:rPr>
                <w:color w:val="000000"/>
                <w:sz w:val="20"/>
                <w:szCs w:val="20"/>
              </w:rPr>
              <w:t xml:space="preserve"> in Independent India; Applying the Institutions theory to India's land reforms: Comparison with East Asia and China</w:t>
            </w:r>
          </w:p>
        </w:tc>
        <w:tc>
          <w:tcPr>
            <w:tcW w:w="3953" w:type="dxa"/>
            <w:tcBorders>
              <w:top w:val="nil"/>
              <w:left w:val="nil"/>
              <w:bottom w:val="single" w:sz="4" w:space="0" w:color="auto"/>
              <w:right w:val="single" w:sz="4" w:space="0" w:color="auto"/>
            </w:tcBorders>
            <w:vAlign w:val="center"/>
            <w:hideMark/>
          </w:tcPr>
          <w:p w14:paraId="335A52C1" w14:textId="77777777" w:rsidR="00846D32" w:rsidRPr="00846D32" w:rsidRDefault="00846D32">
            <w:pPr>
              <w:rPr>
                <w:color w:val="000000"/>
                <w:sz w:val="20"/>
                <w:szCs w:val="20"/>
              </w:rPr>
            </w:pPr>
            <w:r w:rsidRPr="00846D32">
              <w:rPr>
                <w:color w:val="000000"/>
                <w:sz w:val="20"/>
                <w:szCs w:val="20"/>
              </w:rPr>
              <w:t>The student will learn to critically apply the general theory developed in Session 1 to India’s case, specifically in terms of the institution of property rights in land set up under colonial rule. The student will be introduced to comparison of India with East Asia in land reforms,</w:t>
            </w:r>
          </w:p>
        </w:tc>
        <w:tc>
          <w:tcPr>
            <w:tcW w:w="2677" w:type="dxa"/>
            <w:tcBorders>
              <w:top w:val="nil"/>
              <w:left w:val="nil"/>
              <w:bottom w:val="single" w:sz="4" w:space="0" w:color="auto"/>
              <w:right w:val="single" w:sz="4" w:space="0" w:color="auto"/>
            </w:tcBorders>
            <w:vAlign w:val="center"/>
            <w:hideMark/>
          </w:tcPr>
          <w:p w14:paraId="2B2597AC" w14:textId="77777777" w:rsidR="00846D32" w:rsidRPr="00846D32" w:rsidRDefault="00846D32">
            <w:pPr>
              <w:rPr>
                <w:color w:val="000000"/>
                <w:sz w:val="20"/>
                <w:szCs w:val="20"/>
              </w:rPr>
            </w:pPr>
            <w:r w:rsidRPr="00846D32">
              <w:rPr>
                <w:color w:val="000000"/>
                <w:sz w:val="20"/>
                <w:szCs w:val="20"/>
              </w:rPr>
              <w:t xml:space="preserve">Book </w:t>
            </w:r>
            <w:proofErr w:type="spellStart"/>
            <w:r w:rsidRPr="00846D32">
              <w:rPr>
                <w:color w:val="000000"/>
                <w:sz w:val="20"/>
                <w:szCs w:val="20"/>
              </w:rPr>
              <w:t>Chapter:Bhalla</w:t>
            </w:r>
            <w:proofErr w:type="spellEnd"/>
            <w:r w:rsidRPr="00846D32">
              <w:rPr>
                <w:color w:val="000000"/>
                <w:sz w:val="20"/>
                <w:szCs w:val="20"/>
              </w:rPr>
              <w:t xml:space="preserve">, G.S., </w:t>
            </w:r>
            <w:r w:rsidRPr="00846D32">
              <w:rPr>
                <w:i/>
                <w:iCs/>
                <w:color w:val="000000"/>
                <w:sz w:val="20"/>
                <w:szCs w:val="20"/>
              </w:rPr>
              <w:t>Indian Agriculture Since Independence</w:t>
            </w:r>
            <w:r w:rsidRPr="00846D32">
              <w:rPr>
                <w:color w:val="000000"/>
                <w:sz w:val="20"/>
                <w:szCs w:val="20"/>
              </w:rPr>
              <w:t>, Delhi: National Book Trust, 2007, Chapter 3. Pages 16-25.                     Journal Article: Griffin, Keith, Azizur Rahman Khan, and Amy Ickowitz. "Poverty and the Distribution of Land." Journal of Agrarian change 2.3 (2002): 279-330.</w:t>
            </w:r>
          </w:p>
        </w:tc>
      </w:tr>
      <w:tr w:rsidR="00846D32" w:rsidRPr="00846D32" w14:paraId="14DAF0D2" w14:textId="77777777" w:rsidTr="00846D32">
        <w:trPr>
          <w:trHeight w:val="3744"/>
        </w:trPr>
        <w:tc>
          <w:tcPr>
            <w:tcW w:w="0" w:type="auto"/>
            <w:tcBorders>
              <w:top w:val="nil"/>
              <w:left w:val="single" w:sz="4" w:space="0" w:color="auto"/>
              <w:bottom w:val="single" w:sz="4" w:space="0" w:color="auto"/>
              <w:right w:val="single" w:sz="4" w:space="0" w:color="auto"/>
            </w:tcBorders>
            <w:vAlign w:val="center"/>
            <w:hideMark/>
          </w:tcPr>
          <w:p w14:paraId="7AFA5230" w14:textId="77777777" w:rsidR="00846D32" w:rsidRPr="00846D32" w:rsidRDefault="00846D32">
            <w:pPr>
              <w:jc w:val="center"/>
              <w:rPr>
                <w:color w:val="000000"/>
                <w:sz w:val="20"/>
                <w:szCs w:val="20"/>
              </w:rPr>
            </w:pPr>
            <w:r w:rsidRPr="00846D32">
              <w:rPr>
                <w:color w:val="000000"/>
                <w:sz w:val="20"/>
                <w:szCs w:val="20"/>
              </w:rPr>
              <w:lastRenderedPageBreak/>
              <w:t>5</w:t>
            </w:r>
          </w:p>
        </w:tc>
        <w:tc>
          <w:tcPr>
            <w:tcW w:w="0" w:type="auto"/>
            <w:tcBorders>
              <w:top w:val="nil"/>
              <w:left w:val="nil"/>
              <w:bottom w:val="single" w:sz="4" w:space="0" w:color="auto"/>
              <w:right w:val="single" w:sz="4" w:space="0" w:color="auto"/>
            </w:tcBorders>
            <w:vAlign w:val="center"/>
            <w:hideMark/>
          </w:tcPr>
          <w:p w14:paraId="702FF040" w14:textId="77777777" w:rsidR="00846D32" w:rsidRPr="00846D32" w:rsidRDefault="00846D32">
            <w:pPr>
              <w:spacing w:after="240"/>
              <w:rPr>
                <w:color w:val="000000"/>
                <w:sz w:val="20"/>
                <w:szCs w:val="20"/>
              </w:rPr>
            </w:pPr>
            <w:r w:rsidRPr="00846D32">
              <w:rPr>
                <w:color w:val="000000"/>
                <w:sz w:val="20"/>
                <w:szCs w:val="20"/>
              </w:rPr>
              <w:t xml:space="preserve">Indian Economy at the time of independence: Nationalist Critique of laissez faire and economic drain under Colonial </w:t>
            </w:r>
            <w:proofErr w:type="spellStart"/>
            <w:r w:rsidRPr="00846D32">
              <w:rPr>
                <w:color w:val="000000"/>
                <w:sz w:val="20"/>
                <w:szCs w:val="20"/>
              </w:rPr>
              <w:t>rule;Pattern</w:t>
            </w:r>
            <w:proofErr w:type="spellEnd"/>
            <w:r w:rsidRPr="00846D32">
              <w:rPr>
                <w:color w:val="000000"/>
                <w:sz w:val="20"/>
                <w:szCs w:val="20"/>
              </w:rPr>
              <w:t xml:space="preserve"> of economic growth in late colonial India; Maturation of Indian industries and late colonial policies; Genesis of the Idea of Planning; the Bombay Plan of 1944</w:t>
            </w:r>
          </w:p>
        </w:tc>
        <w:tc>
          <w:tcPr>
            <w:tcW w:w="3953" w:type="dxa"/>
            <w:tcBorders>
              <w:top w:val="nil"/>
              <w:left w:val="nil"/>
              <w:bottom w:val="single" w:sz="4" w:space="0" w:color="auto"/>
              <w:right w:val="single" w:sz="4" w:space="0" w:color="auto"/>
            </w:tcBorders>
            <w:vAlign w:val="center"/>
            <w:hideMark/>
          </w:tcPr>
          <w:p w14:paraId="7A20A7FB" w14:textId="77777777" w:rsidR="00846D32" w:rsidRPr="00846D32" w:rsidRDefault="00846D32">
            <w:pPr>
              <w:rPr>
                <w:color w:val="000000"/>
                <w:sz w:val="20"/>
                <w:szCs w:val="20"/>
              </w:rPr>
            </w:pPr>
            <w:r w:rsidRPr="00846D32">
              <w:rPr>
                <w:color w:val="000000"/>
                <w:sz w:val="20"/>
                <w:szCs w:val="20"/>
              </w:rPr>
              <w:t xml:space="preserve">The student will learn how nationalist politics was shaped by contemporary events and past history, i.e. nineteenth century industrialization of countries like Germany, USA. </w:t>
            </w:r>
            <w:r w:rsidRPr="00846D32">
              <w:rPr>
                <w:color w:val="000000"/>
                <w:sz w:val="20"/>
                <w:szCs w:val="20"/>
              </w:rPr>
              <w:br/>
              <w:t xml:space="preserve">The student will learn about the connection between politics, society and business in producing a particular policy outcome—Planning in this case. The student will learn about the intellectual history of the idea of Planning in India. The student will also learn how global intellectual currents and major global events influence policy preferences in a country—e.g. adoption of Planning in independent India. </w:t>
            </w:r>
          </w:p>
        </w:tc>
        <w:tc>
          <w:tcPr>
            <w:tcW w:w="2677" w:type="dxa"/>
            <w:tcBorders>
              <w:top w:val="nil"/>
              <w:left w:val="nil"/>
              <w:bottom w:val="single" w:sz="4" w:space="0" w:color="auto"/>
              <w:right w:val="single" w:sz="4" w:space="0" w:color="auto"/>
            </w:tcBorders>
            <w:vAlign w:val="center"/>
            <w:hideMark/>
          </w:tcPr>
          <w:p w14:paraId="51D93534" w14:textId="77777777" w:rsidR="00846D32" w:rsidRPr="00846D32" w:rsidRDefault="00846D32">
            <w:pPr>
              <w:rPr>
                <w:color w:val="000000"/>
                <w:sz w:val="20"/>
                <w:szCs w:val="20"/>
              </w:rPr>
            </w:pPr>
            <w:r w:rsidRPr="00846D32">
              <w:rPr>
                <w:color w:val="000000"/>
                <w:sz w:val="20"/>
                <w:szCs w:val="20"/>
              </w:rPr>
              <w:t xml:space="preserve">Book Chapter: Chattopadhyay, </w:t>
            </w:r>
            <w:proofErr w:type="spellStart"/>
            <w:r w:rsidRPr="00846D32">
              <w:rPr>
                <w:color w:val="000000"/>
                <w:sz w:val="20"/>
                <w:szCs w:val="20"/>
              </w:rPr>
              <w:t>Raghabendra</w:t>
            </w:r>
            <w:proofErr w:type="spellEnd"/>
            <w:r w:rsidRPr="00846D32">
              <w:rPr>
                <w:color w:val="000000"/>
                <w:sz w:val="20"/>
                <w:szCs w:val="20"/>
              </w:rPr>
              <w:t xml:space="preserve">,’ "Indian business and economic planning (1930-56)" in </w:t>
            </w:r>
            <w:proofErr w:type="spellStart"/>
            <w:r w:rsidRPr="00846D32">
              <w:rPr>
                <w:color w:val="000000"/>
                <w:sz w:val="20"/>
                <w:szCs w:val="20"/>
              </w:rPr>
              <w:t>DwijendraTripathy</w:t>
            </w:r>
            <w:proofErr w:type="spellEnd"/>
            <w:r w:rsidRPr="00846D32">
              <w:rPr>
                <w:color w:val="000000"/>
                <w:sz w:val="20"/>
                <w:szCs w:val="20"/>
              </w:rPr>
              <w:t xml:space="preserve"> (ed) Business and Politics in India: A Historical Perspective, Delhi: Manohar, 1991: 308-50.Pages 308-317                                                                     Journal Article: </w:t>
            </w:r>
            <w:proofErr w:type="spellStart"/>
            <w:r w:rsidRPr="00846D32">
              <w:rPr>
                <w:color w:val="000000"/>
                <w:sz w:val="20"/>
                <w:szCs w:val="20"/>
              </w:rPr>
              <w:t>Kudaisya</w:t>
            </w:r>
            <w:proofErr w:type="spellEnd"/>
            <w:r w:rsidRPr="00846D32">
              <w:rPr>
                <w:color w:val="000000"/>
                <w:sz w:val="20"/>
                <w:szCs w:val="20"/>
              </w:rPr>
              <w:t xml:space="preserve">, Medha. "‘A Mighty Adventure’: </w:t>
            </w:r>
            <w:proofErr w:type="spellStart"/>
            <w:r w:rsidRPr="00846D32">
              <w:rPr>
                <w:color w:val="000000"/>
                <w:sz w:val="20"/>
                <w:szCs w:val="20"/>
              </w:rPr>
              <w:t>Institutionalising</w:t>
            </w:r>
            <w:proofErr w:type="spellEnd"/>
            <w:r w:rsidRPr="00846D32">
              <w:rPr>
                <w:color w:val="000000"/>
                <w:sz w:val="20"/>
                <w:szCs w:val="20"/>
              </w:rPr>
              <w:t xml:space="preserve"> the Idea of Planning in Post-colonial India, 1947–60." Modern Asian Studies 43.4 (2009): 939-978.                       </w:t>
            </w:r>
            <w:proofErr w:type="spellStart"/>
            <w:r w:rsidRPr="00846D32">
              <w:rPr>
                <w:color w:val="000000"/>
                <w:sz w:val="20"/>
                <w:szCs w:val="20"/>
              </w:rPr>
              <w:t>Kudaisya</w:t>
            </w:r>
            <w:proofErr w:type="spellEnd"/>
            <w:r w:rsidRPr="00846D32">
              <w:rPr>
                <w:color w:val="000000"/>
                <w:sz w:val="20"/>
                <w:szCs w:val="20"/>
              </w:rPr>
              <w:t>, Medha. "“The promise of partnership”: Indian business, the state, and the Bombay plan of 1944." Business History Review 88.1 (2014): 97-131.</w:t>
            </w:r>
          </w:p>
        </w:tc>
      </w:tr>
      <w:tr w:rsidR="00846D32" w:rsidRPr="00846D32" w14:paraId="67F0A547" w14:textId="77777777" w:rsidTr="00846D32">
        <w:trPr>
          <w:trHeight w:val="2496"/>
        </w:trPr>
        <w:tc>
          <w:tcPr>
            <w:tcW w:w="0" w:type="auto"/>
            <w:tcBorders>
              <w:top w:val="nil"/>
              <w:left w:val="single" w:sz="4" w:space="0" w:color="auto"/>
              <w:bottom w:val="single" w:sz="4" w:space="0" w:color="auto"/>
              <w:right w:val="single" w:sz="4" w:space="0" w:color="auto"/>
            </w:tcBorders>
            <w:vAlign w:val="center"/>
            <w:hideMark/>
          </w:tcPr>
          <w:p w14:paraId="2E557577" w14:textId="77777777" w:rsidR="00846D32" w:rsidRPr="00846D32" w:rsidRDefault="00846D32">
            <w:pPr>
              <w:jc w:val="center"/>
              <w:rPr>
                <w:color w:val="000000"/>
                <w:sz w:val="20"/>
                <w:szCs w:val="20"/>
              </w:rPr>
            </w:pPr>
            <w:r w:rsidRPr="00846D32">
              <w:rPr>
                <w:color w:val="000000"/>
                <w:sz w:val="20"/>
                <w:szCs w:val="20"/>
              </w:rPr>
              <w:t>6 &amp; 7</w:t>
            </w:r>
          </w:p>
        </w:tc>
        <w:tc>
          <w:tcPr>
            <w:tcW w:w="0" w:type="auto"/>
            <w:tcBorders>
              <w:top w:val="nil"/>
              <w:left w:val="nil"/>
              <w:bottom w:val="single" w:sz="4" w:space="0" w:color="auto"/>
              <w:right w:val="single" w:sz="4" w:space="0" w:color="auto"/>
            </w:tcBorders>
            <w:vAlign w:val="center"/>
            <w:hideMark/>
          </w:tcPr>
          <w:p w14:paraId="1F883385" w14:textId="77777777" w:rsidR="00846D32" w:rsidRPr="00846D32" w:rsidRDefault="00846D32">
            <w:pPr>
              <w:rPr>
                <w:color w:val="000000"/>
                <w:sz w:val="20"/>
                <w:szCs w:val="20"/>
              </w:rPr>
            </w:pPr>
            <w:r w:rsidRPr="00846D32">
              <w:rPr>
                <w:color w:val="000000"/>
                <w:sz w:val="20"/>
                <w:szCs w:val="20"/>
              </w:rPr>
              <w:t>Rise and Fall of Agency Houses and the Managing Agency System</w:t>
            </w:r>
          </w:p>
        </w:tc>
        <w:tc>
          <w:tcPr>
            <w:tcW w:w="3953" w:type="dxa"/>
            <w:tcBorders>
              <w:top w:val="nil"/>
              <w:left w:val="nil"/>
              <w:bottom w:val="single" w:sz="4" w:space="0" w:color="auto"/>
              <w:right w:val="single" w:sz="4" w:space="0" w:color="auto"/>
            </w:tcBorders>
            <w:vAlign w:val="center"/>
            <w:hideMark/>
          </w:tcPr>
          <w:p w14:paraId="472D2E43" w14:textId="77777777" w:rsidR="00846D32" w:rsidRPr="00846D32" w:rsidRDefault="00846D32">
            <w:pPr>
              <w:rPr>
                <w:color w:val="000000"/>
                <w:sz w:val="20"/>
                <w:szCs w:val="20"/>
              </w:rPr>
            </w:pPr>
            <w:r w:rsidRPr="00846D32">
              <w:rPr>
                <w:color w:val="000000"/>
                <w:sz w:val="20"/>
                <w:szCs w:val="20"/>
              </w:rPr>
              <w:t xml:space="preserve">The student will learn about the early colonial rule and the fate of </w:t>
            </w:r>
            <w:proofErr w:type="spellStart"/>
            <w:r w:rsidRPr="00846D32">
              <w:rPr>
                <w:color w:val="000000"/>
                <w:sz w:val="20"/>
                <w:szCs w:val="20"/>
              </w:rPr>
              <w:t>indigeneous</w:t>
            </w:r>
            <w:proofErr w:type="spellEnd"/>
            <w:r w:rsidRPr="00846D32">
              <w:rPr>
                <w:color w:val="000000"/>
                <w:sz w:val="20"/>
                <w:szCs w:val="20"/>
              </w:rPr>
              <w:t xml:space="preserve"> merchants in different parts of India; the origins of the agency houses and their failure in the early nineteenth century Calcutta, bi-racial firm and early entrepreneurial initiative and the emergence and </w:t>
            </w:r>
            <w:proofErr w:type="spellStart"/>
            <w:r w:rsidRPr="00846D32">
              <w:rPr>
                <w:color w:val="000000"/>
                <w:sz w:val="20"/>
                <w:szCs w:val="20"/>
              </w:rPr>
              <w:t>naturation</w:t>
            </w:r>
            <w:proofErr w:type="spellEnd"/>
            <w:r w:rsidRPr="00846D32">
              <w:rPr>
                <w:color w:val="000000"/>
                <w:sz w:val="20"/>
                <w:szCs w:val="20"/>
              </w:rPr>
              <w:t xml:space="preserve"> of the managing agency system and its decline in the twentieth century</w:t>
            </w:r>
          </w:p>
        </w:tc>
        <w:tc>
          <w:tcPr>
            <w:tcW w:w="2677" w:type="dxa"/>
            <w:tcBorders>
              <w:top w:val="nil"/>
              <w:left w:val="nil"/>
              <w:bottom w:val="single" w:sz="4" w:space="0" w:color="auto"/>
              <w:right w:val="single" w:sz="4" w:space="0" w:color="auto"/>
            </w:tcBorders>
            <w:vAlign w:val="center"/>
            <w:hideMark/>
          </w:tcPr>
          <w:p w14:paraId="2B549BFB" w14:textId="77777777" w:rsidR="00846D32" w:rsidRPr="00846D32" w:rsidRDefault="00846D32">
            <w:pPr>
              <w:rPr>
                <w:color w:val="000000"/>
                <w:sz w:val="20"/>
                <w:szCs w:val="20"/>
              </w:rPr>
            </w:pPr>
            <w:r w:rsidRPr="00846D32">
              <w:rPr>
                <w:color w:val="000000"/>
                <w:sz w:val="20"/>
                <w:szCs w:val="20"/>
              </w:rPr>
              <w:t xml:space="preserve">Required Reading Journal Article: Roy Tirthankar, "Trading Firms in Colonial India", Business History Review, Spring (2014); 20-38; Kling B.B, "The Origin of the Managing Agency System in India" </w:t>
            </w:r>
            <w:r w:rsidRPr="00846D32">
              <w:rPr>
                <w:i/>
                <w:iCs/>
                <w:color w:val="000000"/>
                <w:sz w:val="20"/>
                <w:szCs w:val="20"/>
              </w:rPr>
              <w:t xml:space="preserve">Journal of Asian Studies, </w:t>
            </w:r>
            <w:r w:rsidRPr="00846D32">
              <w:rPr>
                <w:color w:val="000000"/>
                <w:sz w:val="20"/>
                <w:szCs w:val="20"/>
              </w:rPr>
              <w:t xml:space="preserve">,26, 1, (1966); 37-47; For Reference Tripathi, D and Jumani J, </w:t>
            </w:r>
            <w:r w:rsidRPr="00846D32">
              <w:rPr>
                <w:i/>
                <w:iCs/>
                <w:color w:val="000000"/>
                <w:sz w:val="20"/>
                <w:szCs w:val="20"/>
              </w:rPr>
              <w:t>The Concise Oxford History of Indian Business,</w:t>
            </w:r>
            <w:r w:rsidRPr="00846D32">
              <w:rPr>
                <w:color w:val="000000"/>
                <w:sz w:val="20"/>
                <w:szCs w:val="20"/>
              </w:rPr>
              <w:t xml:space="preserve"> Oxford University Press, New Delhi, (2007); 20-36, 111-125; </w:t>
            </w:r>
          </w:p>
        </w:tc>
      </w:tr>
      <w:tr w:rsidR="00846D32" w:rsidRPr="00846D32" w14:paraId="70337A71" w14:textId="77777777" w:rsidTr="00846D32">
        <w:trPr>
          <w:trHeight w:val="3120"/>
        </w:trPr>
        <w:tc>
          <w:tcPr>
            <w:tcW w:w="0" w:type="auto"/>
            <w:tcBorders>
              <w:top w:val="nil"/>
              <w:left w:val="single" w:sz="4" w:space="0" w:color="auto"/>
              <w:bottom w:val="single" w:sz="4" w:space="0" w:color="auto"/>
              <w:right w:val="single" w:sz="4" w:space="0" w:color="auto"/>
            </w:tcBorders>
            <w:vAlign w:val="center"/>
            <w:hideMark/>
          </w:tcPr>
          <w:p w14:paraId="16017E5F" w14:textId="77777777" w:rsidR="00846D32" w:rsidRPr="00846D32" w:rsidRDefault="00846D32">
            <w:pPr>
              <w:jc w:val="center"/>
              <w:rPr>
                <w:color w:val="000000"/>
                <w:sz w:val="20"/>
                <w:szCs w:val="20"/>
              </w:rPr>
            </w:pPr>
            <w:r w:rsidRPr="00846D32">
              <w:rPr>
                <w:color w:val="000000"/>
                <w:sz w:val="20"/>
                <w:szCs w:val="20"/>
              </w:rPr>
              <w:t>8 &amp; 9</w:t>
            </w:r>
          </w:p>
        </w:tc>
        <w:tc>
          <w:tcPr>
            <w:tcW w:w="0" w:type="auto"/>
            <w:tcBorders>
              <w:top w:val="nil"/>
              <w:left w:val="nil"/>
              <w:bottom w:val="single" w:sz="4" w:space="0" w:color="auto"/>
              <w:right w:val="single" w:sz="4" w:space="0" w:color="auto"/>
            </w:tcBorders>
            <w:vAlign w:val="center"/>
            <w:hideMark/>
          </w:tcPr>
          <w:p w14:paraId="5259B35D" w14:textId="77777777" w:rsidR="00846D32" w:rsidRPr="00846D32" w:rsidRDefault="00846D32">
            <w:pPr>
              <w:rPr>
                <w:color w:val="000000"/>
                <w:sz w:val="20"/>
                <w:szCs w:val="20"/>
              </w:rPr>
            </w:pPr>
            <w:r w:rsidRPr="00846D32">
              <w:rPr>
                <w:color w:val="000000"/>
                <w:sz w:val="20"/>
                <w:szCs w:val="20"/>
              </w:rPr>
              <w:t xml:space="preserve">The Rise and Maturation of Indian Industry in the Colonial Period: Case Studies: Scindia Shipping, Tata Steel </w:t>
            </w:r>
          </w:p>
        </w:tc>
        <w:tc>
          <w:tcPr>
            <w:tcW w:w="3953" w:type="dxa"/>
            <w:tcBorders>
              <w:top w:val="nil"/>
              <w:left w:val="nil"/>
              <w:bottom w:val="single" w:sz="4" w:space="0" w:color="auto"/>
              <w:right w:val="single" w:sz="4" w:space="0" w:color="auto"/>
            </w:tcBorders>
            <w:vAlign w:val="center"/>
            <w:hideMark/>
          </w:tcPr>
          <w:p w14:paraId="5642E11B" w14:textId="77777777" w:rsidR="00846D32" w:rsidRPr="00846D32" w:rsidRDefault="00846D32">
            <w:pPr>
              <w:rPr>
                <w:color w:val="000000"/>
                <w:sz w:val="20"/>
                <w:szCs w:val="20"/>
              </w:rPr>
            </w:pPr>
            <w:r w:rsidRPr="00846D32">
              <w:rPr>
                <w:color w:val="000000"/>
                <w:sz w:val="20"/>
                <w:szCs w:val="20"/>
              </w:rPr>
              <w:t>The student will learn about the rise of Indian industry in Western India- Profits from Opium trade and the rise of cotton textile industry in the second half of the nineteenth century. British domination of industry in Eastern India, Marwari Industrialist in the early twentieth century; the impact of the two world wars and the Great Depression on the Indian industry, Swadeshi Enterprises and challenges to British domination of business.</w:t>
            </w:r>
          </w:p>
        </w:tc>
        <w:tc>
          <w:tcPr>
            <w:tcW w:w="2677" w:type="dxa"/>
            <w:tcBorders>
              <w:top w:val="nil"/>
              <w:left w:val="nil"/>
              <w:bottom w:val="single" w:sz="4" w:space="0" w:color="auto"/>
              <w:right w:val="single" w:sz="4" w:space="0" w:color="auto"/>
            </w:tcBorders>
            <w:vAlign w:val="center"/>
            <w:hideMark/>
          </w:tcPr>
          <w:p w14:paraId="5EC2BF58" w14:textId="77777777" w:rsidR="00846D32" w:rsidRPr="00846D32" w:rsidRDefault="00846D32">
            <w:pPr>
              <w:rPr>
                <w:color w:val="000000"/>
                <w:sz w:val="20"/>
                <w:szCs w:val="20"/>
              </w:rPr>
            </w:pPr>
            <w:r w:rsidRPr="00846D32">
              <w:rPr>
                <w:color w:val="000000"/>
                <w:sz w:val="20"/>
                <w:szCs w:val="20"/>
              </w:rPr>
              <w:t xml:space="preserve">Required Reading Journal Article: </w:t>
            </w:r>
            <w:proofErr w:type="spellStart"/>
            <w:r w:rsidRPr="00846D32">
              <w:rPr>
                <w:color w:val="000000"/>
                <w:sz w:val="20"/>
                <w:szCs w:val="20"/>
              </w:rPr>
              <w:t>Broeze</w:t>
            </w:r>
            <w:proofErr w:type="spellEnd"/>
            <w:r w:rsidRPr="00846D32">
              <w:rPr>
                <w:color w:val="000000"/>
                <w:sz w:val="20"/>
                <w:szCs w:val="20"/>
              </w:rPr>
              <w:t xml:space="preserve">, Frank, "Underdevelopment and Dependence: Maritime India during the Raj", </w:t>
            </w:r>
            <w:r w:rsidRPr="00846D32">
              <w:rPr>
                <w:i/>
                <w:iCs/>
                <w:color w:val="000000"/>
                <w:sz w:val="20"/>
                <w:szCs w:val="20"/>
              </w:rPr>
              <w:t>Modern Indian Studies</w:t>
            </w:r>
            <w:r w:rsidRPr="00846D32">
              <w:rPr>
                <w:color w:val="000000"/>
                <w:sz w:val="20"/>
                <w:szCs w:val="20"/>
              </w:rPr>
              <w:t xml:space="preserve">, 18, 3,(1984);448-455; Book - Ashok B. Desai, </w:t>
            </w:r>
            <w:r w:rsidRPr="00846D32">
              <w:rPr>
                <w:i/>
                <w:iCs/>
                <w:color w:val="000000"/>
                <w:sz w:val="20"/>
                <w:szCs w:val="20"/>
              </w:rPr>
              <w:t xml:space="preserve">The Rise of the Modern Parsi Enterprise, </w:t>
            </w:r>
            <w:r w:rsidRPr="00846D32">
              <w:rPr>
                <w:color w:val="000000"/>
                <w:sz w:val="20"/>
                <w:szCs w:val="20"/>
              </w:rPr>
              <w:t xml:space="preserve">Indian Council For Historical Research, New Delhi, (2013);2-24; For Reference </w:t>
            </w:r>
            <w:proofErr w:type="spellStart"/>
            <w:r w:rsidRPr="00846D32">
              <w:rPr>
                <w:color w:val="000000"/>
                <w:sz w:val="20"/>
                <w:szCs w:val="20"/>
              </w:rPr>
              <w:t>Kudaisya</w:t>
            </w:r>
            <w:proofErr w:type="spellEnd"/>
            <w:r w:rsidRPr="00846D32">
              <w:rPr>
                <w:color w:val="000000"/>
                <w:sz w:val="20"/>
                <w:szCs w:val="20"/>
              </w:rPr>
              <w:t xml:space="preserve"> M. (ed.) </w:t>
            </w:r>
            <w:r w:rsidRPr="00846D32">
              <w:rPr>
                <w:i/>
                <w:iCs/>
                <w:color w:val="000000"/>
                <w:sz w:val="20"/>
                <w:szCs w:val="20"/>
              </w:rPr>
              <w:t xml:space="preserve">The Oxford India Anthology of Business History, </w:t>
            </w:r>
            <w:r w:rsidRPr="00846D32">
              <w:rPr>
                <w:color w:val="000000"/>
                <w:sz w:val="20"/>
                <w:szCs w:val="20"/>
              </w:rPr>
              <w:t xml:space="preserve">Oxford University Press, New </w:t>
            </w:r>
            <w:r w:rsidRPr="00846D32">
              <w:rPr>
                <w:color w:val="000000"/>
                <w:sz w:val="20"/>
                <w:szCs w:val="20"/>
              </w:rPr>
              <w:lastRenderedPageBreak/>
              <w:t xml:space="preserve">Delhi, (2011);225-234, 258-281; Lala R.M, </w:t>
            </w:r>
            <w:r w:rsidRPr="00846D32">
              <w:rPr>
                <w:i/>
                <w:iCs/>
                <w:color w:val="000000"/>
                <w:sz w:val="20"/>
                <w:szCs w:val="20"/>
              </w:rPr>
              <w:t xml:space="preserve">The Romance of Tata Steel, </w:t>
            </w:r>
            <w:r w:rsidRPr="00846D32">
              <w:rPr>
                <w:color w:val="000000"/>
                <w:sz w:val="20"/>
                <w:szCs w:val="20"/>
              </w:rPr>
              <w:t>Penguin Viking, (2007), Chapter 1, Man of Destiny</w:t>
            </w:r>
          </w:p>
        </w:tc>
      </w:tr>
      <w:tr w:rsidR="00846D32" w:rsidRPr="00846D32" w14:paraId="00B7620D" w14:textId="77777777" w:rsidTr="00846D32">
        <w:trPr>
          <w:trHeight w:val="3120"/>
        </w:trPr>
        <w:tc>
          <w:tcPr>
            <w:tcW w:w="0" w:type="auto"/>
            <w:tcBorders>
              <w:top w:val="nil"/>
              <w:left w:val="single" w:sz="4" w:space="0" w:color="auto"/>
              <w:bottom w:val="single" w:sz="4" w:space="0" w:color="auto"/>
              <w:right w:val="single" w:sz="4" w:space="0" w:color="auto"/>
            </w:tcBorders>
            <w:vAlign w:val="center"/>
            <w:hideMark/>
          </w:tcPr>
          <w:p w14:paraId="01ED3B56" w14:textId="77777777" w:rsidR="00846D32" w:rsidRPr="00846D32" w:rsidRDefault="00846D32">
            <w:pPr>
              <w:jc w:val="center"/>
              <w:rPr>
                <w:color w:val="000000"/>
                <w:sz w:val="20"/>
                <w:szCs w:val="20"/>
              </w:rPr>
            </w:pPr>
            <w:r w:rsidRPr="00846D32">
              <w:rPr>
                <w:color w:val="000000"/>
                <w:sz w:val="20"/>
                <w:szCs w:val="20"/>
              </w:rPr>
              <w:lastRenderedPageBreak/>
              <w:t>10 &amp; 11</w:t>
            </w:r>
          </w:p>
        </w:tc>
        <w:tc>
          <w:tcPr>
            <w:tcW w:w="0" w:type="auto"/>
            <w:tcBorders>
              <w:top w:val="nil"/>
              <w:left w:val="nil"/>
              <w:bottom w:val="single" w:sz="4" w:space="0" w:color="auto"/>
              <w:right w:val="single" w:sz="4" w:space="0" w:color="auto"/>
            </w:tcBorders>
            <w:vAlign w:val="center"/>
            <w:hideMark/>
          </w:tcPr>
          <w:p w14:paraId="050A1681" w14:textId="77777777" w:rsidR="00846D32" w:rsidRPr="00846D32" w:rsidRDefault="00846D32">
            <w:pPr>
              <w:rPr>
                <w:color w:val="000000"/>
                <w:sz w:val="20"/>
                <w:szCs w:val="20"/>
              </w:rPr>
            </w:pPr>
            <w:r w:rsidRPr="00846D32">
              <w:rPr>
                <w:color w:val="000000"/>
                <w:sz w:val="20"/>
                <w:szCs w:val="20"/>
              </w:rPr>
              <w:t>Business Communities in the Colonial Period: Parsis, Marwaris and Chettiars</w:t>
            </w:r>
          </w:p>
        </w:tc>
        <w:tc>
          <w:tcPr>
            <w:tcW w:w="3953" w:type="dxa"/>
            <w:tcBorders>
              <w:top w:val="nil"/>
              <w:left w:val="nil"/>
              <w:bottom w:val="single" w:sz="4" w:space="0" w:color="auto"/>
              <w:right w:val="single" w:sz="4" w:space="0" w:color="auto"/>
            </w:tcBorders>
            <w:vAlign w:val="center"/>
            <w:hideMark/>
          </w:tcPr>
          <w:p w14:paraId="6F0E188C" w14:textId="77777777" w:rsidR="00846D32" w:rsidRPr="00846D32" w:rsidRDefault="00846D32">
            <w:pPr>
              <w:rPr>
                <w:color w:val="000000"/>
                <w:sz w:val="20"/>
                <w:szCs w:val="20"/>
              </w:rPr>
            </w:pPr>
            <w:r w:rsidRPr="00846D32">
              <w:rPr>
                <w:color w:val="000000"/>
                <w:sz w:val="20"/>
                <w:szCs w:val="20"/>
              </w:rPr>
              <w:t xml:space="preserve">The student will learn about some dominant business communities in colonial India- Parsis, Marwaris and </w:t>
            </w:r>
            <w:proofErr w:type="spellStart"/>
            <w:r w:rsidRPr="00846D32">
              <w:rPr>
                <w:color w:val="000000"/>
                <w:sz w:val="20"/>
                <w:szCs w:val="20"/>
              </w:rPr>
              <w:t>Nattukottai</w:t>
            </w:r>
            <w:proofErr w:type="spellEnd"/>
            <w:r w:rsidRPr="00846D32">
              <w:rPr>
                <w:color w:val="000000"/>
                <w:sz w:val="20"/>
                <w:szCs w:val="20"/>
              </w:rPr>
              <w:t xml:space="preserve"> Chettiars; the reasons behind their early success and their sustenance; the concept and </w:t>
            </w:r>
            <w:proofErr w:type="spellStart"/>
            <w:r w:rsidRPr="00846D32">
              <w:rPr>
                <w:color w:val="000000"/>
                <w:sz w:val="20"/>
                <w:szCs w:val="20"/>
              </w:rPr>
              <w:t>signifance</w:t>
            </w:r>
            <w:proofErr w:type="spellEnd"/>
            <w:r w:rsidRPr="00846D32">
              <w:rPr>
                <w:color w:val="000000"/>
                <w:sz w:val="20"/>
                <w:szCs w:val="20"/>
              </w:rPr>
              <w:t xml:space="preserve"> of business community in the development of modern business</w:t>
            </w:r>
          </w:p>
        </w:tc>
        <w:tc>
          <w:tcPr>
            <w:tcW w:w="2677" w:type="dxa"/>
            <w:tcBorders>
              <w:top w:val="nil"/>
              <w:left w:val="nil"/>
              <w:bottom w:val="single" w:sz="4" w:space="0" w:color="auto"/>
              <w:right w:val="single" w:sz="4" w:space="0" w:color="auto"/>
            </w:tcBorders>
            <w:vAlign w:val="center"/>
            <w:hideMark/>
          </w:tcPr>
          <w:p w14:paraId="0AD0A0D9" w14:textId="77777777" w:rsidR="00846D32" w:rsidRPr="00846D32" w:rsidRDefault="00846D32">
            <w:pPr>
              <w:rPr>
                <w:color w:val="000000"/>
                <w:sz w:val="20"/>
                <w:szCs w:val="20"/>
              </w:rPr>
            </w:pPr>
            <w:r w:rsidRPr="00846D32">
              <w:rPr>
                <w:color w:val="000000"/>
                <w:sz w:val="20"/>
                <w:szCs w:val="20"/>
              </w:rPr>
              <w:t xml:space="preserve">Required Reading Journal Article: Goswami Omkar,  "Sahibs, Babus and Baniyas: Changes in Industrial Control in Eastern India, 1918-1950" </w:t>
            </w:r>
            <w:r w:rsidRPr="00846D32">
              <w:rPr>
                <w:i/>
                <w:iCs/>
                <w:color w:val="000000"/>
                <w:sz w:val="20"/>
                <w:szCs w:val="20"/>
              </w:rPr>
              <w:t xml:space="preserve">Journal of Asian Studies, </w:t>
            </w:r>
            <w:r w:rsidRPr="00846D32">
              <w:rPr>
                <w:color w:val="000000"/>
                <w:sz w:val="20"/>
                <w:szCs w:val="20"/>
              </w:rPr>
              <w:t>48, 2, (1989); 289-309; Rudner David, "Banker's Trust</w:t>
            </w:r>
            <w:r w:rsidRPr="00846D32">
              <w:rPr>
                <w:i/>
                <w:iCs/>
                <w:color w:val="000000"/>
                <w:sz w:val="20"/>
                <w:szCs w:val="20"/>
              </w:rPr>
              <w:t xml:space="preserve"> and the </w:t>
            </w:r>
            <w:r w:rsidRPr="00846D32">
              <w:rPr>
                <w:color w:val="000000"/>
                <w:sz w:val="20"/>
                <w:szCs w:val="20"/>
              </w:rPr>
              <w:t xml:space="preserve">Culture of Banking among the </w:t>
            </w:r>
            <w:proofErr w:type="spellStart"/>
            <w:r w:rsidRPr="00846D32">
              <w:rPr>
                <w:color w:val="000000"/>
                <w:sz w:val="20"/>
                <w:szCs w:val="20"/>
              </w:rPr>
              <w:t>Nattukottai</w:t>
            </w:r>
            <w:proofErr w:type="spellEnd"/>
            <w:r w:rsidRPr="00846D32">
              <w:rPr>
                <w:color w:val="000000"/>
                <w:sz w:val="20"/>
                <w:szCs w:val="20"/>
              </w:rPr>
              <w:t xml:space="preserve"> </w:t>
            </w:r>
            <w:proofErr w:type="spellStart"/>
            <w:r w:rsidRPr="00846D32">
              <w:rPr>
                <w:color w:val="000000"/>
                <w:sz w:val="20"/>
                <w:szCs w:val="20"/>
              </w:rPr>
              <w:t>Chettairs</w:t>
            </w:r>
            <w:proofErr w:type="spellEnd"/>
            <w:r w:rsidRPr="00846D32">
              <w:rPr>
                <w:color w:val="000000"/>
                <w:sz w:val="20"/>
                <w:szCs w:val="20"/>
              </w:rPr>
              <w:t xml:space="preserve"> of Colonial South India",</w:t>
            </w:r>
            <w:r w:rsidRPr="00846D32">
              <w:rPr>
                <w:i/>
                <w:iCs/>
                <w:color w:val="000000"/>
                <w:sz w:val="20"/>
                <w:szCs w:val="20"/>
              </w:rPr>
              <w:t xml:space="preserve"> Modern Asian Studies,</w:t>
            </w:r>
            <w:r w:rsidRPr="00846D32">
              <w:rPr>
                <w:color w:val="000000"/>
                <w:sz w:val="20"/>
                <w:szCs w:val="20"/>
              </w:rPr>
              <w:t xml:space="preserve"> 23, 3 (1989); 417-458; For Reference </w:t>
            </w:r>
            <w:proofErr w:type="spellStart"/>
            <w:r w:rsidRPr="00846D32">
              <w:rPr>
                <w:color w:val="000000"/>
                <w:sz w:val="20"/>
                <w:szCs w:val="20"/>
              </w:rPr>
              <w:t>Kudaisya</w:t>
            </w:r>
            <w:proofErr w:type="spellEnd"/>
            <w:r w:rsidRPr="00846D32">
              <w:rPr>
                <w:color w:val="000000"/>
                <w:sz w:val="20"/>
                <w:szCs w:val="20"/>
              </w:rPr>
              <w:t xml:space="preserve"> M. (ed.) The Oxford India Anthology of Business History, Oxford University Press, New Delhi, (2011);122-130, 135-158</w:t>
            </w:r>
          </w:p>
        </w:tc>
      </w:tr>
      <w:tr w:rsidR="00846D32" w:rsidRPr="00846D32" w14:paraId="23CB323C" w14:textId="77777777" w:rsidTr="00846D32">
        <w:trPr>
          <w:trHeight w:val="2808"/>
        </w:trPr>
        <w:tc>
          <w:tcPr>
            <w:tcW w:w="0" w:type="auto"/>
            <w:tcBorders>
              <w:top w:val="nil"/>
              <w:left w:val="single" w:sz="4" w:space="0" w:color="auto"/>
              <w:bottom w:val="single" w:sz="4" w:space="0" w:color="auto"/>
              <w:right w:val="single" w:sz="4" w:space="0" w:color="auto"/>
            </w:tcBorders>
            <w:vAlign w:val="center"/>
            <w:hideMark/>
          </w:tcPr>
          <w:p w14:paraId="16394F90" w14:textId="77777777" w:rsidR="00846D32" w:rsidRPr="00846D32" w:rsidRDefault="00846D32">
            <w:pPr>
              <w:jc w:val="center"/>
              <w:rPr>
                <w:color w:val="000000"/>
                <w:sz w:val="20"/>
                <w:szCs w:val="20"/>
              </w:rPr>
            </w:pPr>
            <w:r w:rsidRPr="00846D32">
              <w:rPr>
                <w:color w:val="000000"/>
                <w:sz w:val="20"/>
                <w:szCs w:val="20"/>
              </w:rPr>
              <w:t>12 &amp; 13</w:t>
            </w:r>
          </w:p>
        </w:tc>
        <w:tc>
          <w:tcPr>
            <w:tcW w:w="0" w:type="auto"/>
            <w:tcBorders>
              <w:top w:val="nil"/>
              <w:left w:val="nil"/>
              <w:bottom w:val="single" w:sz="4" w:space="0" w:color="auto"/>
              <w:right w:val="single" w:sz="4" w:space="0" w:color="auto"/>
            </w:tcBorders>
            <w:vAlign w:val="center"/>
            <w:hideMark/>
          </w:tcPr>
          <w:p w14:paraId="2FADFBB1" w14:textId="77777777" w:rsidR="00846D32" w:rsidRPr="00846D32" w:rsidRDefault="00846D32">
            <w:pPr>
              <w:rPr>
                <w:color w:val="000000"/>
                <w:sz w:val="20"/>
                <w:szCs w:val="20"/>
              </w:rPr>
            </w:pPr>
            <w:r w:rsidRPr="00846D32">
              <w:rPr>
                <w:color w:val="000000"/>
                <w:sz w:val="20"/>
                <w:szCs w:val="20"/>
              </w:rPr>
              <w:t xml:space="preserve">The Bazaar economy </w:t>
            </w:r>
          </w:p>
        </w:tc>
        <w:tc>
          <w:tcPr>
            <w:tcW w:w="3953" w:type="dxa"/>
            <w:tcBorders>
              <w:top w:val="nil"/>
              <w:left w:val="nil"/>
              <w:bottom w:val="single" w:sz="4" w:space="0" w:color="auto"/>
              <w:right w:val="single" w:sz="4" w:space="0" w:color="auto"/>
            </w:tcBorders>
            <w:vAlign w:val="center"/>
            <w:hideMark/>
          </w:tcPr>
          <w:p w14:paraId="409D7301" w14:textId="77777777" w:rsidR="00846D32" w:rsidRPr="00846D32" w:rsidRDefault="00846D32">
            <w:pPr>
              <w:rPr>
                <w:color w:val="000000"/>
                <w:sz w:val="20"/>
                <w:szCs w:val="20"/>
              </w:rPr>
            </w:pPr>
            <w:r w:rsidRPr="00846D32">
              <w:rPr>
                <w:color w:val="000000"/>
                <w:sz w:val="20"/>
                <w:szCs w:val="20"/>
              </w:rPr>
              <w:t>The student will learn about indigenous capital and the bazaar economy- between traditional subsistence economy and the modern European enclave economy; traditional commission agencies and financial instruments , Hundi as a method of transaction; the contemporary relevance of the bazaar economy.</w:t>
            </w:r>
          </w:p>
        </w:tc>
        <w:tc>
          <w:tcPr>
            <w:tcW w:w="2677" w:type="dxa"/>
            <w:tcBorders>
              <w:top w:val="nil"/>
              <w:left w:val="nil"/>
              <w:bottom w:val="single" w:sz="4" w:space="0" w:color="auto"/>
              <w:right w:val="single" w:sz="4" w:space="0" w:color="auto"/>
            </w:tcBorders>
            <w:vAlign w:val="center"/>
            <w:hideMark/>
          </w:tcPr>
          <w:p w14:paraId="7351CA4F" w14:textId="77777777" w:rsidR="00846D32" w:rsidRPr="00846D32" w:rsidRDefault="00846D32">
            <w:pPr>
              <w:rPr>
                <w:color w:val="000000"/>
                <w:sz w:val="20"/>
                <w:szCs w:val="20"/>
              </w:rPr>
            </w:pPr>
            <w:r w:rsidRPr="00846D32">
              <w:rPr>
                <w:color w:val="000000"/>
                <w:sz w:val="20"/>
                <w:szCs w:val="20"/>
              </w:rPr>
              <w:t xml:space="preserve">Required Reading Journal Article: Ray Rajat Kanta, "Asian Capital in the Age of European Domination: The Rise of the Bazaar, 1800-1914", </w:t>
            </w:r>
            <w:r w:rsidRPr="00846D32">
              <w:rPr>
                <w:i/>
                <w:iCs/>
                <w:color w:val="000000"/>
                <w:sz w:val="20"/>
                <w:szCs w:val="20"/>
              </w:rPr>
              <w:t>Modern Asian Studies,</w:t>
            </w:r>
            <w:r w:rsidRPr="00846D32">
              <w:rPr>
                <w:color w:val="000000"/>
                <w:sz w:val="20"/>
                <w:szCs w:val="20"/>
              </w:rPr>
              <w:t xml:space="preserve"> 29, 3 (1995); 469-470, 497-502 and 522-554; For Reference, Ray Rajat Kanta, " The Bazaar: Changing Structural </w:t>
            </w:r>
            <w:proofErr w:type="spellStart"/>
            <w:r w:rsidRPr="00846D32">
              <w:rPr>
                <w:color w:val="000000"/>
                <w:sz w:val="20"/>
                <w:szCs w:val="20"/>
              </w:rPr>
              <w:t>Chracteristics</w:t>
            </w:r>
            <w:proofErr w:type="spellEnd"/>
            <w:r w:rsidRPr="00846D32">
              <w:rPr>
                <w:color w:val="000000"/>
                <w:sz w:val="20"/>
                <w:szCs w:val="20"/>
              </w:rPr>
              <w:t xml:space="preserve"> of the Indigenous Section of the Indian economy before and after the Great Depression", </w:t>
            </w:r>
            <w:r w:rsidRPr="00846D32">
              <w:rPr>
                <w:i/>
                <w:iCs/>
                <w:color w:val="000000"/>
                <w:sz w:val="20"/>
                <w:szCs w:val="20"/>
              </w:rPr>
              <w:t xml:space="preserve">Indian Economic and Social History Review, </w:t>
            </w:r>
            <w:r w:rsidRPr="00846D32">
              <w:rPr>
                <w:color w:val="000000"/>
                <w:sz w:val="20"/>
                <w:szCs w:val="20"/>
              </w:rPr>
              <w:t>25, 3, (1988); 263-318.</w:t>
            </w:r>
          </w:p>
        </w:tc>
      </w:tr>
      <w:tr w:rsidR="00846D32" w:rsidRPr="00846D32" w14:paraId="73FFB2EC" w14:textId="77777777" w:rsidTr="00846D32">
        <w:trPr>
          <w:trHeight w:val="3120"/>
        </w:trPr>
        <w:tc>
          <w:tcPr>
            <w:tcW w:w="0" w:type="auto"/>
            <w:tcBorders>
              <w:top w:val="nil"/>
              <w:left w:val="single" w:sz="4" w:space="0" w:color="auto"/>
              <w:bottom w:val="single" w:sz="4" w:space="0" w:color="auto"/>
              <w:right w:val="single" w:sz="4" w:space="0" w:color="auto"/>
            </w:tcBorders>
            <w:vAlign w:val="center"/>
            <w:hideMark/>
          </w:tcPr>
          <w:p w14:paraId="4552F340" w14:textId="77777777" w:rsidR="00846D32" w:rsidRPr="00846D32" w:rsidRDefault="00846D32">
            <w:pPr>
              <w:jc w:val="center"/>
              <w:rPr>
                <w:color w:val="000000"/>
                <w:sz w:val="20"/>
                <w:szCs w:val="20"/>
              </w:rPr>
            </w:pPr>
            <w:r w:rsidRPr="00846D32">
              <w:rPr>
                <w:color w:val="000000"/>
                <w:sz w:val="20"/>
                <w:szCs w:val="20"/>
              </w:rPr>
              <w:lastRenderedPageBreak/>
              <w:t>14 &amp; 15</w:t>
            </w:r>
          </w:p>
        </w:tc>
        <w:tc>
          <w:tcPr>
            <w:tcW w:w="0" w:type="auto"/>
            <w:tcBorders>
              <w:top w:val="nil"/>
              <w:left w:val="nil"/>
              <w:bottom w:val="single" w:sz="4" w:space="0" w:color="auto"/>
              <w:right w:val="single" w:sz="4" w:space="0" w:color="auto"/>
            </w:tcBorders>
            <w:vAlign w:val="center"/>
            <w:hideMark/>
          </w:tcPr>
          <w:p w14:paraId="1A4AB4B8" w14:textId="77777777" w:rsidR="00846D32" w:rsidRPr="00846D32" w:rsidRDefault="00846D32">
            <w:pPr>
              <w:rPr>
                <w:color w:val="000000"/>
                <w:sz w:val="20"/>
                <w:szCs w:val="20"/>
              </w:rPr>
            </w:pPr>
            <w:r w:rsidRPr="00846D32">
              <w:rPr>
                <w:color w:val="000000"/>
                <w:sz w:val="20"/>
                <w:szCs w:val="20"/>
              </w:rPr>
              <w:t xml:space="preserve">The Federation of Indian Chamber of Commerce and Industry and Indian Politics, 1940s-1960s </w:t>
            </w:r>
          </w:p>
        </w:tc>
        <w:tc>
          <w:tcPr>
            <w:tcW w:w="3953" w:type="dxa"/>
            <w:tcBorders>
              <w:top w:val="nil"/>
              <w:left w:val="nil"/>
              <w:bottom w:val="single" w:sz="4" w:space="0" w:color="auto"/>
              <w:right w:val="single" w:sz="4" w:space="0" w:color="auto"/>
            </w:tcBorders>
            <w:vAlign w:val="center"/>
            <w:hideMark/>
          </w:tcPr>
          <w:p w14:paraId="3F03C1D9" w14:textId="77777777" w:rsidR="00846D32" w:rsidRPr="00846D32" w:rsidRDefault="00846D32">
            <w:pPr>
              <w:rPr>
                <w:color w:val="000000"/>
                <w:sz w:val="20"/>
                <w:szCs w:val="20"/>
              </w:rPr>
            </w:pPr>
            <w:r w:rsidRPr="00846D32">
              <w:rPr>
                <w:color w:val="000000"/>
                <w:sz w:val="20"/>
                <w:szCs w:val="20"/>
              </w:rPr>
              <w:t xml:space="preserve">The student will learn about the business influence in India: Political culture and the world of business, the </w:t>
            </w:r>
            <w:proofErr w:type="spellStart"/>
            <w:r w:rsidRPr="00846D32">
              <w:rPr>
                <w:color w:val="000000"/>
                <w:sz w:val="20"/>
                <w:szCs w:val="20"/>
              </w:rPr>
              <w:t>organisation</w:t>
            </w:r>
            <w:proofErr w:type="spellEnd"/>
            <w:r w:rsidRPr="00846D32">
              <w:rPr>
                <w:color w:val="000000"/>
                <w:sz w:val="20"/>
                <w:szCs w:val="20"/>
              </w:rPr>
              <w:t xml:space="preserve"> and functioning as an interest group and the connections between business and the ruling elites </w:t>
            </w:r>
          </w:p>
        </w:tc>
        <w:tc>
          <w:tcPr>
            <w:tcW w:w="2677" w:type="dxa"/>
            <w:tcBorders>
              <w:top w:val="nil"/>
              <w:left w:val="nil"/>
              <w:bottom w:val="single" w:sz="4" w:space="0" w:color="auto"/>
              <w:right w:val="single" w:sz="4" w:space="0" w:color="auto"/>
            </w:tcBorders>
            <w:vAlign w:val="center"/>
            <w:hideMark/>
          </w:tcPr>
          <w:p w14:paraId="0E3074DB" w14:textId="77777777" w:rsidR="00846D32" w:rsidRPr="00846D32" w:rsidRDefault="00846D32">
            <w:pPr>
              <w:rPr>
                <w:color w:val="000000"/>
                <w:sz w:val="20"/>
                <w:szCs w:val="20"/>
              </w:rPr>
            </w:pPr>
            <w:r w:rsidRPr="00846D32">
              <w:rPr>
                <w:color w:val="000000"/>
                <w:sz w:val="20"/>
                <w:szCs w:val="20"/>
              </w:rPr>
              <w:t xml:space="preserve">Required Reading Journal Article: Stanley A. Kochanek, "The Federation of Indian Chambers of Commerce and Industry and Indian Politics", </w:t>
            </w:r>
            <w:r w:rsidRPr="00846D32">
              <w:rPr>
                <w:i/>
                <w:iCs/>
                <w:color w:val="000000"/>
                <w:sz w:val="20"/>
                <w:szCs w:val="20"/>
              </w:rPr>
              <w:t>Asian Survey</w:t>
            </w:r>
            <w:r w:rsidRPr="00846D32">
              <w:rPr>
                <w:color w:val="000000"/>
                <w:sz w:val="20"/>
                <w:szCs w:val="20"/>
              </w:rPr>
              <w:t xml:space="preserve"> 11, 9 (1971); 866-880; Roy Himanshu, "Linguistic Nationality, Business Chambers and </w:t>
            </w:r>
            <w:proofErr w:type="spellStart"/>
            <w:r w:rsidRPr="00846D32">
              <w:rPr>
                <w:color w:val="000000"/>
                <w:sz w:val="20"/>
                <w:szCs w:val="20"/>
              </w:rPr>
              <w:t>Federalisation</w:t>
            </w:r>
            <w:proofErr w:type="spellEnd"/>
            <w:r w:rsidRPr="00846D32">
              <w:rPr>
                <w:color w:val="000000"/>
                <w:sz w:val="20"/>
                <w:szCs w:val="20"/>
              </w:rPr>
              <w:t xml:space="preserve"> in India", </w:t>
            </w:r>
            <w:r w:rsidRPr="00846D32">
              <w:rPr>
                <w:i/>
                <w:iCs/>
                <w:color w:val="000000"/>
                <w:sz w:val="20"/>
                <w:szCs w:val="20"/>
              </w:rPr>
              <w:t>Indian Journal of Public Administration,</w:t>
            </w:r>
            <w:r w:rsidRPr="00846D32">
              <w:rPr>
                <w:color w:val="000000"/>
                <w:sz w:val="20"/>
                <w:szCs w:val="20"/>
              </w:rPr>
              <w:t xml:space="preserve">61, 3, (2017); 533-541; For Reference Markovitz Claude, "Indian Capitalists and Imperial Preference in the 1930s: A Case Study in the Ambiguities of Economic Nationalism", 39, (1978), 634-645 </w:t>
            </w:r>
          </w:p>
        </w:tc>
      </w:tr>
      <w:tr w:rsidR="00846D32" w:rsidRPr="00846D32" w14:paraId="099F2E65" w14:textId="77777777" w:rsidTr="00846D32">
        <w:trPr>
          <w:trHeight w:val="3432"/>
        </w:trPr>
        <w:tc>
          <w:tcPr>
            <w:tcW w:w="0" w:type="auto"/>
            <w:tcBorders>
              <w:top w:val="nil"/>
              <w:left w:val="single" w:sz="4" w:space="0" w:color="auto"/>
              <w:bottom w:val="single" w:sz="4" w:space="0" w:color="auto"/>
              <w:right w:val="single" w:sz="4" w:space="0" w:color="auto"/>
            </w:tcBorders>
            <w:vAlign w:val="center"/>
            <w:hideMark/>
          </w:tcPr>
          <w:p w14:paraId="337FFEDF" w14:textId="77777777" w:rsidR="00846D32" w:rsidRPr="00846D32" w:rsidRDefault="00846D32">
            <w:pPr>
              <w:jc w:val="center"/>
              <w:rPr>
                <w:color w:val="000000"/>
                <w:sz w:val="20"/>
                <w:szCs w:val="20"/>
              </w:rPr>
            </w:pPr>
            <w:r w:rsidRPr="00846D32">
              <w:rPr>
                <w:color w:val="000000"/>
                <w:sz w:val="20"/>
                <w:szCs w:val="20"/>
              </w:rPr>
              <w:t>16</w:t>
            </w:r>
          </w:p>
        </w:tc>
        <w:tc>
          <w:tcPr>
            <w:tcW w:w="0" w:type="auto"/>
            <w:tcBorders>
              <w:top w:val="nil"/>
              <w:left w:val="nil"/>
              <w:bottom w:val="single" w:sz="4" w:space="0" w:color="auto"/>
              <w:right w:val="single" w:sz="4" w:space="0" w:color="auto"/>
            </w:tcBorders>
            <w:vAlign w:val="center"/>
            <w:hideMark/>
          </w:tcPr>
          <w:p w14:paraId="506183A8" w14:textId="77777777" w:rsidR="00846D32" w:rsidRPr="00846D32" w:rsidRDefault="00846D32">
            <w:pPr>
              <w:rPr>
                <w:color w:val="000000"/>
                <w:sz w:val="20"/>
                <w:szCs w:val="20"/>
              </w:rPr>
            </w:pPr>
            <w:r w:rsidRPr="00846D32">
              <w:rPr>
                <w:color w:val="000000"/>
                <w:sz w:val="20"/>
                <w:szCs w:val="20"/>
              </w:rPr>
              <w:t xml:space="preserve">Planning in Independent India (1951-1961): The Nehruvian vision; The </w:t>
            </w:r>
            <w:proofErr w:type="spellStart"/>
            <w:r w:rsidRPr="00846D32">
              <w:rPr>
                <w:color w:val="000000"/>
                <w:sz w:val="20"/>
                <w:szCs w:val="20"/>
              </w:rPr>
              <w:t>Mahalanobis</w:t>
            </w:r>
            <w:proofErr w:type="spellEnd"/>
            <w:r w:rsidRPr="00846D32">
              <w:rPr>
                <w:color w:val="000000"/>
                <w:sz w:val="20"/>
                <w:szCs w:val="20"/>
              </w:rPr>
              <w:t xml:space="preserve"> Four-Sector Plan Model; The Plan framework and industrial policies; Private Business in National Plans in independent India</w:t>
            </w:r>
          </w:p>
        </w:tc>
        <w:tc>
          <w:tcPr>
            <w:tcW w:w="3953" w:type="dxa"/>
            <w:tcBorders>
              <w:top w:val="nil"/>
              <w:left w:val="nil"/>
              <w:bottom w:val="single" w:sz="4" w:space="0" w:color="auto"/>
              <w:right w:val="single" w:sz="4" w:space="0" w:color="auto"/>
            </w:tcBorders>
            <w:vAlign w:val="center"/>
            <w:hideMark/>
          </w:tcPr>
          <w:p w14:paraId="4804AB48" w14:textId="77777777" w:rsidR="00846D32" w:rsidRPr="00846D32" w:rsidRDefault="00846D32">
            <w:pPr>
              <w:rPr>
                <w:color w:val="000000"/>
                <w:sz w:val="20"/>
                <w:szCs w:val="20"/>
              </w:rPr>
            </w:pPr>
            <w:r w:rsidRPr="00846D32">
              <w:rPr>
                <w:color w:val="000000"/>
                <w:sz w:val="20"/>
                <w:szCs w:val="20"/>
              </w:rPr>
              <w:t xml:space="preserve">The student will learn about: </w:t>
            </w:r>
            <w:proofErr w:type="spellStart"/>
            <w:r w:rsidRPr="00846D32">
              <w:rPr>
                <w:color w:val="000000"/>
                <w:sz w:val="20"/>
                <w:szCs w:val="20"/>
              </w:rPr>
              <w:t>Eonomic</w:t>
            </w:r>
            <w:proofErr w:type="spellEnd"/>
            <w:r w:rsidRPr="00846D32">
              <w:rPr>
                <w:color w:val="000000"/>
                <w:sz w:val="20"/>
                <w:szCs w:val="20"/>
              </w:rPr>
              <w:t xml:space="preserve"> thinking leading to and after independence, about  planning; the conceptual division of the economy into sectors and the place of private industry in economic planning. the trajectory of traditional big business groups during the Nehru era and collaboration between the Indian state and business groups. </w:t>
            </w:r>
            <w:r w:rsidRPr="00846D32">
              <w:rPr>
                <w:color w:val="000000"/>
                <w:sz w:val="20"/>
                <w:szCs w:val="20"/>
              </w:rPr>
              <w:br/>
              <w:t xml:space="preserve">The Student will appreciate how the context shaped the fate of Indian businesses and individuals and individual business firms adopted various strategies for </w:t>
            </w:r>
            <w:proofErr w:type="spellStart"/>
            <w:r w:rsidRPr="00846D32">
              <w:rPr>
                <w:color w:val="000000"/>
                <w:sz w:val="20"/>
                <w:szCs w:val="20"/>
              </w:rPr>
              <w:t>he</w:t>
            </w:r>
            <w:proofErr w:type="spellEnd"/>
            <w:r w:rsidRPr="00846D32">
              <w:rPr>
                <w:color w:val="000000"/>
                <w:sz w:val="20"/>
                <w:szCs w:val="20"/>
              </w:rPr>
              <w:t xml:space="preserve"> firm’s success in the colonial period </w:t>
            </w:r>
          </w:p>
        </w:tc>
        <w:tc>
          <w:tcPr>
            <w:tcW w:w="2677" w:type="dxa"/>
            <w:tcBorders>
              <w:top w:val="nil"/>
              <w:left w:val="nil"/>
              <w:bottom w:val="single" w:sz="4" w:space="0" w:color="auto"/>
              <w:right w:val="single" w:sz="4" w:space="0" w:color="auto"/>
            </w:tcBorders>
            <w:vAlign w:val="center"/>
            <w:hideMark/>
          </w:tcPr>
          <w:p w14:paraId="762BCE88" w14:textId="77777777" w:rsidR="00846D32" w:rsidRPr="00846D32" w:rsidRDefault="00846D32">
            <w:pPr>
              <w:rPr>
                <w:color w:val="000000"/>
                <w:sz w:val="20"/>
                <w:szCs w:val="20"/>
              </w:rPr>
            </w:pPr>
            <w:r w:rsidRPr="00846D32">
              <w:rPr>
                <w:color w:val="000000"/>
                <w:sz w:val="20"/>
                <w:szCs w:val="20"/>
              </w:rPr>
              <w:t xml:space="preserve">Book: Tripathi, D. and </w:t>
            </w:r>
            <w:proofErr w:type="spellStart"/>
            <w:r w:rsidRPr="00846D32">
              <w:rPr>
                <w:color w:val="000000"/>
                <w:sz w:val="20"/>
                <w:szCs w:val="20"/>
              </w:rPr>
              <w:t>J.Jumani</w:t>
            </w:r>
            <w:proofErr w:type="spellEnd"/>
            <w:r w:rsidRPr="00846D32">
              <w:rPr>
                <w:color w:val="000000"/>
                <w:sz w:val="20"/>
                <w:szCs w:val="20"/>
              </w:rPr>
              <w:t xml:space="preserve">. The concise Oxford history of </w:t>
            </w:r>
            <w:proofErr w:type="spellStart"/>
            <w:r w:rsidRPr="00846D32">
              <w:rPr>
                <w:color w:val="000000"/>
                <w:sz w:val="20"/>
                <w:szCs w:val="20"/>
              </w:rPr>
              <w:t>Indian.business.Oxford</w:t>
            </w:r>
            <w:proofErr w:type="spellEnd"/>
            <w:r w:rsidRPr="00846D32">
              <w:rPr>
                <w:color w:val="000000"/>
                <w:sz w:val="20"/>
                <w:szCs w:val="20"/>
              </w:rPr>
              <w:t xml:space="preserve"> University Press, 2007. </w:t>
            </w:r>
            <w:proofErr w:type="spellStart"/>
            <w:r w:rsidRPr="00846D32">
              <w:rPr>
                <w:color w:val="000000"/>
                <w:sz w:val="20"/>
                <w:szCs w:val="20"/>
              </w:rPr>
              <w:t>Pgs</w:t>
            </w:r>
            <w:proofErr w:type="spellEnd"/>
            <w:r w:rsidRPr="00846D32">
              <w:rPr>
                <w:color w:val="000000"/>
                <w:sz w:val="20"/>
                <w:szCs w:val="20"/>
              </w:rPr>
              <w:t xml:space="preserve"> 155-181                            Journal Article: Mukherjee, Aditya. "Indian Capitalist Class and Congress on National Planning and Public Sector 1930-47." Economic and Political Weekly (1978): 1516-1528.</w:t>
            </w:r>
          </w:p>
        </w:tc>
      </w:tr>
      <w:tr w:rsidR="00846D32" w:rsidRPr="00846D32" w14:paraId="5181BAE1" w14:textId="77777777" w:rsidTr="00846D32">
        <w:trPr>
          <w:trHeight w:val="4992"/>
        </w:trPr>
        <w:tc>
          <w:tcPr>
            <w:tcW w:w="0" w:type="auto"/>
            <w:tcBorders>
              <w:top w:val="nil"/>
              <w:left w:val="single" w:sz="4" w:space="0" w:color="auto"/>
              <w:bottom w:val="single" w:sz="4" w:space="0" w:color="auto"/>
              <w:right w:val="single" w:sz="4" w:space="0" w:color="auto"/>
            </w:tcBorders>
            <w:vAlign w:val="center"/>
            <w:hideMark/>
          </w:tcPr>
          <w:p w14:paraId="3AC39D40" w14:textId="77777777" w:rsidR="00846D32" w:rsidRPr="00846D32" w:rsidRDefault="00846D32">
            <w:pPr>
              <w:jc w:val="center"/>
              <w:rPr>
                <w:color w:val="000000"/>
                <w:sz w:val="20"/>
                <w:szCs w:val="20"/>
              </w:rPr>
            </w:pPr>
            <w:r w:rsidRPr="00846D32">
              <w:rPr>
                <w:color w:val="000000"/>
                <w:sz w:val="20"/>
                <w:szCs w:val="20"/>
              </w:rPr>
              <w:t>17</w:t>
            </w:r>
          </w:p>
        </w:tc>
        <w:tc>
          <w:tcPr>
            <w:tcW w:w="0" w:type="auto"/>
            <w:tcBorders>
              <w:top w:val="nil"/>
              <w:left w:val="nil"/>
              <w:bottom w:val="single" w:sz="4" w:space="0" w:color="auto"/>
              <w:right w:val="single" w:sz="4" w:space="0" w:color="auto"/>
            </w:tcBorders>
            <w:vAlign w:val="center"/>
            <w:hideMark/>
          </w:tcPr>
          <w:p w14:paraId="7D7481CE" w14:textId="77777777" w:rsidR="00846D32" w:rsidRPr="00846D32" w:rsidRDefault="00846D32">
            <w:pPr>
              <w:rPr>
                <w:color w:val="000000"/>
                <w:sz w:val="20"/>
                <w:szCs w:val="20"/>
              </w:rPr>
            </w:pPr>
            <w:r w:rsidRPr="00846D32">
              <w:rPr>
                <w:color w:val="000000"/>
                <w:sz w:val="20"/>
                <w:szCs w:val="20"/>
              </w:rPr>
              <w:t>From Planning to Liberalization: Command &amp; Control (1969-80) and License-</w:t>
            </w:r>
            <w:proofErr w:type="spellStart"/>
            <w:r w:rsidRPr="00846D32">
              <w:rPr>
                <w:color w:val="000000"/>
                <w:sz w:val="20"/>
                <w:szCs w:val="20"/>
              </w:rPr>
              <w:t>Peemit</w:t>
            </w:r>
            <w:proofErr w:type="spellEnd"/>
            <w:r w:rsidRPr="00846D32">
              <w:rPr>
                <w:color w:val="000000"/>
                <w:sz w:val="20"/>
                <w:szCs w:val="20"/>
              </w:rPr>
              <w:t xml:space="preserve"> Raj: Export Pessimism and its impact on industrial policy; The economic and political impact of low growth; Bank Nationalization; Monopolies &amp; Restrictive Trade Practices Act 1969; The Foreign Exchange Regulation Act 1974;Response from private Business; Change in </w:t>
            </w:r>
            <w:proofErr w:type="spellStart"/>
            <w:r w:rsidRPr="00846D32">
              <w:rPr>
                <w:color w:val="000000"/>
                <w:sz w:val="20"/>
                <w:szCs w:val="20"/>
              </w:rPr>
              <w:t>industrrial</w:t>
            </w:r>
            <w:proofErr w:type="spellEnd"/>
            <w:r w:rsidRPr="00846D32">
              <w:rPr>
                <w:color w:val="000000"/>
                <w:sz w:val="20"/>
                <w:szCs w:val="20"/>
              </w:rPr>
              <w:t xml:space="preserve"> </w:t>
            </w:r>
            <w:proofErr w:type="spellStart"/>
            <w:r w:rsidRPr="00846D32">
              <w:rPr>
                <w:color w:val="000000"/>
                <w:sz w:val="20"/>
                <w:szCs w:val="20"/>
              </w:rPr>
              <w:t>polcies</w:t>
            </w:r>
            <w:proofErr w:type="spellEnd"/>
            <w:r w:rsidRPr="00846D32">
              <w:rPr>
                <w:color w:val="000000"/>
                <w:sz w:val="20"/>
                <w:szCs w:val="20"/>
              </w:rPr>
              <w:t xml:space="preserve"> in the 1980s and reforms of 1991s. What changed and what didn't; Evolution of Indian Business Groups; Social </w:t>
            </w:r>
            <w:r w:rsidRPr="00846D32">
              <w:rPr>
                <w:color w:val="000000"/>
                <w:sz w:val="20"/>
                <w:szCs w:val="20"/>
              </w:rPr>
              <w:lastRenderedPageBreak/>
              <w:t>Origins of India’s new Capitalists</w:t>
            </w:r>
          </w:p>
        </w:tc>
        <w:tc>
          <w:tcPr>
            <w:tcW w:w="3953" w:type="dxa"/>
            <w:tcBorders>
              <w:top w:val="nil"/>
              <w:left w:val="nil"/>
              <w:bottom w:val="single" w:sz="4" w:space="0" w:color="auto"/>
              <w:right w:val="single" w:sz="4" w:space="0" w:color="auto"/>
            </w:tcBorders>
            <w:vAlign w:val="center"/>
            <w:hideMark/>
          </w:tcPr>
          <w:p w14:paraId="79A4A8B4" w14:textId="77777777" w:rsidR="00846D32" w:rsidRPr="00846D32" w:rsidRDefault="00846D32">
            <w:pPr>
              <w:rPr>
                <w:color w:val="000000"/>
                <w:sz w:val="20"/>
                <w:szCs w:val="20"/>
              </w:rPr>
            </w:pPr>
            <w:r w:rsidRPr="00846D32">
              <w:rPr>
                <w:color w:val="000000"/>
                <w:sz w:val="20"/>
                <w:szCs w:val="20"/>
              </w:rPr>
              <w:lastRenderedPageBreak/>
              <w:t>The student will learn about performance of the economy under Five-year planning exercise, with reference to overall growth, land reforms etc. The student will gain a nuanced understanding of the much-debated “command and control” economy of the 1970s.The student will learn how policy and economic performance affected each other</w:t>
            </w:r>
          </w:p>
        </w:tc>
        <w:tc>
          <w:tcPr>
            <w:tcW w:w="2677" w:type="dxa"/>
            <w:tcBorders>
              <w:top w:val="nil"/>
              <w:left w:val="nil"/>
              <w:bottom w:val="single" w:sz="4" w:space="0" w:color="auto"/>
              <w:right w:val="single" w:sz="4" w:space="0" w:color="auto"/>
            </w:tcBorders>
            <w:vAlign w:val="center"/>
            <w:hideMark/>
          </w:tcPr>
          <w:p w14:paraId="3CE8FEBF" w14:textId="77777777" w:rsidR="00846D32" w:rsidRPr="00846D32" w:rsidRDefault="00846D32">
            <w:pPr>
              <w:rPr>
                <w:color w:val="000000"/>
                <w:sz w:val="20"/>
                <w:szCs w:val="20"/>
              </w:rPr>
            </w:pPr>
            <w:r w:rsidRPr="00846D32">
              <w:rPr>
                <w:color w:val="000000"/>
                <w:sz w:val="20"/>
                <w:szCs w:val="20"/>
              </w:rPr>
              <w:t xml:space="preserve">Book: </w:t>
            </w:r>
            <w:proofErr w:type="spellStart"/>
            <w:r w:rsidRPr="00846D32">
              <w:rPr>
                <w:color w:val="000000"/>
                <w:sz w:val="20"/>
                <w:szCs w:val="20"/>
              </w:rPr>
              <w:t>Kudaisya</w:t>
            </w:r>
            <w:proofErr w:type="spellEnd"/>
            <w:r w:rsidRPr="00846D32">
              <w:rPr>
                <w:color w:val="000000"/>
                <w:sz w:val="20"/>
                <w:szCs w:val="20"/>
              </w:rPr>
              <w:t xml:space="preserve">, M. (ed) The Oxford India Anthology of Business History, Oxford University Press, New Delhi. Pg 381-405                                             Journal Article: Kochanek, Stanley, "Regulation and liberalization theology in India." Asian Survey26.12 (1986): 1284-1308.                                                        Book Chapter: Khanna, T., and K. Palepu. "The evolution of concentrated ownership in India: broad patterns and a history of the Indian software industry." in Morck, R.K., A history of corporate governance around the world: Family business groups to professional managers. University of Chicago Press, (2005). 283-324.              </w:t>
            </w:r>
            <w:r w:rsidRPr="00846D32">
              <w:rPr>
                <w:color w:val="000000"/>
                <w:sz w:val="20"/>
                <w:szCs w:val="20"/>
              </w:rPr>
              <w:lastRenderedPageBreak/>
              <w:t>Working Paper: Damodaran, Harish. Banias and Beyond: The Dynamics of Caste and Big Business in Modern India. No. 08-04. CASI working paper series, 2008.</w:t>
            </w:r>
          </w:p>
        </w:tc>
      </w:tr>
      <w:tr w:rsidR="00846D32" w:rsidRPr="00846D32" w14:paraId="5572B6E3" w14:textId="77777777" w:rsidTr="00846D32">
        <w:trPr>
          <w:trHeight w:val="2496"/>
        </w:trPr>
        <w:tc>
          <w:tcPr>
            <w:tcW w:w="0" w:type="auto"/>
            <w:tcBorders>
              <w:top w:val="nil"/>
              <w:left w:val="single" w:sz="4" w:space="0" w:color="auto"/>
              <w:bottom w:val="single" w:sz="4" w:space="0" w:color="auto"/>
              <w:right w:val="single" w:sz="4" w:space="0" w:color="auto"/>
            </w:tcBorders>
            <w:vAlign w:val="center"/>
            <w:hideMark/>
          </w:tcPr>
          <w:p w14:paraId="78EB2D3D" w14:textId="77777777" w:rsidR="00846D32" w:rsidRPr="00846D32" w:rsidRDefault="00846D32">
            <w:pPr>
              <w:jc w:val="center"/>
              <w:rPr>
                <w:color w:val="000000"/>
                <w:sz w:val="20"/>
                <w:szCs w:val="20"/>
              </w:rPr>
            </w:pPr>
            <w:r w:rsidRPr="00846D32">
              <w:rPr>
                <w:color w:val="000000"/>
                <w:sz w:val="20"/>
                <w:szCs w:val="20"/>
              </w:rPr>
              <w:lastRenderedPageBreak/>
              <w:t>18</w:t>
            </w:r>
          </w:p>
        </w:tc>
        <w:tc>
          <w:tcPr>
            <w:tcW w:w="0" w:type="auto"/>
            <w:tcBorders>
              <w:top w:val="nil"/>
              <w:left w:val="nil"/>
              <w:bottom w:val="single" w:sz="4" w:space="0" w:color="auto"/>
              <w:right w:val="single" w:sz="4" w:space="0" w:color="auto"/>
            </w:tcBorders>
            <w:vAlign w:val="center"/>
            <w:hideMark/>
          </w:tcPr>
          <w:p w14:paraId="713385C0" w14:textId="77777777" w:rsidR="00846D32" w:rsidRPr="00846D32" w:rsidRDefault="00846D32">
            <w:pPr>
              <w:rPr>
                <w:color w:val="000000"/>
                <w:sz w:val="20"/>
                <w:szCs w:val="20"/>
              </w:rPr>
            </w:pPr>
            <w:r w:rsidRPr="00846D32">
              <w:rPr>
                <w:color w:val="000000"/>
                <w:sz w:val="20"/>
                <w:szCs w:val="20"/>
              </w:rPr>
              <w:t>Project Presentations: Different topics on Indian Business History</w:t>
            </w:r>
          </w:p>
        </w:tc>
        <w:tc>
          <w:tcPr>
            <w:tcW w:w="3953" w:type="dxa"/>
            <w:tcBorders>
              <w:top w:val="nil"/>
              <w:left w:val="nil"/>
              <w:bottom w:val="single" w:sz="4" w:space="0" w:color="auto"/>
              <w:right w:val="single" w:sz="4" w:space="0" w:color="auto"/>
            </w:tcBorders>
            <w:vAlign w:val="center"/>
            <w:hideMark/>
          </w:tcPr>
          <w:p w14:paraId="609F1C0C" w14:textId="77777777" w:rsidR="00846D32" w:rsidRPr="00846D32" w:rsidRDefault="00846D32">
            <w:pPr>
              <w:rPr>
                <w:color w:val="000000"/>
                <w:sz w:val="20"/>
                <w:szCs w:val="20"/>
              </w:rPr>
            </w:pPr>
            <w:r w:rsidRPr="00846D32">
              <w:rPr>
                <w:color w:val="000000"/>
                <w:sz w:val="20"/>
                <w:szCs w:val="20"/>
              </w:rPr>
              <w:t>The Student will learn about:</w:t>
            </w:r>
            <w:r w:rsidRPr="00846D32">
              <w:rPr>
                <w:color w:val="000000"/>
                <w:sz w:val="20"/>
                <w:szCs w:val="20"/>
              </w:rPr>
              <w:br/>
              <w:t>• Analyzing a particular business firm’s decision from  historical perspective</w:t>
            </w:r>
            <w:r w:rsidRPr="00846D32">
              <w:rPr>
                <w:color w:val="000000"/>
                <w:sz w:val="20"/>
                <w:szCs w:val="20"/>
              </w:rPr>
              <w:br/>
              <w:t>• A particular business leader’s decisions in a given context</w:t>
            </w:r>
            <w:r w:rsidRPr="00846D32">
              <w:rPr>
                <w:color w:val="000000"/>
                <w:sz w:val="20"/>
                <w:szCs w:val="20"/>
              </w:rPr>
              <w:br/>
              <w:t>• The evolution of a particular sector or business community</w:t>
            </w:r>
            <w:r w:rsidRPr="00846D32">
              <w:rPr>
                <w:color w:val="000000"/>
                <w:sz w:val="20"/>
                <w:szCs w:val="20"/>
              </w:rPr>
              <w:br/>
              <w:t>• The impact of particular policy regime on businesses</w:t>
            </w:r>
            <w:r w:rsidRPr="00846D32">
              <w:rPr>
                <w:color w:val="000000"/>
                <w:sz w:val="20"/>
                <w:szCs w:val="20"/>
              </w:rPr>
              <w:br/>
              <w:t>• Learn how to think critically about business-in-society</w:t>
            </w:r>
            <w:r w:rsidRPr="00846D32">
              <w:rPr>
                <w:color w:val="000000"/>
                <w:sz w:val="20"/>
                <w:szCs w:val="20"/>
              </w:rPr>
              <w:br/>
              <w:t xml:space="preserve">• Make effective presentations and clear </w:t>
            </w:r>
            <w:proofErr w:type="spellStart"/>
            <w:r w:rsidRPr="00846D32">
              <w:rPr>
                <w:color w:val="000000"/>
                <w:sz w:val="20"/>
                <w:szCs w:val="20"/>
              </w:rPr>
              <w:t>communciation</w:t>
            </w:r>
            <w:proofErr w:type="spellEnd"/>
          </w:p>
        </w:tc>
        <w:tc>
          <w:tcPr>
            <w:tcW w:w="2677" w:type="dxa"/>
            <w:tcBorders>
              <w:top w:val="nil"/>
              <w:left w:val="nil"/>
              <w:bottom w:val="single" w:sz="4" w:space="0" w:color="auto"/>
              <w:right w:val="single" w:sz="4" w:space="0" w:color="auto"/>
            </w:tcBorders>
            <w:noWrap/>
            <w:vAlign w:val="center"/>
            <w:hideMark/>
          </w:tcPr>
          <w:p w14:paraId="5303D798" w14:textId="77777777" w:rsidR="00846D32" w:rsidRPr="00846D32" w:rsidRDefault="00846D32">
            <w:pPr>
              <w:rPr>
                <w:color w:val="000000"/>
                <w:sz w:val="20"/>
                <w:szCs w:val="20"/>
              </w:rPr>
            </w:pPr>
            <w:r w:rsidRPr="00846D32">
              <w:rPr>
                <w:color w:val="000000"/>
                <w:sz w:val="20"/>
                <w:szCs w:val="20"/>
              </w:rPr>
              <w:t> </w:t>
            </w:r>
          </w:p>
        </w:tc>
      </w:tr>
      <w:tr w:rsidR="00846D32" w:rsidRPr="00846D32" w14:paraId="5851216C" w14:textId="77777777" w:rsidTr="00846D32">
        <w:trPr>
          <w:trHeight w:val="2496"/>
        </w:trPr>
        <w:tc>
          <w:tcPr>
            <w:tcW w:w="0" w:type="auto"/>
            <w:tcBorders>
              <w:top w:val="nil"/>
              <w:left w:val="single" w:sz="4" w:space="0" w:color="auto"/>
              <w:bottom w:val="single" w:sz="4" w:space="0" w:color="auto"/>
              <w:right w:val="single" w:sz="4" w:space="0" w:color="auto"/>
            </w:tcBorders>
            <w:vAlign w:val="center"/>
            <w:hideMark/>
          </w:tcPr>
          <w:p w14:paraId="2CDF060C" w14:textId="77777777" w:rsidR="00846D32" w:rsidRPr="00846D32" w:rsidRDefault="00846D32">
            <w:pPr>
              <w:jc w:val="center"/>
              <w:rPr>
                <w:color w:val="000000"/>
                <w:sz w:val="20"/>
                <w:szCs w:val="20"/>
              </w:rPr>
            </w:pPr>
            <w:r w:rsidRPr="00846D32">
              <w:rPr>
                <w:color w:val="000000"/>
                <w:sz w:val="20"/>
                <w:szCs w:val="20"/>
              </w:rPr>
              <w:t>19</w:t>
            </w:r>
          </w:p>
        </w:tc>
        <w:tc>
          <w:tcPr>
            <w:tcW w:w="0" w:type="auto"/>
            <w:tcBorders>
              <w:top w:val="nil"/>
              <w:left w:val="nil"/>
              <w:bottom w:val="single" w:sz="4" w:space="0" w:color="auto"/>
              <w:right w:val="single" w:sz="4" w:space="0" w:color="auto"/>
            </w:tcBorders>
            <w:vAlign w:val="center"/>
            <w:hideMark/>
          </w:tcPr>
          <w:p w14:paraId="02F7BD33" w14:textId="77777777" w:rsidR="00846D32" w:rsidRPr="00846D32" w:rsidRDefault="00846D32">
            <w:pPr>
              <w:rPr>
                <w:color w:val="000000"/>
                <w:sz w:val="20"/>
                <w:szCs w:val="20"/>
              </w:rPr>
            </w:pPr>
            <w:r w:rsidRPr="00846D32">
              <w:rPr>
                <w:color w:val="000000"/>
                <w:sz w:val="20"/>
                <w:szCs w:val="20"/>
              </w:rPr>
              <w:t>Project Presentations: Different topics on Indian Business History</w:t>
            </w:r>
          </w:p>
        </w:tc>
        <w:tc>
          <w:tcPr>
            <w:tcW w:w="3953" w:type="dxa"/>
            <w:tcBorders>
              <w:top w:val="nil"/>
              <w:left w:val="nil"/>
              <w:bottom w:val="single" w:sz="4" w:space="0" w:color="auto"/>
              <w:right w:val="single" w:sz="4" w:space="0" w:color="auto"/>
            </w:tcBorders>
            <w:vAlign w:val="center"/>
            <w:hideMark/>
          </w:tcPr>
          <w:p w14:paraId="752201E6" w14:textId="77777777" w:rsidR="00846D32" w:rsidRPr="00846D32" w:rsidRDefault="00846D32">
            <w:pPr>
              <w:rPr>
                <w:color w:val="000000"/>
                <w:sz w:val="20"/>
                <w:szCs w:val="20"/>
              </w:rPr>
            </w:pPr>
            <w:r w:rsidRPr="00846D32">
              <w:rPr>
                <w:color w:val="000000"/>
                <w:sz w:val="20"/>
                <w:szCs w:val="20"/>
              </w:rPr>
              <w:t>The Student will learn about:</w:t>
            </w:r>
            <w:r w:rsidRPr="00846D32">
              <w:rPr>
                <w:color w:val="000000"/>
                <w:sz w:val="20"/>
                <w:szCs w:val="20"/>
              </w:rPr>
              <w:br/>
              <w:t>• Analyzing a particular business firm’s decision from  historical perspective</w:t>
            </w:r>
            <w:r w:rsidRPr="00846D32">
              <w:rPr>
                <w:color w:val="000000"/>
                <w:sz w:val="20"/>
                <w:szCs w:val="20"/>
              </w:rPr>
              <w:br/>
              <w:t>• A particular business leader’s decisions in a given context</w:t>
            </w:r>
            <w:r w:rsidRPr="00846D32">
              <w:rPr>
                <w:color w:val="000000"/>
                <w:sz w:val="20"/>
                <w:szCs w:val="20"/>
              </w:rPr>
              <w:br/>
              <w:t>• The evolution of a particular sector or business community</w:t>
            </w:r>
            <w:r w:rsidRPr="00846D32">
              <w:rPr>
                <w:color w:val="000000"/>
                <w:sz w:val="20"/>
                <w:szCs w:val="20"/>
              </w:rPr>
              <w:br/>
              <w:t>• The impact of particular policy regime on businesses</w:t>
            </w:r>
            <w:r w:rsidRPr="00846D32">
              <w:rPr>
                <w:color w:val="000000"/>
                <w:sz w:val="20"/>
                <w:szCs w:val="20"/>
              </w:rPr>
              <w:br/>
              <w:t>• Learn how to think critically about business-in-society</w:t>
            </w:r>
            <w:r w:rsidRPr="00846D32">
              <w:rPr>
                <w:color w:val="000000"/>
                <w:sz w:val="20"/>
                <w:szCs w:val="20"/>
              </w:rPr>
              <w:br/>
              <w:t xml:space="preserve">• Make effective presentations and clear </w:t>
            </w:r>
            <w:proofErr w:type="spellStart"/>
            <w:r w:rsidRPr="00846D32">
              <w:rPr>
                <w:color w:val="000000"/>
                <w:sz w:val="20"/>
                <w:szCs w:val="20"/>
              </w:rPr>
              <w:t>communciation</w:t>
            </w:r>
            <w:proofErr w:type="spellEnd"/>
          </w:p>
        </w:tc>
        <w:tc>
          <w:tcPr>
            <w:tcW w:w="2677" w:type="dxa"/>
            <w:tcBorders>
              <w:top w:val="nil"/>
              <w:left w:val="nil"/>
              <w:bottom w:val="single" w:sz="4" w:space="0" w:color="auto"/>
              <w:right w:val="single" w:sz="4" w:space="0" w:color="auto"/>
            </w:tcBorders>
            <w:vAlign w:val="center"/>
            <w:hideMark/>
          </w:tcPr>
          <w:p w14:paraId="34AFD37D" w14:textId="77777777" w:rsidR="00846D32" w:rsidRPr="00846D32" w:rsidRDefault="00846D32">
            <w:pPr>
              <w:rPr>
                <w:color w:val="000000"/>
                <w:sz w:val="20"/>
                <w:szCs w:val="20"/>
              </w:rPr>
            </w:pPr>
            <w:r w:rsidRPr="00846D32">
              <w:rPr>
                <w:color w:val="000000"/>
                <w:sz w:val="20"/>
                <w:szCs w:val="20"/>
              </w:rPr>
              <w:t> </w:t>
            </w:r>
          </w:p>
        </w:tc>
      </w:tr>
      <w:tr w:rsidR="00846D32" w:rsidRPr="00846D32" w14:paraId="3D4E2BC0" w14:textId="77777777" w:rsidTr="00846D32">
        <w:trPr>
          <w:trHeight w:val="1248"/>
        </w:trPr>
        <w:tc>
          <w:tcPr>
            <w:tcW w:w="0" w:type="auto"/>
            <w:tcBorders>
              <w:top w:val="nil"/>
              <w:left w:val="single" w:sz="4" w:space="0" w:color="auto"/>
              <w:bottom w:val="single" w:sz="4" w:space="0" w:color="auto"/>
              <w:right w:val="single" w:sz="4" w:space="0" w:color="auto"/>
            </w:tcBorders>
            <w:vAlign w:val="center"/>
            <w:hideMark/>
          </w:tcPr>
          <w:p w14:paraId="3B7C2339" w14:textId="77777777" w:rsidR="00846D32" w:rsidRPr="00846D32" w:rsidRDefault="00846D32">
            <w:pPr>
              <w:jc w:val="center"/>
              <w:rPr>
                <w:color w:val="000000"/>
                <w:sz w:val="20"/>
                <w:szCs w:val="20"/>
              </w:rPr>
            </w:pPr>
            <w:r w:rsidRPr="00846D32">
              <w:rPr>
                <w:color w:val="000000"/>
                <w:sz w:val="20"/>
                <w:szCs w:val="20"/>
              </w:rPr>
              <w:t>20</w:t>
            </w:r>
          </w:p>
        </w:tc>
        <w:tc>
          <w:tcPr>
            <w:tcW w:w="0" w:type="auto"/>
            <w:tcBorders>
              <w:top w:val="nil"/>
              <w:left w:val="nil"/>
              <w:bottom w:val="single" w:sz="4" w:space="0" w:color="auto"/>
              <w:right w:val="single" w:sz="4" w:space="0" w:color="auto"/>
            </w:tcBorders>
            <w:vAlign w:val="center"/>
            <w:hideMark/>
          </w:tcPr>
          <w:p w14:paraId="24600645" w14:textId="77777777" w:rsidR="00846D32" w:rsidRPr="00846D32" w:rsidRDefault="00846D32">
            <w:pPr>
              <w:rPr>
                <w:color w:val="000000"/>
                <w:sz w:val="20"/>
                <w:szCs w:val="20"/>
              </w:rPr>
            </w:pPr>
            <w:r w:rsidRPr="00846D32">
              <w:rPr>
                <w:color w:val="000000"/>
                <w:sz w:val="20"/>
                <w:szCs w:val="20"/>
              </w:rPr>
              <w:t>Student presentation plus summing up</w:t>
            </w:r>
          </w:p>
        </w:tc>
        <w:tc>
          <w:tcPr>
            <w:tcW w:w="3953" w:type="dxa"/>
            <w:tcBorders>
              <w:top w:val="nil"/>
              <w:left w:val="nil"/>
              <w:bottom w:val="single" w:sz="4" w:space="0" w:color="auto"/>
              <w:right w:val="single" w:sz="4" w:space="0" w:color="auto"/>
            </w:tcBorders>
            <w:noWrap/>
            <w:vAlign w:val="center"/>
            <w:hideMark/>
          </w:tcPr>
          <w:p w14:paraId="12DD4043" w14:textId="77777777" w:rsidR="00846D32" w:rsidRPr="00846D32" w:rsidRDefault="00846D32">
            <w:pPr>
              <w:rPr>
                <w:color w:val="000000"/>
                <w:sz w:val="20"/>
                <w:szCs w:val="20"/>
              </w:rPr>
            </w:pPr>
            <w:r w:rsidRPr="00846D32">
              <w:rPr>
                <w:color w:val="000000"/>
                <w:sz w:val="20"/>
                <w:szCs w:val="20"/>
              </w:rPr>
              <w:t xml:space="preserve">Student will be asked to </w:t>
            </w:r>
            <w:proofErr w:type="spellStart"/>
            <w:r w:rsidRPr="00846D32">
              <w:rPr>
                <w:color w:val="000000"/>
                <w:sz w:val="20"/>
                <w:szCs w:val="20"/>
              </w:rPr>
              <w:t>refelct</w:t>
            </w:r>
            <w:proofErr w:type="spellEnd"/>
            <w:r w:rsidRPr="00846D32">
              <w:rPr>
                <w:color w:val="000000"/>
                <w:sz w:val="20"/>
                <w:szCs w:val="20"/>
              </w:rPr>
              <w:t xml:space="preserve"> on the lessons from  </w:t>
            </w:r>
            <w:proofErr w:type="spellStart"/>
            <w:r w:rsidRPr="00846D32">
              <w:rPr>
                <w:color w:val="000000"/>
                <w:sz w:val="20"/>
                <w:szCs w:val="20"/>
              </w:rPr>
              <w:t>Busienss</w:t>
            </w:r>
            <w:proofErr w:type="spellEnd"/>
            <w:r w:rsidRPr="00846D32">
              <w:rPr>
                <w:color w:val="000000"/>
                <w:sz w:val="20"/>
                <w:szCs w:val="20"/>
              </w:rPr>
              <w:t xml:space="preserve"> History</w:t>
            </w:r>
          </w:p>
        </w:tc>
        <w:tc>
          <w:tcPr>
            <w:tcW w:w="2677" w:type="dxa"/>
            <w:tcBorders>
              <w:top w:val="nil"/>
              <w:left w:val="nil"/>
              <w:bottom w:val="single" w:sz="4" w:space="0" w:color="auto"/>
              <w:right w:val="single" w:sz="4" w:space="0" w:color="auto"/>
            </w:tcBorders>
            <w:vAlign w:val="center"/>
            <w:hideMark/>
          </w:tcPr>
          <w:p w14:paraId="4CF710D9" w14:textId="77777777" w:rsidR="00846D32" w:rsidRPr="00846D32" w:rsidRDefault="00846D32">
            <w:pPr>
              <w:rPr>
                <w:color w:val="000000"/>
                <w:sz w:val="20"/>
                <w:szCs w:val="20"/>
              </w:rPr>
            </w:pPr>
            <w:r w:rsidRPr="00846D32">
              <w:rPr>
                <w:color w:val="000000"/>
                <w:sz w:val="20"/>
                <w:szCs w:val="20"/>
              </w:rPr>
              <w:t>Journal Article: McCraw, Thomas K. "Teaching history courses to Harvard MBA students: Building enrollment from 21 to 1,300." Business and Economic History 28.2 (1999): 153-162.</w:t>
            </w:r>
          </w:p>
        </w:tc>
      </w:tr>
    </w:tbl>
    <w:p w14:paraId="25142A05" w14:textId="77777777" w:rsidR="00846D32" w:rsidRPr="00580442" w:rsidRDefault="00846D32" w:rsidP="00846D32">
      <w:pPr>
        <w:jc w:val="both"/>
        <w:rPr>
          <w:b/>
          <w:color w:val="000000"/>
          <w:sz w:val="20"/>
          <w:szCs w:val="20"/>
        </w:rPr>
      </w:pPr>
    </w:p>
    <w:p w14:paraId="35116151" w14:textId="77777777" w:rsidR="006B5EDC" w:rsidRPr="00580442" w:rsidRDefault="006B5EDC" w:rsidP="006B5EDC">
      <w:pPr>
        <w:rPr>
          <w:color w:val="000000"/>
          <w:sz w:val="20"/>
          <w:szCs w:val="20"/>
        </w:rPr>
      </w:pPr>
      <w:r w:rsidRPr="00580442">
        <w:rPr>
          <w:color w:val="000000"/>
          <w:sz w:val="20"/>
          <w:szCs w:val="20"/>
        </w:rPr>
        <w:t>** Faculty should endeavor to provide as much detail on session-wise topics / readings in the suggested format.</w:t>
      </w:r>
    </w:p>
    <w:p w14:paraId="76CF40DB" w14:textId="77777777" w:rsidR="00C76F4D" w:rsidRPr="00580442" w:rsidRDefault="00C76F4D" w:rsidP="00C76F4D">
      <w:pPr>
        <w:jc w:val="both"/>
        <w:rPr>
          <w:b/>
          <w:color w:val="000000"/>
          <w:sz w:val="20"/>
          <w:szCs w:val="20"/>
        </w:rPr>
      </w:pPr>
    </w:p>
    <w:p w14:paraId="660BD083" w14:textId="77777777" w:rsidR="00143306" w:rsidRPr="00580442" w:rsidRDefault="00143306" w:rsidP="00143306">
      <w:pPr>
        <w:rPr>
          <w:b/>
          <w:color w:val="000000"/>
          <w:sz w:val="20"/>
          <w:szCs w:val="20"/>
        </w:rPr>
      </w:pPr>
      <w:r w:rsidRPr="00580442">
        <w:rPr>
          <w:b/>
          <w:color w:val="000000"/>
          <w:sz w:val="20"/>
          <w:szCs w:val="20"/>
        </w:rPr>
        <w:lastRenderedPageBreak/>
        <w:t>Evaluation Components</w:t>
      </w:r>
    </w:p>
    <w:p w14:paraId="6E4B1877" w14:textId="77777777" w:rsidR="00EA3444" w:rsidRPr="00580442" w:rsidRDefault="00EA3444" w:rsidP="00143306">
      <w:pPr>
        <w:rPr>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2250"/>
      </w:tblGrid>
      <w:tr w:rsidR="00EA3444" w:rsidRPr="009F086F" w14:paraId="7D858B60" w14:textId="77777777" w:rsidTr="00562C13">
        <w:trPr>
          <w:trHeight w:val="113"/>
        </w:trPr>
        <w:tc>
          <w:tcPr>
            <w:tcW w:w="4608" w:type="dxa"/>
          </w:tcPr>
          <w:p w14:paraId="51F67621" w14:textId="77777777" w:rsidR="00EA3444" w:rsidRPr="009F086F" w:rsidRDefault="00EA3444" w:rsidP="00562C13">
            <w:pPr>
              <w:numPr>
                <w:ilvl w:val="0"/>
                <w:numId w:val="9"/>
              </w:numPr>
              <w:jc w:val="center"/>
              <w:rPr>
                <w:color w:val="000000"/>
              </w:rPr>
            </w:pPr>
            <w:r w:rsidRPr="009F086F">
              <w:rPr>
                <w:color w:val="000000"/>
              </w:rPr>
              <w:t>Components</w:t>
            </w:r>
          </w:p>
          <w:p w14:paraId="771EB537" w14:textId="77777777" w:rsidR="00EA3444" w:rsidRPr="009F086F" w:rsidRDefault="00EA3444" w:rsidP="00562C13">
            <w:pPr>
              <w:jc w:val="center"/>
              <w:rPr>
                <w:b/>
                <w:color w:val="000000"/>
              </w:rPr>
            </w:pPr>
          </w:p>
        </w:tc>
        <w:tc>
          <w:tcPr>
            <w:tcW w:w="2250" w:type="dxa"/>
          </w:tcPr>
          <w:p w14:paraId="701AE807" w14:textId="77777777" w:rsidR="00EA3444" w:rsidRPr="009F086F" w:rsidRDefault="00EA3444" w:rsidP="00562C13">
            <w:pPr>
              <w:numPr>
                <w:ilvl w:val="0"/>
                <w:numId w:val="9"/>
              </w:numPr>
              <w:jc w:val="center"/>
              <w:rPr>
                <w:color w:val="000000"/>
              </w:rPr>
            </w:pPr>
            <w:r w:rsidRPr="009F086F">
              <w:rPr>
                <w:color w:val="000000"/>
              </w:rPr>
              <w:t>Weightage</w:t>
            </w:r>
          </w:p>
          <w:p w14:paraId="534447DB" w14:textId="77777777" w:rsidR="00EA3444" w:rsidRPr="009F086F" w:rsidRDefault="00EA3444" w:rsidP="00562C13">
            <w:pPr>
              <w:jc w:val="center"/>
              <w:rPr>
                <w:b/>
                <w:color w:val="000000"/>
              </w:rPr>
            </w:pPr>
          </w:p>
        </w:tc>
      </w:tr>
      <w:tr w:rsidR="00EA3444" w:rsidRPr="009F086F" w14:paraId="79256511" w14:textId="77777777" w:rsidTr="00562C13">
        <w:trPr>
          <w:trHeight w:val="113"/>
        </w:trPr>
        <w:tc>
          <w:tcPr>
            <w:tcW w:w="4608" w:type="dxa"/>
          </w:tcPr>
          <w:p w14:paraId="0740D485" w14:textId="1183F59A" w:rsidR="00EA3444" w:rsidRPr="009F086F" w:rsidRDefault="00846D32" w:rsidP="00846D32">
            <w:pPr>
              <w:rPr>
                <w:color w:val="000000"/>
              </w:rPr>
            </w:pPr>
            <w:r>
              <w:rPr>
                <w:b/>
                <w:bCs/>
              </w:rPr>
              <w:t>Mid-Term, in-class, closed book Examination</w:t>
            </w:r>
          </w:p>
        </w:tc>
        <w:tc>
          <w:tcPr>
            <w:tcW w:w="2250" w:type="dxa"/>
          </w:tcPr>
          <w:p w14:paraId="5D25A27E" w14:textId="451AD973" w:rsidR="00EA3444" w:rsidRPr="009F086F" w:rsidRDefault="00052A61" w:rsidP="00846D32">
            <w:pPr>
              <w:rPr>
                <w:bCs/>
                <w:lang w:val="en-GB"/>
              </w:rPr>
            </w:pPr>
            <w:r>
              <w:rPr>
                <w:bCs/>
                <w:lang w:val="en-GB"/>
              </w:rPr>
              <w:t>4</w:t>
            </w:r>
            <w:r w:rsidR="00EE4E66" w:rsidRPr="009F086F">
              <w:rPr>
                <w:bCs/>
                <w:lang w:val="en-GB"/>
              </w:rPr>
              <w:t>0% of final Grade</w:t>
            </w:r>
          </w:p>
          <w:p w14:paraId="07D7B41D" w14:textId="77777777" w:rsidR="005B4611" w:rsidRPr="009F086F" w:rsidRDefault="005B4611" w:rsidP="00846D32">
            <w:pPr>
              <w:rPr>
                <w:color w:val="000000"/>
              </w:rPr>
            </w:pPr>
          </w:p>
        </w:tc>
      </w:tr>
      <w:tr w:rsidR="00052A61" w:rsidRPr="009F086F" w14:paraId="0FF34347" w14:textId="77777777" w:rsidTr="00562C13">
        <w:trPr>
          <w:trHeight w:val="113"/>
        </w:trPr>
        <w:tc>
          <w:tcPr>
            <w:tcW w:w="4608" w:type="dxa"/>
          </w:tcPr>
          <w:p w14:paraId="1F147AE7" w14:textId="1D01FE25" w:rsidR="00052A61" w:rsidRDefault="00052A61" w:rsidP="00846D32">
            <w:pPr>
              <w:rPr>
                <w:b/>
                <w:bCs/>
              </w:rPr>
            </w:pPr>
            <w:r>
              <w:rPr>
                <w:b/>
                <w:bCs/>
              </w:rPr>
              <w:t>Group Project Presentation and Project Report</w:t>
            </w:r>
          </w:p>
        </w:tc>
        <w:tc>
          <w:tcPr>
            <w:tcW w:w="2250" w:type="dxa"/>
          </w:tcPr>
          <w:p w14:paraId="6FBBBA9E" w14:textId="34DD949B" w:rsidR="00052A61" w:rsidRDefault="00052A61" w:rsidP="00846D32">
            <w:pPr>
              <w:rPr>
                <w:bCs/>
                <w:lang w:val="en-GB"/>
              </w:rPr>
            </w:pPr>
            <w:r>
              <w:rPr>
                <w:bCs/>
                <w:lang w:val="en-GB"/>
              </w:rPr>
              <w:t>4</w:t>
            </w:r>
            <w:r w:rsidRPr="009F086F">
              <w:rPr>
                <w:bCs/>
                <w:lang w:val="en-GB"/>
              </w:rPr>
              <w:t>0% of final Grade</w:t>
            </w:r>
          </w:p>
        </w:tc>
      </w:tr>
      <w:tr w:rsidR="00562C13" w:rsidRPr="009F086F" w14:paraId="16C4D5BB" w14:textId="77777777" w:rsidTr="00562C13">
        <w:trPr>
          <w:trHeight w:val="113"/>
        </w:trPr>
        <w:tc>
          <w:tcPr>
            <w:tcW w:w="4608" w:type="dxa"/>
          </w:tcPr>
          <w:p w14:paraId="08DC6C68" w14:textId="77777777" w:rsidR="00562C13" w:rsidRPr="00856D1E" w:rsidRDefault="00562C13" w:rsidP="00846D32">
            <w:pPr>
              <w:rPr>
                <w:b/>
                <w:bCs/>
                <w:lang w:val="en-GB"/>
              </w:rPr>
            </w:pPr>
          </w:p>
          <w:p w14:paraId="13B3ACED" w14:textId="70CB3FD6" w:rsidR="00562C13" w:rsidRPr="00856D1E" w:rsidRDefault="00052A61" w:rsidP="00846D32">
            <w:pPr>
              <w:rPr>
                <w:b/>
                <w:bCs/>
                <w:lang w:val="en-GB"/>
              </w:rPr>
            </w:pPr>
            <w:r w:rsidRPr="00856D1E">
              <w:rPr>
                <w:b/>
                <w:bCs/>
                <w:lang w:val="en-GB"/>
              </w:rPr>
              <w:t>Class Participation</w:t>
            </w:r>
          </w:p>
        </w:tc>
        <w:tc>
          <w:tcPr>
            <w:tcW w:w="2250" w:type="dxa"/>
          </w:tcPr>
          <w:p w14:paraId="6DF15046" w14:textId="77777777" w:rsidR="00562C13" w:rsidRPr="00856D1E" w:rsidRDefault="00562C13" w:rsidP="00846D32">
            <w:pPr>
              <w:rPr>
                <w:b/>
                <w:bCs/>
                <w:lang w:val="en-GB"/>
              </w:rPr>
            </w:pPr>
          </w:p>
          <w:p w14:paraId="5DA176C7" w14:textId="44EF2A8C" w:rsidR="00562C13" w:rsidRPr="00856D1E" w:rsidRDefault="00052A61" w:rsidP="00846D32">
            <w:r w:rsidRPr="00856D1E">
              <w:rPr>
                <w:lang w:val="en-GB"/>
              </w:rPr>
              <w:t>2</w:t>
            </w:r>
            <w:r w:rsidR="00562C13" w:rsidRPr="00856D1E">
              <w:rPr>
                <w:lang w:val="en-GB"/>
              </w:rPr>
              <w:t>0% of final Grade</w:t>
            </w:r>
          </w:p>
          <w:p w14:paraId="6EFDB991" w14:textId="77777777" w:rsidR="00562C13" w:rsidRPr="00856D1E" w:rsidRDefault="00562C13" w:rsidP="00846D32">
            <w:pPr>
              <w:rPr>
                <w:b/>
                <w:bCs/>
                <w:lang w:val="en-GB"/>
              </w:rPr>
            </w:pPr>
          </w:p>
        </w:tc>
      </w:tr>
    </w:tbl>
    <w:p w14:paraId="0522ABE2" w14:textId="77777777" w:rsidR="001E461D" w:rsidRPr="00580442" w:rsidRDefault="001E461D" w:rsidP="007D6B11">
      <w:pPr>
        <w:autoSpaceDE w:val="0"/>
        <w:autoSpaceDN w:val="0"/>
        <w:adjustRightInd w:val="0"/>
        <w:rPr>
          <w:b/>
          <w:color w:val="000000"/>
          <w:sz w:val="20"/>
          <w:szCs w:val="20"/>
        </w:rPr>
      </w:pPr>
    </w:p>
    <w:p w14:paraId="61D0522B" w14:textId="2307579F" w:rsidR="00EA3444" w:rsidRPr="00580442" w:rsidRDefault="007D6B11" w:rsidP="00052A61">
      <w:pPr>
        <w:autoSpaceDE w:val="0"/>
        <w:autoSpaceDN w:val="0"/>
        <w:adjustRightInd w:val="0"/>
        <w:rPr>
          <w:b/>
          <w:color w:val="000000"/>
          <w:sz w:val="20"/>
          <w:szCs w:val="20"/>
          <w:u w:val="single"/>
        </w:rPr>
      </w:pPr>
      <w:r w:rsidRPr="00580442">
        <w:rPr>
          <w:b/>
          <w:color w:val="000000"/>
          <w:sz w:val="20"/>
          <w:szCs w:val="20"/>
        </w:rPr>
        <w:t>Online Course Management</w:t>
      </w:r>
      <w:r w:rsidR="009863E1" w:rsidRPr="00580442">
        <w:rPr>
          <w:b/>
          <w:color w:val="000000"/>
          <w:sz w:val="20"/>
          <w:szCs w:val="20"/>
        </w:rPr>
        <w:t xml:space="preserve"> (</w:t>
      </w:r>
      <w:proofErr w:type="spellStart"/>
      <w:r w:rsidR="009863E1" w:rsidRPr="00580442">
        <w:rPr>
          <w:b/>
          <w:color w:val="000000"/>
          <w:sz w:val="20"/>
          <w:szCs w:val="20"/>
        </w:rPr>
        <w:t>moodle</w:t>
      </w:r>
      <w:proofErr w:type="spellEnd"/>
      <w:r w:rsidR="009863E1" w:rsidRPr="00580442">
        <w:rPr>
          <w:b/>
          <w:color w:val="000000"/>
          <w:sz w:val="20"/>
          <w:szCs w:val="20"/>
        </w:rPr>
        <w:t>)/course web</w:t>
      </w:r>
      <w:r w:rsidR="00052A61">
        <w:rPr>
          <w:b/>
          <w:color w:val="000000"/>
          <w:sz w:val="20"/>
          <w:szCs w:val="20"/>
        </w:rPr>
        <w:t xml:space="preserve"> </w:t>
      </w:r>
    </w:p>
    <w:p w14:paraId="40B2A91D" w14:textId="65BDD984" w:rsidR="00562C13" w:rsidRDefault="006B5EDC" w:rsidP="0073756D">
      <w:pPr>
        <w:rPr>
          <w:color w:val="000000"/>
          <w:sz w:val="20"/>
          <w:szCs w:val="20"/>
        </w:rPr>
      </w:pPr>
      <w:r w:rsidRPr="00580442">
        <w:rPr>
          <w:color w:val="000000"/>
          <w:sz w:val="20"/>
          <w:szCs w:val="20"/>
        </w:rPr>
        <w:t>This outline may be filled after reading the PGP Instructors Manual</w:t>
      </w:r>
      <w:r w:rsidR="00742B70">
        <w:rPr>
          <w:color w:val="000000"/>
          <w:sz w:val="20"/>
          <w:szCs w:val="20"/>
        </w:rPr>
        <w:t xml:space="preserve"> </w:t>
      </w:r>
      <w:r w:rsidR="0073756D">
        <w:rPr>
          <w:color w:val="000000"/>
          <w:sz w:val="20"/>
          <w:szCs w:val="20"/>
        </w:rPr>
        <w:t xml:space="preserve"> </w:t>
      </w:r>
    </w:p>
    <w:p w14:paraId="3F4E816F" w14:textId="77777777" w:rsidR="00856D1E" w:rsidRDefault="00856D1E" w:rsidP="0073756D">
      <w:pPr>
        <w:rPr>
          <w:color w:val="000000"/>
          <w:sz w:val="20"/>
          <w:szCs w:val="20"/>
        </w:rPr>
      </w:pPr>
    </w:p>
    <w:p w14:paraId="51833F3D" w14:textId="7D400D02" w:rsidR="0073756D" w:rsidRDefault="0073756D" w:rsidP="0073756D">
      <w:pPr>
        <w:pStyle w:val="NormalWeb"/>
        <w:spacing w:before="28" w:beforeAutospacing="0" w:after="28" w:afterAutospacing="0"/>
      </w:pPr>
      <w:r>
        <w:rPr>
          <w:b/>
          <w:bCs/>
          <w:iCs/>
          <w:u w:val="single"/>
        </w:rPr>
        <w:t>References:</w:t>
      </w:r>
      <w:r>
        <w:rPr>
          <w:b/>
          <w:bCs/>
          <w:iCs/>
        </w:rPr>
        <w:t xml:space="preserve"> </w:t>
      </w:r>
      <w:r>
        <w:t xml:space="preserve">Bagchi, A. K. </w:t>
      </w:r>
      <w:r>
        <w:rPr>
          <w:i/>
          <w:iCs/>
        </w:rPr>
        <w:t>Private investment in India: 1900-1939</w:t>
      </w:r>
      <w:r>
        <w:t xml:space="preserve">. 1972. Cambridge   </w:t>
      </w:r>
    </w:p>
    <w:p w14:paraId="331DE5B9" w14:textId="77777777" w:rsidR="0073756D" w:rsidRDefault="0073756D" w:rsidP="0073756D">
      <w:pPr>
        <w:pStyle w:val="NormalWeb"/>
        <w:spacing w:before="28" w:beforeAutospacing="0" w:after="28" w:afterAutospacing="0"/>
      </w:pPr>
      <w:r>
        <w:t xml:space="preserve">                     University Press, Cambridge.</w:t>
      </w:r>
    </w:p>
    <w:p w14:paraId="1D02A687" w14:textId="77777777" w:rsidR="0073756D" w:rsidRPr="0052305E" w:rsidRDefault="0073756D" w:rsidP="0073756D">
      <w:pPr>
        <w:pStyle w:val="NormalWeb"/>
        <w:spacing w:after="0" w:afterAutospacing="0"/>
        <w:ind w:left="1245"/>
        <w:rPr>
          <w:i/>
          <w:iCs/>
        </w:rPr>
      </w:pPr>
      <w:r>
        <w:t xml:space="preserve">Bayly, C. A. </w:t>
      </w:r>
      <w:r>
        <w:rPr>
          <w:i/>
          <w:iCs/>
        </w:rPr>
        <w:t>Rulers, townsmen and bazaars: North Indian society in    the age of British expansion, 1770-1870</w:t>
      </w:r>
      <w:r>
        <w:t xml:space="preserve">. 1988. Cambridge University Press,   Cambridge. </w:t>
      </w:r>
    </w:p>
    <w:p w14:paraId="09BB44FD" w14:textId="77777777" w:rsidR="0073756D" w:rsidRDefault="0073756D" w:rsidP="0073756D">
      <w:pPr>
        <w:pStyle w:val="NormalWeb"/>
        <w:spacing w:before="28" w:beforeAutospacing="0" w:after="28" w:afterAutospacing="0"/>
      </w:pPr>
    </w:p>
    <w:p w14:paraId="70525D5F" w14:textId="77777777" w:rsidR="0073756D" w:rsidRDefault="0073756D" w:rsidP="0073756D">
      <w:pPr>
        <w:pStyle w:val="NormalWeb"/>
        <w:spacing w:before="28" w:beforeAutospacing="0" w:after="240" w:afterAutospacing="0"/>
        <w:ind w:left="1245"/>
      </w:pPr>
      <w:r>
        <w:t xml:space="preserve">Brimmer, Andrew F. "The setting of entrepreneurship in India." </w:t>
      </w:r>
      <w:r>
        <w:rPr>
          <w:i/>
          <w:iCs/>
        </w:rPr>
        <w:t>The Quarterly                      Journal of Economics</w:t>
      </w:r>
      <w:r>
        <w:t xml:space="preserve"> 69.4 (1955): 553-576.</w:t>
      </w:r>
    </w:p>
    <w:p w14:paraId="22D4FFF2" w14:textId="77777777" w:rsidR="0073756D" w:rsidRDefault="0073756D" w:rsidP="0073756D">
      <w:pPr>
        <w:pStyle w:val="NormalWeb"/>
        <w:spacing w:before="28" w:beforeAutospacing="0" w:after="28" w:afterAutospacing="0"/>
        <w:ind w:left="1276"/>
      </w:pPr>
      <w:r>
        <w:t xml:space="preserve">Chandra, B., M. Mukherjee, M. and A. Mukherjee. </w:t>
      </w:r>
      <w:r>
        <w:rPr>
          <w:i/>
          <w:iCs/>
        </w:rPr>
        <w:t>India Since Independence</w:t>
      </w:r>
      <w:r>
        <w:t>.</w:t>
      </w:r>
    </w:p>
    <w:p w14:paraId="606BB942" w14:textId="77777777" w:rsidR="0073756D" w:rsidRDefault="0073756D" w:rsidP="0073756D">
      <w:pPr>
        <w:pStyle w:val="NormalWeb"/>
        <w:spacing w:before="28" w:beforeAutospacing="0" w:after="28" w:afterAutospacing="0"/>
        <w:ind w:left="1276"/>
      </w:pPr>
      <w:r>
        <w:t>2008. Penguin. Chapter 25</w:t>
      </w:r>
    </w:p>
    <w:p w14:paraId="1FAF0AB8" w14:textId="77777777" w:rsidR="0073756D" w:rsidRDefault="0073756D" w:rsidP="0073756D">
      <w:pPr>
        <w:pStyle w:val="NormalWeb"/>
        <w:spacing w:before="28" w:beforeAutospacing="0" w:after="28" w:afterAutospacing="0"/>
        <w:ind w:left="1276"/>
      </w:pPr>
    </w:p>
    <w:p w14:paraId="193B0458" w14:textId="77777777" w:rsidR="0073756D" w:rsidRDefault="0073756D" w:rsidP="0073756D">
      <w:pPr>
        <w:ind w:left="1276"/>
      </w:pPr>
      <w:r w:rsidRPr="00110DC8">
        <w:t xml:space="preserve">Chari, Sharad. "The agrarian origins of the knitwear industrial cluster in </w:t>
      </w:r>
      <w:proofErr w:type="spellStart"/>
      <w:r w:rsidRPr="00110DC8">
        <w:t>Tiruppur</w:t>
      </w:r>
      <w:proofErr w:type="spellEnd"/>
      <w:r w:rsidRPr="00110DC8">
        <w:t xml:space="preserve">, India." </w:t>
      </w:r>
      <w:r w:rsidRPr="00110DC8">
        <w:rPr>
          <w:i/>
          <w:iCs/>
        </w:rPr>
        <w:t>World development</w:t>
      </w:r>
      <w:r w:rsidRPr="00110DC8">
        <w:t xml:space="preserve"> 28.3 (2000): 579-599.</w:t>
      </w:r>
    </w:p>
    <w:p w14:paraId="08227319" w14:textId="77777777" w:rsidR="0073756D" w:rsidRDefault="0073756D" w:rsidP="0073756D">
      <w:pPr>
        <w:ind w:left="1276"/>
      </w:pPr>
    </w:p>
    <w:p w14:paraId="2CA6325E" w14:textId="77777777" w:rsidR="0073756D" w:rsidRPr="003004C8" w:rsidRDefault="0073756D" w:rsidP="0073756D">
      <w:pPr>
        <w:ind w:left="1276"/>
        <w:rPr>
          <w:lang w:val="en-IN" w:eastAsia="en-IN"/>
        </w:rPr>
      </w:pPr>
      <w:r w:rsidRPr="003004C8">
        <w:rPr>
          <w:lang w:val="en-IN" w:eastAsia="en-IN"/>
        </w:rPr>
        <w:t xml:space="preserve">Chattopadhyay, </w:t>
      </w:r>
      <w:proofErr w:type="spellStart"/>
      <w:r w:rsidRPr="003004C8">
        <w:rPr>
          <w:lang w:val="en-IN" w:eastAsia="en-IN"/>
        </w:rPr>
        <w:t>Raghabendra</w:t>
      </w:r>
      <w:proofErr w:type="spellEnd"/>
      <w:r w:rsidRPr="003004C8">
        <w:rPr>
          <w:lang w:val="en-IN" w:eastAsia="en-IN"/>
        </w:rPr>
        <w:t xml:space="preserve">. </w:t>
      </w:r>
      <w:r w:rsidRPr="003004C8">
        <w:rPr>
          <w:i/>
          <w:iCs/>
          <w:lang w:val="en-IN" w:eastAsia="en-IN"/>
        </w:rPr>
        <w:t>The Idea of Planning in India, 1930-1951</w:t>
      </w:r>
      <w:r w:rsidRPr="003004C8">
        <w:rPr>
          <w:lang w:val="en-IN" w:eastAsia="en-IN"/>
        </w:rPr>
        <w:t>. Australian National University, 1985.</w:t>
      </w:r>
    </w:p>
    <w:p w14:paraId="7EE70108" w14:textId="77777777" w:rsidR="0073756D" w:rsidRPr="00110DC8" w:rsidRDefault="0073756D" w:rsidP="0073756D">
      <w:pPr>
        <w:ind w:left="1276"/>
      </w:pPr>
    </w:p>
    <w:p w14:paraId="7F1F9BA5" w14:textId="77777777" w:rsidR="0073756D" w:rsidRDefault="0073756D" w:rsidP="0073756D">
      <w:pPr>
        <w:pStyle w:val="NormalWeb"/>
        <w:spacing w:before="28" w:beforeAutospacing="0" w:after="240" w:afterAutospacing="0"/>
        <w:ind w:left="1276"/>
      </w:pPr>
      <w:r>
        <w:t xml:space="preserve">Chawla, Harish. "Amul India: A social development enterprise." </w:t>
      </w:r>
      <w:r>
        <w:rPr>
          <w:i/>
          <w:iCs/>
        </w:rPr>
        <w:t>Asian Case Research Journal</w:t>
      </w:r>
      <w:r>
        <w:t xml:space="preserve"> 11.02 (2007): 293-326.</w:t>
      </w:r>
    </w:p>
    <w:p w14:paraId="7AA30000" w14:textId="77777777" w:rsidR="0073756D" w:rsidRDefault="0073756D" w:rsidP="0073756D">
      <w:pPr>
        <w:pStyle w:val="NormalWeb"/>
        <w:spacing w:before="28" w:beforeAutospacing="0" w:after="28" w:afterAutospacing="0"/>
        <w:ind w:left="1276"/>
      </w:pPr>
      <w:proofErr w:type="spellStart"/>
      <w:r>
        <w:t>Chibber</w:t>
      </w:r>
      <w:proofErr w:type="spellEnd"/>
      <w:r>
        <w:t xml:space="preserve">, </w:t>
      </w:r>
      <w:proofErr w:type="spellStart"/>
      <w:r>
        <w:t>V..</w:t>
      </w:r>
      <w:r>
        <w:rPr>
          <w:i/>
          <w:iCs/>
        </w:rPr>
        <w:t>Locked</w:t>
      </w:r>
      <w:proofErr w:type="spellEnd"/>
      <w:r>
        <w:rPr>
          <w:i/>
          <w:iCs/>
        </w:rPr>
        <w:t xml:space="preserve"> in place: state-building and capitalist industrialization in</w:t>
      </w:r>
    </w:p>
    <w:p w14:paraId="5A43F1F7" w14:textId="77777777" w:rsidR="0073756D" w:rsidRDefault="0073756D" w:rsidP="0073756D">
      <w:pPr>
        <w:pStyle w:val="NormalWeb"/>
        <w:spacing w:before="28" w:beforeAutospacing="0" w:after="28" w:afterAutospacing="0"/>
        <w:ind w:left="1276"/>
      </w:pPr>
      <w:r>
        <w:rPr>
          <w:i/>
          <w:iCs/>
        </w:rPr>
        <w:t>India, 1940-1970</w:t>
      </w:r>
      <w:r>
        <w:t>. Princeton University Press, 2003.</w:t>
      </w:r>
    </w:p>
    <w:p w14:paraId="1D4001BC" w14:textId="77777777" w:rsidR="0073756D" w:rsidRDefault="0073756D" w:rsidP="0073756D">
      <w:pPr>
        <w:ind w:left="1276"/>
      </w:pPr>
    </w:p>
    <w:p w14:paraId="3BEB6259" w14:textId="77777777" w:rsidR="0073756D" w:rsidRPr="000F777C" w:rsidRDefault="0073756D" w:rsidP="0073756D">
      <w:pPr>
        <w:ind w:left="1276"/>
      </w:pPr>
      <w:r>
        <w:t>Damodaran, H</w:t>
      </w:r>
      <w:r w:rsidRPr="00875FBD">
        <w:t xml:space="preserve">. "India’s new capitalists: Caste, business, and industry in a Modern Nation." </w:t>
      </w:r>
      <w:r w:rsidRPr="00875FBD">
        <w:rPr>
          <w:i/>
          <w:iCs/>
        </w:rPr>
        <w:t>S</w:t>
      </w:r>
      <w:r w:rsidRPr="000F777C">
        <w:rPr>
          <w:i/>
          <w:iCs/>
        </w:rPr>
        <w:t>outh Asian Journal of Management</w:t>
      </w:r>
      <w:r w:rsidRPr="00875FBD">
        <w:t>(2011): 141.</w:t>
      </w:r>
    </w:p>
    <w:p w14:paraId="5028BFFB" w14:textId="77777777" w:rsidR="0073756D" w:rsidRDefault="0073756D" w:rsidP="0073756D">
      <w:pPr>
        <w:ind w:left="1134"/>
      </w:pPr>
    </w:p>
    <w:p w14:paraId="4659DD3F" w14:textId="5F3D409B" w:rsidR="0073756D" w:rsidRPr="00875FBD" w:rsidRDefault="0073756D" w:rsidP="0073756D">
      <w:pPr>
        <w:ind w:left="1134"/>
      </w:pPr>
      <w:r>
        <w:t xml:space="preserve">  Dutta, </w:t>
      </w:r>
      <w:proofErr w:type="spellStart"/>
      <w:r>
        <w:t>S.</w:t>
      </w:r>
      <w:r w:rsidRPr="00875FBD">
        <w:t>.</w:t>
      </w:r>
      <w:r w:rsidRPr="00875FBD">
        <w:rPr>
          <w:i/>
          <w:iCs/>
        </w:rPr>
        <w:t>Family</w:t>
      </w:r>
      <w:proofErr w:type="spellEnd"/>
      <w:r w:rsidRPr="00875FBD">
        <w:rPr>
          <w:i/>
          <w:iCs/>
        </w:rPr>
        <w:t xml:space="preserve"> business in India</w:t>
      </w:r>
      <w:r w:rsidRPr="00875FBD">
        <w:t>.</w:t>
      </w:r>
      <w:r>
        <w:t xml:space="preserve">1997, Response </w:t>
      </w:r>
      <w:proofErr w:type="spellStart"/>
      <w:r>
        <w:t>Books,New</w:t>
      </w:r>
      <w:proofErr w:type="spellEnd"/>
      <w:r>
        <w:t xml:space="preserve"> Delhi. </w:t>
      </w:r>
    </w:p>
    <w:p w14:paraId="0089844B" w14:textId="77777777" w:rsidR="0073756D" w:rsidRPr="00875FBD" w:rsidRDefault="0073756D" w:rsidP="0073756D">
      <w:pPr>
        <w:ind w:left="1134"/>
      </w:pPr>
    </w:p>
    <w:p w14:paraId="36A4F2E2" w14:textId="77777777" w:rsidR="0073756D" w:rsidRPr="00693BBE" w:rsidRDefault="0073756D" w:rsidP="0073756D">
      <w:pPr>
        <w:ind w:left="1239"/>
      </w:pPr>
      <w:r>
        <w:t>Desai, A.</w:t>
      </w:r>
      <w:r w:rsidRPr="00693BBE">
        <w:t xml:space="preserve"> V. "Indigenous and foreign determinants of technological change in Indian industry." </w:t>
      </w:r>
      <w:r w:rsidRPr="00693BBE">
        <w:rPr>
          <w:i/>
          <w:iCs/>
        </w:rPr>
        <w:t>Economic and Political Weekly</w:t>
      </w:r>
      <w:r w:rsidRPr="00693BBE">
        <w:t xml:space="preserve"> (1985): 2081-2094.</w:t>
      </w:r>
    </w:p>
    <w:p w14:paraId="7106A66F" w14:textId="77777777" w:rsidR="0073756D" w:rsidRDefault="0073756D" w:rsidP="0073756D">
      <w:pPr>
        <w:pStyle w:val="NormalWeb"/>
        <w:spacing w:before="28" w:beforeAutospacing="0" w:after="28" w:afterAutospacing="0"/>
        <w:ind w:left="1276"/>
      </w:pPr>
    </w:p>
    <w:p w14:paraId="272BEFEE" w14:textId="77777777" w:rsidR="0073756D" w:rsidRDefault="0073756D" w:rsidP="0073756D">
      <w:pPr>
        <w:pStyle w:val="NormalWeb"/>
        <w:spacing w:before="28" w:beforeAutospacing="0" w:after="28" w:afterAutospacing="0"/>
        <w:ind w:left="1276"/>
      </w:pPr>
      <w:r>
        <w:t xml:space="preserve">Gadgil, D. R. </w:t>
      </w:r>
      <w:r>
        <w:rPr>
          <w:i/>
          <w:iCs/>
        </w:rPr>
        <w:t>Origins of the modern Indian business class: An interim report</w:t>
      </w:r>
      <w:r>
        <w:t>.</w:t>
      </w:r>
    </w:p>
    <w:p w14:paraId="5BA03DD3" w14:textId="77777777" w:rsidR="0073756D" w:rsidRDefault="0073756D" w:rsidP="0073756D">
      <w:pPr>
        <w:pStyle w:val="NormalWeb"/>
        <w:spacing w:before="28" w:beforeAutospacing="0" w:after="28" w:afterAutospacing="0"/>
        <w:ind w:left="1276"/>
      </w:pPr>
      <w:r>
        <w:lastRenderedPageBreak/>
        <w:t xml:space="preserve">1959.  Institute of Pacific </w:t>
      </w:r>
      <w:proofErr w:type="spellStart"/>
      <w:r>
        <w:t>Affairs,NY</w:t>
      </w:r>
      <w:proofErr w:type="spellEnd"/>
      <w:r>
        <w:t xml:space="preserve">. </w:t>
      </w:r>
    </w:p>
    <w:p w14:paraId="2D70A29E" w14:textId="77777777" w:rsidR="0073756D" w:rsidRDefault="0073756D" w:rsidP="0073756D">
      <w:pPr>
        <w:pStyle w:val="NormalWeb"/>
        <w:spacing w:before="28" w:beforeAutospacing="0" w:after="28" w:afterAutospacing="0"/>
        <w:ind w:left="1276"/>
      </w:pPr>
    </w:p>
    <w:p w14:paraId="551B4E81" w14:textId="77777777" w:rsidR="0073756D" w:rsidRPr="00525BAA" w:rsidRDefault="0073756D" w:rsidP="0073756D">
      <w:pPr>
        <w:ind w:left="1276"/>
        <w:rPr>
          <w:lang w:val="en-IN" w:eastAsia="en-IN"/>
        </w:rPr>
      </w:pPr>
      <w:r>
        <w:rPr>
          <w:lang w:val="en-IN" w:eastAsia="en-IN"/>
        </w:rPr>
        <w:t>Frankel, F.</w:t>
      </w:r>
      <w:r w:rsidRPr="00525BAA">
        <w:rPr>
          <w:lang w:val="en-IN" w:eastAsia="en-IN"/>
        </w:rPr>
        <w:t xml:space="preserve"> R. </w:t>
      </w:r>
      <w:r w:rsidRPr="00525BAA">
        <w:rPr>
          <w:i/>
          <w:iCs/>
          <w:lang w:val="en-IN" w:eastAsia="en-IN"/>
        </w:rPr>
        <w:t>India's Political Economy, 1947-1977: The Gradual Revolution</w:t>
      </w:r>
      <w:r w:rsidRPr="00525BAA">
        <w:rPr>
          <w:lang w:val="en-IN" w:eastAsia="en-IN"/>
        </w:rPr>
        <w:t xml:space="preserve">. </w:t>
      </w:r>
      <w:r>
        <w:rPr>
          <w:lang w:val="en-IN" w:eastAsia="en-IN"/>
        </w:rPr>
        <w:t xml:space="preserve">: </w:t>
      </w:r>
      <w:r w:rsidRPr="00525BAA">
        <w:rPr>
          <w:lang w:val="en-IN" w:eastAsia="en-IN"/>
        </w:rPr>
        <w:t>1978.P</w:t>
      </w:r>
      <w:r>
        <w:rPr>
          <w:lang w:val="en-IN" w:eastAsia="en-IN"/>
        </w:rPr>
        <w:t>rinceton University Press,</w:t>
      </w:r>
      <w:r w:rsidRPr="00525BAA">
        <w:rPr>
          <w:lang w:val="en-IN" w:eastAsia="en-IN"/>
        </w:rPr>
        <w:t xml:space="preserve"> Princeton, NJ</w:t>
      </w:r>
      <w:r>
        <w:rPr>
          <w:lang w:val="en-IN" w:eastAsia="en-IN"/>
        </w:rPr>
        <w:t>.</w:t>
      </w:r>
    </w:p>
    <w:p w14:paraId="139F932B" w14:textId="77777777" w:rsidR="0073756D" w:rsidRDefault="0073756D" w:rsidP="0073756D">
      <w:pPr>
        <w:pStyle w:val="NormalWeb"/>
        <w:spacing w:before="28" w:beforeAutospacing="0" w:after="28" w:afterAutospacing="0"/>
      </w:pPr>
    </w:p>
    <w:p w14:paraId="6BDD861A" w14:textId="4FB7F4F5" w:rsidR="0073756D" w:rsidRDefault="0073756D" w:rsidP="0073756D">
      <w:pPr>
        <w:pStyle w:val="NormalWeb"/>
        <w:spacing w:before="28" w:beforeAutospacing="0" w:after="28" w:afterAutospacing="0"/>
      </w:pPr>
      <w:r>
        <w:t xml:space="preserve">                     Habib, I. "Potentialities of capitalistic development in the economy of Mughal   </w:t>
      </w:r>
    </w:p>
    <w:p w14:paraId="2C6E771A" w14:textId="77777777" w:rsidR="0073756D" w:rsidRDefault="0073756D" w:rsidP="0073756D">
      <w:pPr>
        <w:pStyle w:val="NormalWeb"/>
        <w:spacing w:before="28" w:beforeAutospacing="0" w:after="28" w:afterAutospacing="0"/>
      </w:pPr>
      <w:r>
        <w:t xml:space="preserve">                     India." </w:t>
      </w:r>
      <w:r>
        <w:rPr>
          <w:i/>
          <w:iCs/>
        </w:rPr>
        <w:t>The Journal of Economic History</w:t>
      </w:r>
      <w:r>
        <w:t xml:space="preserve"> 29.1 (1969): 32-78.</w:t>
      </w:r>
    </w:p>
    <w:p w14:paraId="24DBEA67" w14:textId="77777777" w:rsidR="0073756D" w:rsidRDefault="0073756D" w:rsidP="0073756D">
      <w:pPr>
        <w:pStyle w:val="NormalWeb"/>
        <w:spacing w:before="28" w:beforeAutospacing="0" w:after="28" w:afterAutospacing="0"/>
      </w:pPr>
    </w:p>
    <w:p w14:paraId="23BC2F9C" w14:textId="77777777" w:rsidR="0073756D" w:rsidRDefault="0073756D" w:rsidP="0073756D">
      <w:pPr>
        <w:pStyle w:val="NormalWeb"/>
        <w:spacing w:before="28" w:beforeAutospacing="0" w:after="28" w:afterAutospacing="0"/>
        <w:ind w:left="1276"/>
      </w:pPr>
      <w:r>
        <w:t xml:space="preserve">Hazari, </w:t>
      </w:r>
      <w:proofErr w:type="spellStart"/>
      <w:r>
        <w:t>RabindraKishen</w:t>
      </w:r>
      <w:proofErr w:type="spellEnd"/>
      <w:r>
        <w:t xml:space="preserve">, and A. N. Oza. </w:t>
      </w:r>
      <w:r>
        <w:rPr>
          <w:i/>
          <w:iCs/>
        </w:rPr>
        <w:t>The structure of the corporate private</w:t>
      </w:r>
    </w:p>
    <w:p w14:paraId="057B4460" w14:textId="77777777" w:rsidR="0073756D" w:rsidRDefault="0073756D" w:rsidP="0073756D">
      <w:pPr>
        <w:pStyle w:val="NormalWeb"/>
        <w:spacing w:before="28" w:beforeAutospacing="0" w:after="28" w:afterAutospacing="0"/>
        <w:ind w:left="1276"/>
      </w:pPr>
      <w:r>
        <w:rPr>
          <w:i/>
          <w:iCs/>
        </w:rPr>
        <w:t>sector: A study of concentration, ownership and control</w:t>
      </w:r>
      <w:r>
        <w:t>. Asia Pub. House, 1966.</w:t>
      </w:r>
    </w:p>
    <w:p w14:paraId="64FABC0A" w14:textId="77777777" w:rsidR="0073756D" w:rsidRDefault="0073756D" w:rsidP="0073756D">
      <w:pPr>
        <w:pStyle w:val="NormalWeb"/>
        <w:spacing w:before="28" w:beforeAutospacing="0" w:after="28" w:afterAutospacing="0"/>
        <w:ind w:left="1276"/>
      </w:pPr>
    </w:p>
    <w:p w14:paraId="020CA913" w14:textId="77777777" w:rsidR="0073756D" w:rsidRDefault="0073756D" w:rsidP="0073756D">
      <w:pPr>
        <w:pStyle w:val="NormalWeb"/>
        <w:spacing w:before="28" w:beforeAutospacing="0" w:after="28" w:afterAutospacing="0"/>
        <w:ind w:left="1276"/>
      </w:pPr>
      <w:r>
        <w:t xml:space="preserve">Haynes, Douglas E. "Artisan Cloth-Producers and the Emergence of </w:t>
      </w:r>
      <w:proofErr w:type="spellStart"/>
      <w:r>
        <w:t>Powerloom</w:t>
      </w:r>
      <w:proofErr w:type="spellEnd"/>
    </w:p>
    <w:p w14:paraId="3ABEDE6C" w14:textId="77777777" w:rsidR="0073756D" w:rsidRDefault="0073756D" w:rsidP="0073756D">
      <w:pPr>
        <w:pStyle w:val="NormalWeb"/>
        <w:spacing w:before="28" w:beforeAutospacing="0" w:after="28" w:afterAutospacing="0"/>
        <w:ind w:left="1276"/>
      </w:pPr>
      <w:r>
        <w:t xml:space="preserve">Manufacture in Western India 1920-1950." </w:t>
      </w:r>
      <w:r>
        <w:rPr>
          <w:i/>
          <w:iCs/>
        </w:rPr>
        <w:t>Past &amp; Present</w:t>
      </w:r>
      <w:r>
        <w:t xml:space="preserve"> 172 (2001): 170-198.</w:t>
      </w:r>
    </w:p>
    <w:p w14:paraId="4767A8A2" w14:textId="77777777" w:rsidR="0073756D" w:rsidRDefault="0073756D" w:rsidP="0073756D">
      <w:pPr>
        <w:pStyle w:val="NormalWeb"/>
        <w:spacing w:before="28" w:beforeAutospacing="0" w:after="28" w:afterAutospacing="0"/>
        <w:ind w:left="1276"/>
      </w:pPr>
    </w:p>
    <w:p w14:paraId="6EBD1FB2" w14:textId="1F970E6F" w:rsidR="0073756D" w:rsidRPr="00693BBE" w:rsidRDefault="0073756D" w:rsidP="0073756D">
      <w:r>
        <w:t xml:space="preserve">                   </w:t>
      </w:r>
      <w:r w:rsidR="00B93478">
        <w:t xml:space="preserve"> </w:t>
      </w:r>
      <w:r>
        <w:t xml:space="preserve">Kidron, </w:t>
      </w:r>
      <w:proofErr w:type="spellStart"/>
      <w:r>
        <w:t>M.</w:t>
      </w:r>
      <w:r w:rsidRPr="00693BBE">
        <w:t>.</w:t>
      </w:r>
      <w:r w:rsidRPr="00693BBE">
        <w:rPr>
          <w:i/>
          <w:iCs/>
        </w:rPr>
        <w:t>Foreign</w:t>
      </w:r>
      <w:proofErr w:type="spellEnd"/>
      <w:r w:rsidRPr="00693BBE">
        <w:rPr>
          <w:i/>
          <w:iCs/>
        </w:rPr>
        <w:t xml:space="preserve"> investments in India</w:t>
      </w:r>
      <w:r>
        <w:t>. 2001. Taylor &amp; Francis</w:t>
      </w:r>
    </w:p>
    <w:p w14:paraId="6875EF7D" w14:textId="77777777" w:rsidR="0073756D" w:rsidRDefault="0073756D" w:rsidP="0073756D">
      <w:pPr>
        <w:pStyle w:val="NormalWeb"/>
        <w:spacing w:before="28" w:beforeAutospacing="0" w:after="28" w:afterAutospacing="0"/>
        <w:ind w:left="1276"/>
      </w:pPr>
    </w:p>
    <w:p w14:paraId="0F718A1F" w14:textId="77777777" w:rsidR="0073756D" w:rsidRDefault="0073756D" w:rsidP="0073756D">
      <w:pPr>
        <w:pStyle w:val="NormalWeb"/>
        <w:spacing w:before="28" w:beforeAutospacing="0" w:after="28" w:afterAutospacing="0"/>
        <w:ind w:left="1230"/>
      </w:pPr>
      <w:r>
        <w:t xml:space="preserve">Kling, B. B. "The origin of the managing agency system in India." </w:t>
      </w:r>
      <w:r>
        <w:rPr>
          <w:i/>
          <w:iCs/>
        </w:rPr>
        <w:t>Journal of                        Asian Studies</w:t>
      </w:r>
      <w:r>
        <w:t xml:space="preserve"> 26.1 (1966): 37-47.</w:t>
      </w:r>
    </w:p>
    <w:p w14:paraId="11CC7678" w14:textId="77777777" w:rsidR="0073756D" w:rsidRDefault="0073756D" w:rsidP="0073756D">
      <w:pPr>
        <w:pStyle w:val="NormalWeb"/>
        <w:spacing w:after="0" w:afterAutospacing="0"/>
        <w:ind w:left="1276"/>
      </w:pPr>
      <w:r>
        <w:t xml:space="preserve">Kohli, Atul. </w:t>
      </w:r>
      <w:r>
        <w:rPr>
          <w:i/>
          <w:iCs/>
        </w:rPr>
        <w:t>Democracy and development in India: from socialism to pro -business.</w:t>
      </w:r>
      <w:r>
        <w:t>2010. Oxford University Press, Delhi</w:t>
      </w:r>
    </w:p>
    <w:p w14:paraId="6BE99DB4" w14:textId="77777777" w:rsidR="0073756D" w:rsidRDefault="0073756D" w:rsidP="0073756D">
      <w:pPr>
        <w:pStyle w:val="NormalWeb"/>
        <w:spacing w:after="0" w:afterAutospacing="0"/>
        <w:ind w:left="1276"/>
      </w:pPr>
      <w:r>
        <w:t xml:space="preserve">Kumar, Deepak, ed. </w:t>
      </w:r>
      <w:r>
        <w:rPr>
          <w:i/>
          <w:iCs/>
        </w:rPr>
        <w:t>Science and Empire: essays in Indian context, 1700-1947</w:t>
      </w:r>
      <w:r>
        <w:t>. Anamika Pub &amp; Distributors, 1991.</w:t>
      </w:r>
    </w:p>
    <w:p w14:paraId="7C53E07F" w14:textId="77777777" w:rsidR="0073756D" w:rsidRDefault="0073756D" w:rsidP="0073756D">
      <w:pPr>
        <w:pStyle w:val="NormalWeb"/>
        <w:spacing w:after="0" w:afterAutospacing="0"/>
        <w:ind w:left="1276"/>
      </w:pPr>
      <w:r>
        <w:t xml:space="preserve">Lall, Sanjaya. "The emergence of third world multinationals: Indian joint ventures overseas." </w:t>
      </w:r>
      <w:r>
        <w:rPr>
          <w:i/>
          <w:iCs/>
        </w:rPr>
        <w:t>World Development</w:t>
      </w:r>
      <w:r>
        <w:t xml:space="preserve"> 10.2 (1982): 127-146.</w:t>
      </w:r>
    </w:p>
    <w:p w14:paraId="38D86DBC" w14:textId="77777777" w:rsidR="0073756D" w:rsidRDefault="0073756D" w:rsidP="0073756D">
      <w:pPr>
        <w:pStyle w:val="NormalWeb"/>
        <w:spacing w:before="28" w:beforeAutospacing="0" w:after="28" w:afterAutospacing="0"/>
        <w:ind w:left="1276"/>
      </w:pPr>
    </w:p>
    <w:p w14:paraId="61F69A0A" w14:textId="77777777" w:rsidR="0073756D" w:rsidRDefault="0073756D" w:rsidP="0073756D">
      <w:pPr>
        <w:pStyle w:val="NormalWeb"/>
        <w:spacing w:before="28" w:beforeAutospacing="0" w:after="28" w:afterAutospacing="0"/>
        <w:ind w:left="1276"/>
      </w:pPr>
      <w:r>
        <w:t xml:space="preserve">Lamb, H. B. "The Indian business communities and the evolution of an </w:t>
      </w:r>
    </w:p>
    <w:p w14:paraId="4C805C2E" w14:textId="77777777" w:rsidR="0073756D" w:rsidRDefault="0073756D" w:rsidP="0073756D">
      <w:pPr>
        <w:pStyle w:val="NormalWeb"/>
        <w:spacing w:before="28" w:beforeAutospacing="0" w:after="28" w:afterAutospacing="0"/>
        <w:ind w:left="1276"/>
      </w:pPr>
      <w:r>
        <w:t xml:space="preserve">industrialist class." </w:t>
      </w:r>
      <w:r>
        <w:rPr>
          <w:i/>
          <w:iCs/>
        </w:rPr>
        <w:t>Pacific Affairs</w:t>
      </w:r>
      <w:r>
        <w:t xml:space="preserve"> 28.2 (1955): 101-116.</w:t>
      </w:r>
    </w:p>
    <w:p w14:paraId="735D35C9" w14:textId="77777777" w:rsidR="0073756D" w:rsidRDefault="0073756D" w:rsidP="0073756D">
      <w:pPr>
        <w:pStyle w:val="NormalWeb"/>
        <w:spacing w:before="28" w:beforeAutospacing="0" w:after="28" w:afterAutospacing="0"/>
        <w:ind w:left="1276"/>
      </w:pPr>
    </w:p>
    <w:p w14:paraId="59E5617F" w14:textId="77777777" w:rsidR="0073756D" w:rsidRDefault="0073756D" w:rsidP="0073756D">
      <w:pPr>
        <w:pStyle w:val="NormalWeb"/>
        <w:spacing w:before="28" w:beforeAutospacing="0" w:after="28" w:afterAutospacing="0"/>
        <w:ind w:left="1276"/>
      </w:pPr>
      <w:proofErr w:type="spellStart"/>
      <w:r>
        <w:t>Lokanathan</w:t>
      </w:r>
      <w:proofErr w:type="spellEnd"/>
      <w:r>
        <w:t xml:space="preserve">, P. S. </w:t>
      </w:r>
      <w:r w:rsidRPr="00D576BD">
        <w:rPr>
          <w:i/>
        </w:rPr>
        <w:t>Industrial organization in India</w:t>
      </w:r>
      <w:r>
        <w:t>. 1935.Allen and Unwin, London</w:t>
      </w:r>
    </w:p>
    <w:p w14:paraId="4FDA1A2E" w14:textId="77777777" w:rsidR="0073756D" w:rsidRDefault="0073756D" w:rsidP="0073756D">
      <w:pPr>
        <w:pStyle w:val="NormalWeb"/>
        <w:spacing w:before="28" w:beforeAutospacing="0" w:after="28" w:afterAutospacing="0"/>
        <w:ind w:left="1276"/>
      </w:pPr>
    </w:p>
    <w:p w14:paraId="7D2B36C4" w14:textId="77777777" w:rsidR="0073756D" w:rsidRDefault="0073756D" w:rsidP="0073756D">
      <w:pPr>
        <w:pStyle w:val="NormalWeb"/>
        <w:spacing w:before="28" w:beforeAutospacing="0" w:after="28" w:afterAutospacing="0"/>
        <w:ind w:left="1276"/>
        <w:rPr>
          <w:i/>
          <w:iCs/>
        </w:rPr>
      </w:pPr>
      <w:r>
        <w:t xml:space="preserve">Morris, M. D. "The growth of large-scale industry to 1947." </w:t>
      </w:r>
      <w:r>
        <w:rPr>
          <w:i/>
          <w:iCs/>
        </w:rPr>
        <w:t xml:space="preserve">The Cambridge </w:t>
      </w:r>
    </w:p>
    <w:p w14:paraId="7DE0F828" w14:textId="59336FF9" w:rsidR="0073756D" w:rsidRDefault="0073756D" w:rsidP="0073756D">
      <w:pPr>
        <w:pStyle w:val="NormalWeb"/>
        <w:spacing w:before="28" w:beforeAutospacing="0" w:after="28" w:afterAutospacing="0"/>
        <w:ind w:left="1276"/>
      </w:pPr>
      <w:r>
        <w:rPr>
          <w:i/>
          <w:iCs/>
        </w:rPr>
        <w:t xml:space="preserve">economic history of </w:t>
      </w:r>
      <w:proofErr w:type="spellStart"/>
      <w:r>
        <w:rPr>
          <w:i/>
          <w:iCs/>
        </w:rPr>
        <w:t>India</w:t>
      </w:r>
      <w:r>
        <w:t>Vol</w:t>
      </w:r>
      <w:proofErr w:type="spellEnd"/>
      <w:r>
        <w:t>. 2 (1983): 553-676.</w:t>
      </w:r>
    </w:p>
    <w:p w14:paraId="3A9D1995" w14:textId="77777777" w:rsidR="0073756D" w:rsidRDefault="0073756D" w:rsidP="0073756D">
      <w:pPr>
        <w:pStyle w:val="NormalWeb"/>
        <w:spacing w:before="28" w:beforeAutospacing="0" w:after="28" w:afterAutospacing="0"/>
        <w:ind w:left="1276"/>
      </w:pPr>
    </w:p>
    <w:p w14:paraId="37EB3721" w14:textId="77777777" w:rsidR="0073756D" w:rsidRDefault="0073756D" w:rsidP="0073756D">
      <w:pPr>
        <w:pStyle w:val="NormalWeb"/>
        <w:spacing w:before="28" w:beforeAutospacing="0" w:after="28" w:afterAutospacing="0"/>
        <w:ind w:left="1276"/>
      </w:pPr>
      <w:r>
        <w:t xml:space="preserve">Markovits, C. </w:t>
      </w:r>
      <w:r>
        <w:rPr>
          <w:i/>
          <w:iCs/>
        </w:rPr>
        <w:t>Indian Business and Nationalist Politics 1931-39: The Indigenous               Capitalist Class and the Rise of the Congress Party</w:t>
      </w:r>
      <w:r>
        <w:t>. 2002. Cambridge                      University Press.</w:t>
      </w:r>
    </w:p>
    <w:p w14:paraId="55AECA33" w14:textId="77777777" w:rsidR="0073756D" w:rsidRDefault="0073756D" w:rsidP="0073756D">
      <w:pPr>
        <w:pStyle w:val="NormalWeb"/>
        <w:spacing w:before="28" w:beforeAutospacing="0" w:after="28" w:afterAutospacing="0"/>
        <w:ind w:left="1276"/>
      </w:pPr>
    </w:p>
    <w:p w14:paraId="2D8FDEDF" w14:textId="77777777" w:rsidR="0073756D" w:rsidRPr="005E589C" w:rsidRDefault="0073756D" w:rsidP="0073756D">
      <w:pPr>
        <w:pStyle w:val="NormalWeb"/>
        <w:spacing w:before="28" w:beforeAutospacing="0" w:after="240" w:afterAutospacing="0"/>
        <w:ind w:left="1276"/>
        <w:rPr>
          <w:i/>
          <w:iCs/>
        </w:rPr>
      </w:pPr>
      <w:r>
        <w:t xml:space="preserve">Markovits, </w:t>
      </w:r>
      <w:proofErr w:type="spellStart"/>
      <w:r>
        <w:t>C.</w:t>
      </w:r>
      <w:r>
        <w:rPr>
          <w:i/>
          <w:iCs/>
        </w:rPr>
        <w:t>Merchants</w:t>
      </w:r>
      <w:proofErr w:type="spellEnd"/>
      <w:r>
        <w:rPr>
          <w:i/>
          <w:iCs/>
        </w:rPr>
        <w:t>, traders, entrepreneurs: Indian business in   the            colonial era</w:t>
      </w:r>
      <w:r>
        <w:t>. 2008. Palgrave Macmillan, NY.</w:t>
      </w:r>
    </w:p>
    <w:p w14:paraId="0365CA69" w14:textId="77777777" w:rsidR="0073756D" w:rsidRDefault="0073756D" w:rsidP="0073756D">
      <w:pPr>
        <w:pStyle w:val="NormalWeb"/>
        <w:spacing w:after="0" w:afterAutospacing="0"/>
        <w:ind w:left="1276"/>
      </w:pPr>
      <w:r>
        <w:t xml:space="preserve">Macleod, R. M., and Deepak Kumar, eds. </w:t>
      </w:r>
      <w:r>
        <w:rPr>
          <w:i/>
          <w:iCs/>
        </w:rPr>
        <w:t xml:space="preserve">Technology and the raj: </w:t>
      </w:r>
      <w:proofErr w:type="spellStart"/>
      <w:r>
        <w:rPr>
          <w:i/>
          <w:iCs/>
        </w:rPr>
        <w:t>Westerntechnology</w:t>
      </w:r>
      <w:proofErr w:type="spellEnd"/>
      <w:r>
        <w:rPr>
          <w:i/>
          <w:iCs/>
        </w:rPr>
        <w:t xml:space="preserve"> and technical transfers to India, 1700-1947</w:t>
      </w:r>
      <w:r>
        <w:t>. Sage Publications, 1995.</w:t>
      </w:r>
    </w:p>
    <w:p w14:paraId="7312D6DD" w14:textId="77777777" w:rsidR="0073756D" w:rsidRDefault="0073756D" w:rsidP="0073756D">
      <w:pPr>
        <w:pStyle w:val="NormalWeb"/>
        <w:spacing w:before="28" w:beforeAutospacing="0" w:after="28" w:afterAutospacing="0"/>
        <w:ind w:left="1276"/>
      </w:pPr>
    </w:p>
    <w:p w14:paraId="34C9C962" w14:textId="77777777" w:rsidR="0073756D" w:rsidRDefault="0073756D" w:rsidP="0073756D">
      <w:pPr>
        <w:pStyle w:val="NormalWeb"/>
        <w:spacing w:before="28" w:beforeAutospacing="0" w:after="28" w:afterAutospacing="0"/>
        <w:ind w:left="1276"/>
      </w:pPr>
      <w:proofErr w:type="spellStart"/>
      <w:r>
        <w:t>Mahalanobis</w:t>
      </w:r>
      <w:proofErr w:type="spellEnd"/>
      <w:r>
        <w:t xml:space="preserve">, P. C.. "The approach of operational research to planning </w:t>
      </w:r>
    </w:p>
    <w:p w14:paraId="3C3F7A10" w14:textId="77777777" w:rsidR="0073756D" w:rsidRDefault="0073756D" w:rsidP="0073756D">
      <w:pPr>
        <w:pStyle w:val="NormalWeb"/>
        <w:spacing w:before="28" w:beforeAutospacing="0" w:after="28" w:afterAutospacing="0"/>
        <w:ind w:left="1276"/>
      </w:pPr>
      <w:r>
        <w:t xml:space="preserve">in India." </w:t>
      </w:r>
      <w:proofErr w:type="spellStart"/>
      <w:r>
        <w:rPr>
          <w:i/>
          <w:iCs/>
        </w:rPr>
        <w:t>Sankhyā</w:t>
      </w:r>
      <w:proofErr w:type="spellEnd"/>
      <w:r>
        <w:rPr>
          <w:i/>
          <w:iCs/>
        </w:rPr>
        <w:t>: The Indian Journal of Statistics</w:t>
      </w:r>
      <w:r>
        <w:t xml:space="preserve"> (1933-1960) 16.1/2 (1955): 3</w:t>
      </w:r>
    </w:p>
    <w:p w14:paraId="6A3A79E6" w14:textId="77777777" w:rsidR="0073756D" w:rsidRDefault="0073756D" w:rsidP="0073756D">
      <w:pPr>
        <w:pStyle w:val="NormalWeb"/>
        <w:spacing w:before="28" w:beforeAutospacing="0" w:after="28" w:afterAutospacing="0"/>
        <w:ind w:left="1276"/>
      </w:pPr>
      <w:r>
        <w:t>-130.</w:t>
      </w:r>
    </w:p>
    <w:p w14:paraId="60634E56" w14:textId="77777777" w:rsidR="0073756D" w:rsidRDefault="0073756D" w:rsidP="0073756D">
      <w:pPr>
        <w:pStyle w:val="NormalWeb"/>
        <w:spacing w:after="0" w:afterAutospacing="0"/>
        <w:ind w:left="1276"/>
      </w:pPr>
      <w:r>
        <w:t>Mazumdar, S. "The Indian Corporate Structure and the ‘</w:t>
      </w:r>
      <w:proofErr w:type="spellStart"/>
      <w:r>
        <w:t>Theory’of</w:t>
      </w:r>
      <w:proofErr w:type="spellEnd"/>
      <w:r>
        <w:t xml:space="preserve"> Emerging Market Business Groups." </w:t>
      </w:r>
      <w:r>
        <w:rPr>
          <w:i/>
          <w:iCs/>
        </w:rPr>
        <w:t>History and Sociology of South Asia</w:t>
      </w:r>
      <w:r>
        <w:t xml:space="preserve"> 6.2 (2012): 87-109.</w:t>
      </w:r>
    </w:p>
    <w:p w14:paraId="5CC114A7" w14:textId="77777777" w:rsidR="0073756D" w:rsidRDefault="0073756D" w:rsidP="0073756D">
      <w:pPr>
        <w:pStyle w:val="NormalWeb"/>
        <w:spacing w:before="28" w:beforeAutospacing="0" w:after="28" w:afterAutospacing="0"/>
        <w:ind w:left="1276"/>
      </w:pPr>
    </w:p>
    <w:p w14:paraId="19E1380E" w14:textId="77777777" w:rsidR="0073756D" w:rsidRDefault="0073756D" w:rsidP="0073756D">
      <w:pPr>
        <w:pStyle w:val="NormalWeb"/>
        <w:spacing w:before="28" w:beforeAutospacing="0" w:after="28" w:afterAutospacing="0"/>
        <w:ind w:left="1259"/>
      </w:pPr>
      <w:r>
        <w:t xml:space="preserve">Perlin, F. "Proto-industrialization and pre-colonial South Asia." </w:t>
      </w:r>
      <w:r>
        <w:rPr>
          <w:i/>
          <w:iCs/>
        </w:rPr>
        <w:t>Past &amp; Present</w:t>
      </w:r>
      <w:r>
        <w:t xml:space="preserve"> 98 (1983): 30-95. </w:t>
      </w:r>
    </w:p>
    <w:p w14:paraId="65F4B910" w14:textId="70302E86" w:rsidR="0073756D" w:rsidRDefault="0073756D" w:rsidP="0073756D">
      <w:pPr>
        <w:pStyle w:val="NormalWeb"/>
        <w:spacing w:before="28" w:beforeAutospacing="0" w:after="28" w:afterAutospacing="0"/>
        <w:ind w:left="1259"/>
      </w:pPr>
      <w:r>
        <w:t xml:space="preserve">Piramal, G. </w:t>
      </w:r>
      <w:r>
        <w:rPr>
          <w:i/>
          <w:iCs/>
        </w:rPr>
        <w:t>Business maharajas</w:t>
      </w:r>
      <w:r>
        <w:t>.  1996. Penguin Books India.</w:t>
      </w:r>
    </w:p>
    <w:p w14:paraId="786C976A" w14:textId="77777777" w:rsidR="0073756D" w:rsidRDefault="0073756D" w:rsidP="0073756D">
      <w:pPr>
        <w:pStyle w:val="NormalWeb"/>
        <w:spacing w:after="0" w:afterAutospacing="0"/>
        <w:ind w:left="1245"/>
      </w:pPr>
      <w:r>
        <w:t xml:space="preserve">Ray, R. K. "Asian capital in the age of European domination: the rise of the Bazaar, 1800–1914." </w:t>
      </w:r>
      <w:r>
        <w:rPr>
          <w:i/>
          <w:iCs/>
        </w:rPr>
        <w:t>Modern Asian Studies</w:t>
      </w:r>
      <w:r>
        <w:t xml:space="preserve"> 29.03 (1995): 449-554.</w:t>
      </w:r>
    </w:p>
    <w:p w14:paraId="75744638" w14:textId="77777777" w:rsidR="0073756D" w:rsidRDefault="0073756D" w:rsidP="0073756D">
      <w:pPr>
        <w:pStyle w:val="NormalWeb"/>
        <w:spacing w:after="0" w:afterAutospacing="0"/>
        <w:ind w:left="1276"/>
      </w:pPr>
      <w:r>
        <w:t xml:space="preserve">Roy, T. "Did </w:t>
      </w:r>
      <w:proofErr w:type="spellStart"/>
      <w:r>
        <w:t>globalisation</w:t>
      </w:r>
      <w:proofErr w:type="spellEnd"/>
      <w:r>
        <w:t xml:space="preserve"> aid industrial development in colonial India? A study of knowledge transfer in the iron industry." </w:t>
      </w:r>
      <w:r>
        <w:rPr>
          <w:i/>
          <w:iCs/>
        </w:rPr>
        <w:t xml:space="preserve">Indian economic &amp; social </w:t>
      </w:r>
      <w:proofErr w:type="spellStart"/>
      <w:r>
        <w:rPr>
          <w:i/>
          <w:iCs/>
        </w:rPr>
        <w:t>historyreview</w:t>
      </w:r>
      <w:proofErr w:type="spellEnd"/>
      <w:r>
        <w:t xml:space="preserve"> 46.4 (2009): 579-613. </w:t>
      </w:r>
    </w:p>
    <w:p w14:paraId="5F6A18C3" w14:textId="08B6B6E7" w:rsidR="0073756D" w:rsidRDefault="0073756D" w:rsidP="0073756D">
      <w:pPr>
        <w:pStyle w:val="NormalWeb"/>
        <w:spacing w:after="0" w:afterAutospacing="0"/>
        <w:ind w:left="1276"/>
      </w:pPr>
      <w:r>
        <w:t xml:space="preserve">Roy, T. </w:t>
      </w:r>
      <w:r>
        <w:rPr>
          <w:i/>
          <w:iCs/>
        </w:rPr>
        <w:t>Company of kinsmen</w:t>
      </w:r>
      <w:r>
        <w:t xml:space="preserve">. 2010. Oxford University Press, Delhi. </w:t>
      </w:r>
    </w:p>
    <w:p w14:paraId="0444CAE8" w14:textId="77777777" w:rsidR="0073756D" w:rsidRDefault="0073756D" w:rsidP="0073756D">
      <w:pPr>
        <w:pStyle w:val="NormalWeb"/>
        <w:spacing w:before="28" w:beforeAutospacing="0" w:after="28" w:afterAutospacing="0"/>
      </w:pPr>
    </w:p>
    <w:p w14:paraId="5E28E67E" w14:textId="77777777" w:rsidR="0073756D" w:rsidRPr="00333BFD" w:rsidRDefault="0073756D" w:rsidP="0073756D">
      <w:pPr>
        <w:ind w:left="1276"/>
        <w:rPr>
          <w:lang w:val="en-IN" w:eastAsia="en-IN"/>
        </w:rPr>
      </w:pPr>
      <w:r w:rsidRPr="00333BFD">
        <w:rPr>
          <w:lang w:val="en-IN" w:eastAsia="en-IN"/>
        </w:rPr>
        <w:t xml:space="preserve">Rungta, </w:t>
      </w:r>
      <w:proofErr w:type="spellStart"/>
      <w:r>
        <w:rPr>
          <w:lang w:val="en-IN" w:eastAsia="en-IN"/>
        </w:rPr>
        <w:t>R.</w:t>
      </w:r>
      <w:r w:rsidRPr="00333BFD">
        <w:rPr>
          <w:lang w:val="en-IN" w:eastAsia="en-IN"/>
        </w:rPr>
        <w:t>S</w:t>
      </w:r>
      <w:r>
        <w:rPr>
          <w:lang w:val="en-IN" w:eastAsia="en-IN"/>
        </w:rPr>
        <w:t>.</w:t>
      </w:r>
      <w:r w:rsidRPr="00333BFD">
        <w:rPr>
          <w:i/>
          <w:iCs/>
          <w:lang w:val="en-IN" w:eastAsia="en-IN"/>
        </w:rPr>
        <w:t>The</w:t>
      </w:r>
      <w:proofErr w:type="spellEnd"/>
      <w:r w:rsidRPr="00333BFD">
        <w:rPr>
          <w:i/>
          <w:iCs/>
          <w:lang w:val="en-IN" w:eastAsia="en-IN"/>
        </w:rPr>
        <w:t xml:space="preserve"> Rise of Business Corporations in India: 1851-1900</w:t>
      </w:r>
      <w:r w:rsidRPr="00333BFD">
        <w:rPr>
          <w:lang w:val="en-IN" w:eastAsia="en-IN"/>
        </w:rPr>
        <w:t xml:space="preserve">. </w:t>
      </w:r>
      <w:r>
        <w:rPr>
          <w:lang w:val="en-IN" w:eastAsia="en-IN"/>
        </w:rPr>
        <w:t>1970. Cambridge University Press, New York.</w:t>
      </w:r>
    </w:p>
    <w:p w14:paraId="621F6329" w14:textId="77777777" w:rsidR="0073756D" w:rsidRDefault="0073756D" w:rsidP="0073756D">
      <w:pPr>
        <w:pStyle w:val="NormalWeb"/>
        <w:spacing w:before="28" w:beforeAutospacing="0" w:after="28" w:afterAutospacing="0"/>
      </w:pPr>
    </w:p>
    <w:p w14:paraId="692C119B" w14:textId="77777777" w:rsidR="0073756D" w:rsidRDefault="0073756D" w:rsidP="0073756D">
      <w:pPr>
        <w:ind w:left="1276"/>
      </w:pPr>
      <w:r>
        <w:t>Sarkar, J</w:t>
      </w:r>
      <w:r w:rsidRPr="00875FBD">
        <w:t xml:space="preserve">. "Business groups in India." </w:t>
      </w:r>
      <w:proofErr w:type="spellStart"/>
      <w:r>
        <w:t>inColpan</w:t>
      </w:r>
      <w:proofErr w:type="spellEnd"/>
      <w:r>
        <w:t>, A. M., T. Hikino, and J.</w:t>
      </w:r>
      <w:r w:rsidRPr="00875FBD">
        <w:t xml:space="preserve"> R. Lincoln, eds. </w:t>
      </w:r>
      <w:r w:rsidRPr="00875FBD">
        <w:rPr>
          <w:i/>
          <w:iCs/>
        </w:rPr>
        <w:t>The Oxford handbook of business groups</w:t>
      </w:r>
      <w:r w:rsidRPr="00875FBD">
        <w:t xml:space="preserve">. </w:t>
      </w:r>
      <w:r>
        <w:t>2010.Oxford University Press.</w:t>
      </w:r>
    </w:p>
    <w:p w14:paraId="5AAC4EDC" w14:textId="77777777" w:rsidR="0073756D" w:rsidRDefault="0073756D" w:rsidP="0073756D">
      <w:pPr>
        <w:pStyle w:val="NormalWeb"/>
        <w:spacing w:before="28" w:beforeAutospacing="0" w:after="28" w:afterAutospacing="0"/>
        <w:ind w:left="1276"/>
      </w:pPr>
    </w:p>
    <w:p w14:paraId="7C8EB83D" w14:textId="77777777" w:rsidR="0073756D" w:rsidRDefault="0073756D" w:rsidP="0073756D">
      <w:pPr>
        <w:pStyle w:val="NormalWeb"/>
        <w:spacing w:before="28" w:beforeAutospacing="0" w:after="28" w:afterAutospacing="0"/>
        <w:ind w:left="1276"/>
      </w:pPr>
      <w:r>
        <w:t xml:space="preserve">Sagar, A. D. and P. Chandra, “Technological Change in the Indian Passenger Car Indus try” BCSIA Discussion Paper 2004-05, </w:t>
      </w:r>
      <w:r w:rsidRPr="005F6A41">
        <w:rPr>
          <w:i/>
        </w:rPr>
        <w:t>Energy Technology Innovation Project</w:t>
      </w:r>
      <w:r>
        <w:t xml:space="preserve">, Kennedy School of Government, Harvard University, 2004.  </w:t>
      </w:r>
    </w:p>
    <w:p w14:paraId="727CC671" w14:textId="77777777" w:rsidR="0073756D" w:rsidRDefault="0073756D" w:rsidP="0073756D">
      <w:pPr>
        <w:pStyle w:val="NormalWeb"/>
        <w:spacing w:before="28" w:beforeAutospacing="0" w:after="28" w:afterAutospacing="0"/>
        <w:ind w:left="1276"/>
      </w:pPr>
    </w:p>
    <w:p w14:paraId="79E5BD3F" w14:textId="3D6BCE53" w:rsidR="0073756D" w:rsidRDefault="0073756D" w:rsidP="0073756D">
      <w:pPr>
        <w:pStyle w:val="NormalWeb"/>
        <w:spacing w:before="28" w:beforeAutospacing="0" w:after="28" w:afterAutospacing="0"/>
        <w:ind w:left="1276"/>
      </w:pPr>
      <w:r>
        <w:t xml:space="preserve">Sinha, N.K. “Indian Business Enterprise: Its Failure in Calcutta (1800-1848)” in  Ray, R.K. (ed) </w:t>
      </w:r>
      <w:r>
        <w:rPr>
          <w:i/>
          <w:iCs/>
        </w:rPr>
        <w:t>Entrepreneurship and Industry in India: 1800-1947</w:t>
      </w:r>
      <w:r>
        <w:t>.1992.</w:t>
      </w:r>
    </w:p>
    <w:p w14:paraId="7D9A010F" w14:textId="77777777" w:rsidR="0073756D" w:rsidRDefault="0073756D" w:rsidP="0073756D">
      <w:pPr>
        <w:pStyle w:val="NormalWeb"/>
        <w:spacing w:before="28" w:beforeAutospacing="0" w:after="28" w:afterAutospacing="0"/>
      </w:pPr>
      <w:r>
        <w:t xml:space="preserve">                     Oxford University Press, New Delhi</w:t>
      </w:r>
    </w:p>
    <w:p w14:paraId="1827A14D" w14:textId="77777777" w:rsidR="0073756D" w:rsidRDefault="0073756D" w:rsidP="0073756D">
      <w:pPr>
        <w:pStyle w:val="NormalWeb"/>
        <w:spacing w:before="28" w:beforeAutospacing="0" w:after="28" w:afterAutospacing="0"/>
        <w:ind w:left="1259"/>
      </w:pPr>
    </w:p>
    <w:p w14:paraId="4363BC66" w14:textId="77777777" w:rsidR="0073756D" w:rsidRDefault="0073756D" w:rsidP="0073756D">
      <w:pPr>
        <w:pStyle w:val="NormalWeb"/>
        <w:spacing w:before="28" w:beforeAutospacing="0" w:after="28" w:afterAutospacing="0"/>
        <w:ind w:left="1259"/>
      </w:pPr>
      <w:r>
        <w:t xml:space="preserve">Subramanian, L. and R. K. Ray. ‘Merchants and Politics: From the Great Mughals to the East India Company’, in </w:t>
      </w:r>
      <w:proofErr w:type="spellStart"/>
      <w:r>
        <w:t>Tripathi,D</w:t>
      </w:r>
      <w:proofErr w:type="spellEnd"/>
      <w:r>
        <w:t>. ed., Business and Politics in India , Delhi, 1991, pp. 19–85</w:t>
      </w:r>
    </w:p>
    <w:p w14:paraId="643F5C16" w14:textId="77777777" w:rsidR="0073756D" w:rsidRDefault="0073756D" w:rsidP="0073756D">
      <w:pPr>
        <w:pStyle w:val="NormalWeb"/>
        <w:spacing w:before="28" w:beforeAutospacing="0" w:after="28" w:afterAutospacing="0"/>
        <w:ind w:left="1259"/>
      </w:pPr>
    </w:p>
    <w:p w14:paraId="6DBC9952" w14:textId="77777777" w:rsidR="0073756D" w:rsidRDefault="0073756D" w:rsidP="0073756D">
      <w:pPr>
        <w:pStyle w:val="NormalWeb"/>
        <w:spacing w:before="28" w:beforeAutospacing="0" w:after="28" w:afterAutospacing="0"/>
        <w:ind w:left="1276"/>
      </w:pPr>
      <w:r>
        <w:t xml:space="preserve">Thorat, S. and </w:t>
      </w:r>
      <w:proofErr w:type="spellStart"/>
      <w:r>
        <w:t>N.</w:t>
      </w:r>
      <w:r w:rsidRPr="000F777C">
        <w:t>Sadana</w:t>
      </w:r>
      <w:proofErr w:type="spellEnd"/>
      <w:r w:rsidRPr="000F777C">
        <w:t xml:space="preserve">, 2009. “Caste and Ownership of Private Enterprises”, Economic and Political </w:t>
      </w:r>
      <w:proofErr w:type="spellStart"/>
      <w:r w:rsidRPr="000F777C">
        <w:t>Weekly,Vol</w:t>
      </w:r>
      <w:proofErr w:type="spellEnd"/>
      <w:r w:rsidRPr="000F777C">
        <w:t xml:space="preserve">. XLIV, No.23. </w:t>
      </w:r>
    </w:p>
    <w:p w14:paraId="7752DD1D" w14:textId="77777777" w:rsidR="0073756D" w:rsidRDefault="0073756D" w:rsidP="0073756D">
      <w:pPr>
        <w:pStyle w:val="NormalWeb"/>
        <w:spacing w:before="28" w:beforeAutospacing="0" w:after="28" w:afterAutospacing="0"/>
        <w:ind w:left="1276"/>
      </w:pPr>
    </w:p>
    <w:p w14:paraId="40F9AB54" w14:textId="77777777" w:rsidR="0073756D" w:rsidRDefault="0073756D" w:rsidP="0073756D">
      <w:pPr>
        <w:pStyle w:val="NormalWeb"/>
        <w:spacing w:before="28" w:beforeAutospacing="0" w:after="28" w:afterAutospacing="0"/>
        <w:ind w:left="1276"/>
      </w:pPr>
      <w:r>
        <w:t xml:space="preserve">Timberg, Thomas A. </w:t>
      </w:r>
      <w:r>
        <w:rPr>
          <w:i/>
          <w:iCs/>
        </w:rPr>
        <w:t>The Marwaris, from traders to industrialists</w:t>
      </w:r>
      <w:r>
        <w:t xml:space="preserve">. 1978 Vikas, New Delhi </w:t>
      </w:r>
    </w:p>
    <w:p w14:paraId="452E90DA" w14:textId="77777777" w:rsidR="0073756D" w:rsidRDefault="0073756D" w:rsidP="0073756D">
      <w:pPr>
        <w:pStyle w:val="NormalWeb"/>
        <w:spacing w:before="28" w:beforeAutospacing="0" w:after="28" w:afterAutospacing="0"/>
        <w:ind w:left="1276"/>
      </w:pPr>
    </w:p>
    <w:p w14:paraId="3B15EB60" w14:textId="77777777" w:rsidR="0073756D" w:rsidRDefault="0073756D" w:rsidP="0073756D">
      <w:pPr>
        <w:ind w:left="1185"/>
      </w:pPr>
      <w:r>
        <w:lastRenderedPageBreak/>
        <w:t>Tomlinson, B.</w:t>
      </w:r>
      <w:r w:rsidRPr="00693BBE">
        <w:t xml:space="preserve"> R. "Foreign Private Investment in India 1920–1950." </w:t>
      </w:r>
      <w:r w:rsidRPr="00693BBE">
        <w:rPr>
          <w:i/>
          <w:iCs/>
        </w:rPr>
        <w:t>Modern Asian Studies</w:t>
      </w:r>
      <w:r w:rsidRPr="00693BBE">
        <w:t xml:space="preserve"> 12.4 (1978): 655-677.</w:t>
      </w:r>
      <w:r>
        <w:t xml:space="preserve"> </w:t>
      </w:r>
    </w:p>
    <w:p w14:paraId="68477A87" w14:textId="77777777" w:rsidR="0073756D" w:rsidRDefault="0073756D" w:rsidP="0073756D">
      <w:pPr>
        <w:ind w:left="1185"/>
      </w:pPr>
    </w:p>
    <w:p w14:paraId="3E0C646F" w14:textId="52F3A681" w:rsidR="0073756D" w:rsidRDefault="0073756D" w:rsidP="0073756D">
      <w:pPr>
        <w:ind w:left="1185"/>
      </w:pPr>
      <w:r>
        <w:t xml:space="preserve">Tripathi, D. ed. </w:t>
      </w:r>
      <w:r>
        <w:rPr>
          <w:i/>
          <w:iCs/>
        </w:rPr>
        <w:t>Business communities of India: a historical perspective</w:t>
      </w:r>
      <w:r>
        <w:t xml:space="preserve">. </w:t>
      </w:r>
    </w:p>
    <w:p w14:paraId="7C75C85E" w14:textId="77777777" w:rsidR="0073756D" w:rsidRDefault="0073756D" w:rsidP="0073756D">
      <w:pPr>
        <w:pStyle w:val="NormalWeb"/>
        <w:spacing w:before="28" w:beforeAutospacing="0" w:after="28" w:afterAutospacing="0"/>
      </w:pPr>
      <w:r>
        <w:t xml:space="preserve">                    1984. Manohar, Delhi..</w:t>
      </w:r>
    </w:p>
    <w:p w14:paraId="4D94BA61" w14:textId="77777777" w:rsidR="0073756D" w:rsidRDefault="0073756D" w:rsidP="0073756D">
      <w:pPr>
        <w:pStyle w:val="NormalWeb"/>
        <w:spacing w:after="0" w:afterAutospacing="0"/>
        <w:ind w:left="1125"/>
      </w:pPr>
      <w:r>
        <w:t xml:space="preserve">Tripathi, D. "Colonialism and Technology Choices in India: A Historical Overview."  </w:t>
      </w:r>
      <w:r>
        <w:rPr>
          <w:i/>
          <w:iCs/>
        </w:rPr>
        <w:t>The Developing Economies</w:t>
      </w:r>
      <w:r>
        <w:t xml:space="preserve"> 34.1 (1996): 80-97.</w:t>
      </w:r>
    </w:p>
    <w:p w14:paraId="5DBEFB5F" w14:textId="77777777" w:rsidR="0073756D" w:rsidRDefault="0073756D" w:rsidP="0073756D">
      <w:pPr>
        <w:pStyle w:val="NormalWeb"/>
        <w:spacing w:before="28" w:beforeAutospacing="0" w:after="28" w:afterAutospacing="0"/>
        <w:ind w:left="1134"/>
      </w:pPr>
    </w:p>
    <w:p w14:paraId="02BE4714" w14:textId="77777777" w:rsidR="0073756D" w:rsidRPr="00160A1F" w:rsidRDefault="0073756D" w:rsidP="0073756D">
      <w:pPr>
        <w:ind w:left="1170"/>
      </w:pPr>
      <w:r w:rsidRPr="00160A1F">
        <w:t xml:space="preserve">Tripathi, Dwijendra, and </w:t>
      </w:r>
      <w:proofErr w:type="spellStart"/>
      <w:r w:rsidRPr="00160A1F">
        <w:t>JyotiJumani</w:t>
      </w:r>
      <w:proofErr w:type="spellEnd"/>
      <w:r w:rsidRPr="00160A1F">
        <w:t xml:space="preserve">. "The Oxford History of Contemporary Indian Business." </w:t>
      </w:r>
      <w:r w:rsidRPr="00160A1F">
        <w:rPr>
          <w:iCs/>
        </w:rPr>
        <w:t>2013. Oxford University Press. New Delhi</w:t>
      </w:r>
    </w:p>
    <w:p w14:paraId="58B97C64" w14:textId="77777777" w:rsidR="0073756D" w:rsidRDefault="0073756D" w:rsidP="0073756D">
      <w:pPr>
        <w:pStyle w:val="NormalWeb"/>
        <w:spacing w:before="28" w:beforeAutospacing="0" w:after="28" w:afterAutospacing="0"/>
        <w:ind w:left="1170"/>
      </w:pPr>
    </w:p>
    <w:p w14:paraId="60A249D1" w14:textId="77777777" w:rsidR="00851E70" w:rsidRDefault="0073756D" w:rsidP="00851E70">
      <w:pPr>
        <w:pStyle w:val="NormalWeb"/>
        <w:spacing w:before="28" w:beforeAutospacing="0" w:after="28" w:afterAutospacing="0"/>
        <w:ind w:left="1134"/>
      </w:pPr>
      <w:r>
        <w:t xml:space="preserve">Tyabji, N. "Nature of small enterprise development: Political aims and socio- economic reality." </w:t>
      </w:r>
      <w:r>
        <w:rPr>
          <w:i/>
          <w:iCs/>
        </w:rPr>
        <w:t>Economic and Political Weekly</w:t>
      </w:r>
      <w:r>
        <w:t xml:space="preserve"> (1984): 1425-1433.</w:t>
      </w:r>
    </w:p>
    <w:p w14:paraId="2FEDB51C" w14:textId="77777777" w:rsidR="00851E70" w:rsidRDefault="00851E70" w:rsidP="00851E70">
      <w:pPr>
        <w:pStyle w:val="NormalWeb"/>
        <w:spacing w:before="28" w:beforeAutospacing="0" w:after="28" w:afterAutospacing="0"/>
        <w:ind w:left="1134"/>
      </w:pPr>
    </w:p>
    <w:p w14:paraId="31BE44D2" w14:textId="4CF6B795" w:rsidR="00851E70" w:rsidRDefault="00851E70" w:rsidP="00851E70">
      <w:pPr>
        <w:pStyle w:val="NormalWeb"/>
        <w:spacing w:before="28" w:beforeAutospacing="0" w:after="28" w:afterAutospacing="0"/>
        <w:ind w:left="1134"/>
        <w:rPr>
          <w:lang w:val="en-IN" w:eastAsia="en-IN"/>
        </w:rPr>
      </w:pPr>
      <w:r>
        <w:t xml:space="preserve">Tyabji, Nasir. "Forging capitalism in Nehru's India: Neocolonialism and the state, c. 1940-1970." </w:t>
      </w:r>
      <w:r>
        <w:rPr>
          <w:i/>
          <w:iCs/>
        </w:rPr>
        <w:t>OUP Catalogue</w:t>
      </w:r>
      <w:r>
        <w:t xml:space="preserve"> (2015).</w:t>
      </w:r>
    </w:p>
    <w:p w14:paraId="169D101E" w14:textId="77777777" w:rsidR="00851E70" w:rsidRDefault="00851E70" w:rsidP="0073756D">
      <w:pPr>
        <w:pStyle w:val="NormalWeb"/>
        <w:spacing w:before="28" w:beforeAutospacing="0" w:after="28" w:afterAutospacing="0"/>
        <w:ind w:left="1134"/>
      </w:pPr>
    </w:p>
    <w:p w14:paraId="25ABF92F" w14:textId="77777777" w:rsidR="0073756D" w:rsidRDefault="0073756D" w:rsidP="0073756D">
      <w:pPr>
        <w:rPr>
          <w:b/>
          <w:color w:val="000000"/>
          <w:sz w:val="20"/>
          <w:szCs w:val="20"/>
          <w:u w:val="single"/>
        </w:rPr>
      </w:pPr>
    </w:p>
    <w:sectPr w:rsidR="0073756D" w:rsidSect="006439EC">
      <w:pgSz w:w="12240" w:h="15840"/>
      <w:pgMar w:top="990" w:right="1170" w:bottom="126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9C1C0" w14:textId="77777777" w:rsidR="00D94E79" w:rsidRDefault="00D94E79" w:rsidP="00CF78BD">
      <w:r>
        <w:separator/>
      </w:r>
    </w:p>
  </w:endnote>
  <w:endnote w:type="continuationSeparator" w:id="0">
    <w:p w14:paraId="1497D54B" w14:textId="77777777" w:rsidR="00D94E79" w:rsidRDefault="00D94E79" w:rsidP="00CF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DB16A" w14:textId="77777777" w:rsidR="00D94E79" w:rsidRDefault="00D94E79" w:rsidP="00CF78BD">
      <w:r>
        <w:separator/>
      </w:r>
    </w:p>
  </w:footnote>
  <w:footnote w:type="continuationSeparator" w:id="0">
    <w:p w14:paraId="4F09E32D" w14:textId="77777777" w:rsidR="00D94E79" w:rsidRDefault="00D94E79" w:rsidP="00CF7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name w:val="WWNum31"/>
    <w:lvl w:ilvl="0">
      <w:start w:val="8"/>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2.%3."/>
      <w:lvlJc w:val="right"/>
      <w:pPr>
        <w:tabs>
          <w:tab w:val="num" w:pos="2160"/>
        </w:tabs>
        <w:ind w:left="2160" w:hanging="360"/>
      </w:pPr>
    </w:lvl>
    <w:lvl w:ilvl="3">
      <w:start w:val="1"/>
      <w:numFmt w:val="lowerRoman"/>
      <w:lvlText w:val="%2.%3.%4."/>
      <w:lvlJc w:val="right"/>
      <w:pPr>
        <w:tabs>
          <w:tab w:val="num" w:pos="2880"/>
        </w:tabs>
        <w:ind w:left="2880" w:hanging="360"/>
      </w:pPr>
    </w:lvl>
    <w:lvl w:ilvl="4">
      <w:start w:val="1"/>
      <w:numFmt w:val="lowerRoman"/>
      <w:lvlText w:val="%2.%3.%4.%5."/>
      <w:lvlJc w:val="right"/>
      <w:pPr>
        <w:tabs>
          <w:tab w:val="num" w:pos="3600"/>
        </w:tabs>
        <w:ind w:left="3600" w:hanging="360"/>
      </w:pPr>
    </w:lvl>
    <w:lvl w:ilvl="5">
      <w:start w:val="1"/>
      <w:numFmt w:val="lowerRoman"/>
      <w:lvlText w:val="%2.%3.%4.%5.%6."/>
      <w:lvlJc w:val="right"/>
      <w:pPr>
        <w:tabs>
          <w:tab w:val="num" w:pos="4320"/>
        </w:tabs>
        <w:ind w:left="4320" w:hanging="360"/>
      </w:pPr>
    </w:lvl>
    <w:lvl w:ilvl="6">
      <w:start w:val="1"/>
      <w:numFmt w:val="lowerRoman"/>
      <w:lvlText w:val="%2.%3.%4.%5.%6.%7."/>
      <w:lvlJc w:val="right"/>
      <w:pPr>
        <w:tabs>
          <w:tab w:val="num" w:pos="5040"/>
        </w:tabs>
        <w:ind w:left="5040" w:hanging="360"/>
      </w:pPr>
    </w:lvl>
    <w:lvl w:ilvl="7">
      <w:start w:val="1"/>
      <w:numFmt w:val="lowerRoman"/>
      <w:lvlText w:val="%2.%3.%4.%5.%6.%7.%8."/>
      <w:lvlJc w:val="right"/>
      <w:pPr>
        <w:tabs>
          <w:tab w:val="num" w:pos="5760"/>
        </w:tabs>
        <w:ind w:left="5760" w:hanging="360"/>
      </w:pPr>
    </w:lvl>
    <w:lvl w:ilvl="8">
      <w:start w:val="1"/>
      <w:numFmt w:val="lowerRoman"/>
      <w:lvlText w:val="%2.%3.%4.%5.%6.%7.%8.%9."/>
      <w:lvlJc w:val="right"/>
      <w:pPr>
        <w:tabs>
          <w:tab w:val="num" w:pos="6480"/>
        </w:tabs>
        <w:ind w:left="6480" w:hanging="360"/>
      </w:pPr>
    </w:lvl>
  </w:abstractNum>
  <w:abstractNum w:abstractNumId="1" w15:restartNumberingAfterBreak="0">
    <w:nsid w:val="11C14DDE"/>
    <w:multiLevelType w:val="hybridMultilevel"/>
    <w:tmpl w:val="7452057E"/>
    <w:lvl w:ilvl="0" w:tplc="0390005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B422E7"/>
    <w:multiLevelType w:val="hybridMultilevel"/>
    <w:tmpl w:val="10724C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D80FEF"/>
    <w:multiLevelType w:val="hybridMultilevel"/>
    <w:tmpl w:val="928461C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1956B9"/>
    <w:multiLevelType w:val="hybridMultilevel"/>
    <w:tmpl w:val="01DCA45E"/>
    <w:lvl w:ilvl="0" w:tplc="38C2FB22">
      <w:start w:val="1"/>
      <w:numFmt w:val="lowerLetter"/>
      <w:lvlText w:val="%1."/>
      <w:lvlJc w:val="left"/>
      <w:pPr>
        <w:ind w:left="1080" w:hanging="360"/>
      </w:pPr>
      <w:rPr>
        <w:rFonts w:hint="default"/>
        <w:b w:val="0"/>
        <w:sz w:val="22"/>
        <w:szCs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F832A13"/>
    <w:multiLevelType w:val="hybridMultilevel"/>
    <w:tmpl w:val="3AFC33A2"/>
    <w:lvl w:ilvl="0" w:tplc="2AB00F76">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D77B72"/>
    <w:multiLevelType w:val="hybridMultilevel"/>
    <w:tmpl w:val="1C568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975A4F"/>
    <w:multiLevelType w:val="hybridMultilevel"/>
    <w:tmpl w:val="519051B4"/>
    <w:lvl w:ilvl="0" w:tplc="D58E5038">
      <w:start w:val="1"/>
      <w:numFmt w:val="lowerLetter"/>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0201C"/>
    <w:multiLevelType w:val="hybridMultilevel"/>
    <w:tmpl w:val="F504569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30507"/>
    <w:multiLevelType w:val="hybridMultilevel"/>
    <w:tmpl w:val="072ED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036C25"/>
    <w:multiLevelType w:val="hybridMultilevel"/>
    <w:tmpl w:val="1B48E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7F0648"/>
    <w:multiLevelType w:val="hybridMultilevel"/>
    <w:tmpl w:val="34BA3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314A1D"/>
    <w:multiLevelType w:val="hybridMultilevel"/>
    <w:tmpl w:val="7452057E"/>
    <w:lvl w:ilvl="0" w:tplc="0390005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76707F"/>
    <w:multiLevelType w:val="hybridMultilevel"/>
    <w:tmpl w:val="7452057E"/>
    <w:lvl w:ilvl="0" w:tplc="0390005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D8501C"/>
    <w:multiLevelType w:val="hybridMultilevel"/>
    <w:tmpl w:val="225C79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7B507A"/>
    <w:multiLevelType w:val="hybridMultilevel"/>
    <w:tmpl w:val="51C42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A60521"/>
    <w:multiLevelType w:val="hybridMultilevel"/>
    <w:tmpl w:val="F9FCD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3A36060"/>
    <w:multiLevelType w:val="hybridMultilevel"/>
    <w:tmpl w:val="603A0F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8672B03"/>
    <w:multiLevelType w:val="hybridMultilevel"/>
    <w:tmpl w:val="95BCB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E319D8"/>
    <w:multiLevelType w:val="hybridMultilevel"/>
    <w:tmpl w:val="7452057E"/>
    <w:lvl w:ilvl="0" w:tplc="0390005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8E310A"/>
    <w:multiLevelType w:val="hybridMultilevel"/>
    <w:tmpl w:val="308E3140"/>
    <w:lvl w:ilvl="0" w:tplc="28BE651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87F000A"/>
    <w:multiLevelType w:val="hybridMultilevel"/>
    <w:tmpl w:val="3F262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C1542B"/>
    <w:multiLevelType w:val="hybridMultilevel"/>
    <w:tmpl w:val="76808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4623670">
    <w:abstractNumId w:val="5"/>
  </w:num>
  <w:num w:numId="2" w16cid:durableId="1105882916">
    <w:abstractNumId w:val="8"/>
  </w:num>
  <w:num w:numId="3" w16cid:durableId="1486047924">
    <w:abstractNumId w:val="7"/>
  </w:num>
  <w:num w:numId="4" w16cid:durableId="663554770">
    <w:abstractNumId w:val="4"/>
  </w:num>
  <w:num w:numId="5" w16cid:durableId="176847308">
    <w:abstractNumId w:val="17"/>
  </w:num>
  <w:num w:numId="6" w16cid:durableId="535699520">
    <w:abstractNumId w:val="3"/>
  </w:num>
  <w:num w:numId="7" w16cid:durableId="522475576">
    <w:abstractNumId w:val="14"/>
  </w:num>
  <w:num w:numId="8" w16cid:durableId="1713993615">
    <w:abstractNumId w:val="16"/>
  </w:num>
  <w:num w:numId="9" w16cid:durableId="1647127310">
    <w:abstractNumId w:val="11"/>
  </w:num>
  <w:num w:numId="10" w16cid:durableId="373313066">
    <w:abstractNumId w:val="10"/>
  </w:num>
  <w:num w:numId="11" w16cid:durableId="958996132">
    <w:abstractNumId w:val="1"/>
  </w:num>
  <w:num w:numId="12" w16cid:durableId="1172798821">
    <w:abstractNumId w:val="2"/>
  </w:num>
  <w:num w:numId="13" w16cid:durableId="1702513667">
    <w:abstractNumId w:val="13"/>
  </w:num>
  <w:num w:numId="14" w16cid:durableId="1965574903">
    <w:abstractNumId w:val="12"/>
  </w:num>
  <w:num w:numId="15" w16cid:durableId="2088722658">
    <w:abstractNumId w:val="19"/>
  </w:num>
  <w:num w:numId="16" w16cid:durableId="483358872">
    <w:abstractNumId w:val="15"/>
  </w:num>
  <w:num w:numId="17" w16cid:durableId="858129497">
    <w:abstractNumId w:val="20"/>
  </w:num>
  <w:num w:numId="18" w16cid:durableId="1131942555">
    <w:abstractNumId w:val="6"/>
  </w:num>
  <w:num w:numId="19" w16cid:durableId="790126617">
    <w:abstractNumId w:val="21"/>
  </w:num>
  <w:num w:numId="20" w16cid:durableId="600575934">
    <w:abstractNumId w:val="9"/>
  </w:num>
  <w:num w:numId="21" w16cid:durableId="561520699">
    <w:abstractNumId w:val="22"/>
  </w:num>
  <w:num w:numId="22" w16cid:durableId="1269847939">
    <w:abstractNumId w:val="0"/>
  </w:num>
  <w:num w:numId="23" w16cid:durableId="1802458812">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590"/>
    <w:rsid w:val="00000714"/>
    <w:rsid w:val="00001C35"/>
    <w:rsid w:val="00003C7E"/>
    <w:rsid w:val="0000584C"/>
    <w:rsid w:val="00012919"/>
    <w:rsid w:val="000134D1"/>
    <w:rsid w:val="00016805"/>
    <w:rsid w:val="00016983"/>
    <w:rsid w:val="0002132E"/>
    <w:rsid w:val="00022A43"/>
    <w:rsid w:val="000251B7"/>
    <w:rsid w:val="00026996"/>
    <w:rsid w:val="000309FC"/>
    <w:rsid w:val="000317C8"/>
    <w:rsid w:val="0003228E"/>
    <w:rsid w:val="00032420"/>
    <w:rsid w:val="000367F3"/>
    <w:rsid w:val="000446E7"/>
    <w:rsid w:val="00044CEA"/>
    <w:rsid w:val="00045C95"/>
    <w:rsid w:val="00045CEF"/>
    <w:rsid w:val="00047590"/>
    <w:rsid w:val="00052005"/>
    <w:rsid w:val="00052A61"/>
    <w:rsid w:val="00056957"/>
    <w:rsid w:val="00056FD8"/>
    <w:rsid w:val="00060809"/>
    <w:rsid w:val="00060F11"/>
    <w:rsid w:val="000610CE"/>
    <w:rsid w:val="00062DA5"/>
    <w:rsid w:val="00064715"/>
    <w:rsid w:val="00065485"/>
    <w:rsid w:val="00067E3E"/>
    <w:rsid w:val="000717FC"/>
    <w:rsid w:val="00071AC8"/>
    <w:rsid w:val="00072E58"/>
    <w:rsid w:val="00072FEB"/>
    <w:rsid w:val="00073126"/>
    <w:rsid w:val="00073179"/>
    <w:rsid w:val="00075936"/>
    <w:rsid w:val="00076DB1"/>
    <w:rsid w:val="00077614"/>
    <w:rsid w:val="00077D59"/>
    <w:rsid w:val="0008113F"/>
    <w:rsid w:val="0008398D"/>
    <w:rsid w:val="000859DD"/>
    <w:rsid w:val="00086B2C"/>
    <w:rsid w:val="00090DEB"/>
    <w:rsid w:val="00092965"/>
    <w:rsid w:val="0009344F"/>
    <w:rsid w:val="00095025"/>
    <w:rsid w:val="000956E3"/>
    <w:rsid w:val="00095A74"/>
    <w:rsid w:val="00096592"/>
    <w:rsid w:val="0009756F"/>
    <w:rsid w:val="000A0F9F"/>
    <w:rsid w:val="000A1800"/>
    <w:rsid w:val="000A304C"/>
    <w:rsid w:val="000A54FA"/>
    <w:rsid w:val="000A69EB"/>
    <w:rsid w:val="000A7C73"/>
    <w:rsid w:val="000B1AD4"/>
    <w:rsid w:val="000B3046"/>
    <w:rsid w:val="000B3064"/>
    <w:rsid w:val="000B4317"/>
    <w:rsid w:val="000B4803"/>
    <w:rsid w:val="000B4C63"/>
    <w:rsid w:val="000B4D82"/>
    <w:rsid w:val="000B5285"/>
    <w:rsid w:val="000B60CC"/>
    <w:rsid w:val="000B6B57"/>
    <w:rsid w:val="000B6F56"/>
    <w:rsid w:val="000B7695"/>
    <w:rsid w:val="000B7AAF"/>
    <w:rsid w:val="000C03B9"/>
    <w:rsid w:val="000C3722"/>
    <w:rsid w:val="000C4294"/>
    <w:rsid w:val="000C4FEB"/>
    <w:rsid w:val="000C5623"/>
    <w:rsid w:val="000C5B32"/>
    <w:rsid w:val="000C6F6A"/>
    <w:rsid w:val="000D0117"/>
    <w:rsid w:val="000D15E0"/>
    <w:rsid w:val="000D3A15"/>
    <w:rsid w:val="000D42C9"/>
    <w:rsid w:val="000D46D8"/>
    <w:rsid w:val="000E1A16"/>
    <w:rsid w:val="000E2C78"/>
    <w:rsid w:val="000E4675"/>
    <w:rsid w:val="000E6CEB"/>
    <w:rsid w:val="000F0574"/>
    <w:rsid w:val="000F3B59"/>
    <w:rsid w:val="000F66AC"/>
    <w:rsid w:val="000F6923"/>
    <w:rsid w:val="00103A5F"/>
    <w:rsid w:val="0010498D"/>
    <w:rsid w:val="001052AA"/>
    <w:rsid w:val="0010561B"/>
    <w:rsid w:val="00106A5F"/>
    <w:rsid w:val="001075D3"/>
    <w:rsid w:val="0011060A"/>
    <w:rsid w:val="00110BD2"/>
    <w:rsid w:val="00111C9F"/>
    <w:rsid w:val="00112E77"/>
    <w:rsid w:val="00113C1A"/>
    <w:rsid w:val="00114BD0"/>
    <w:rsid w:val="00115935"/>
    <w:rsid w:val="0011723D"/>
    <w:rsid w:val="0012107E"/>
    <w:rsid w:val="00122AF2"/>
    <w:rsid w:val="001265CC"/>
    <w:rsid w:val="00126FCD"/>
    <w:rsid w:val="001300FC"/>
    <w:rsid w:val="001307A0"/>
    <w:rsid w:val="0013291B"/>
    <w:rsid w:val="00134AED"/>
    <w:rsid w:val="00134EC6"/>
    <w:rsid w:val="00135543"/>
    <w:rsid w:val="00135B2D"/>
    <w:rsid w:val="00136EBA"/>
    <w:rsid w:val="0014178E"/>
    <w:rsid w:val="0014262E"/>
    <w:rsid w:val="001428F6"/>
    <w:rsid w:val="00142C39"/>
    <w:rsid w:val="00143306"/>
    <w:rsid w:val="001449E9"/>
    <w:rsid w:val="0014606D"/>
    <w:rsid w:val="001473F7"/>
    <w:rsid w:val="00147FA7"/>
    <w:rsid w:val="0015027E"/>
    <w:rsid w:val="00154C88"/>
    <w:rsid w:val="001562E2"/>
    <w:rsid w:val="00156439"/>
    <w:rsid w:val="0015773D"/>
    <w:rsid w:val="00160DE5"/>
    <w:rsid w:val="00164BC8"/>
    <w:rsid w:val="00164CEB"/>
    <w:rsid w:val="00165009"/>
    <w:rsid w:val="00165195"/>
    <w:rsid w:val="00165E41"/>
    <w:rsid w:val="001664B3"/>
    <w:rsid w:val="00167C18"/>
    <w:rsid w:val="00170B2D"/>
    <w:rsid w:val="00172B8A"/>
    <w:rsid w:val="00172C01"/>
    <w:rsid w:val="00176027"/>
    <w:rsid w:val="001765A1"/>
    <w:rsid w:val="00176985"/>
    <w:rsid w:val="0017746E"/>
    <w:rsid w:val="00180310"/>
    <w:rsid w:val="00180A46"/>
    <w:rsid w:val="00183BB4"/>
    <w:rsid w:val="0018409D"/>
    <w:rsid w:val="001842FB"/>
    <w:rsid w:val="00185574"/>
    <w:rsid w:val="001856B4"/>
    <w:rsid w:val="0018707D"/>
    <w:rsid w:val="001874A3"/>
    <w:rsid w:val="00187835"/>
    <w:rsid w:val="001935AC"/>
    <w:rsid w:val="00195C9A"/>
    <w:rsid w:val="00195FA2"/>
    <w:rsid w:val="00197688"/>
    <w:rsid w:val="001A0928"/>
    <w:rsid w:val="001A0C2B"/>
    <w:rsid w:val="001A190A"/>
    <w:rsid w:val="001A2233"/>
    <w:rsid w:val="001A226A"/>
    <w:rsid w:val="001A3311"/>
    <w:rsid w:val="001A3AF0"/>
    <w:rsid w:val="001A6375"/>
    <w:rsid w:val="001A731D"/>
    <w:rsid w:val="001B037A"/>
    <w:rsid w:val="001B3FA6"/>
    <w:rsid w:val="001B415F"/>
    <w:rsid w:val="001B5683"/>
    <w:rsid w:val="001B5B40"/>
    <w:rsid w:val="001B79FB"/>
    <w:rsid w:val="001C0CDD"/>
    <w:rsid w:val="001C3DED"/>
    <w:rsid w:val="001C3F9E"/>
    <w:rsid w:val="001D2348"/>
    <w:rsid w:val="001D23C8"/>
    <w:rsid w:val="001D28D5"/>
    <w:rsid w:val="001D3B70"/>
    <w:rsid w:val="001D495A"/>
    <w:rsid w:val="001D4D37"/>
    <w:rsid w:val="001D5A8E"/>
    <w:rsid w:val="001D6559"/>
    <w:rsid w:val="001E1684"/>
    <w:rsid w:val="001E1C43"/>
    <w:rsid w:val="001E3035"/>
    <w:rsid w:val="001E4567"/>
    <w:rsid w:val="001E461D"/>
    <w:rsid w:val="001F0234"/>
    <w:rsid w:val="001F14C1"/>
    <w:rsid w:val="001F1A3A"/>
    <w:rsid w:val="001F1F08"/>
    <w:rsid w:val="001F55DC"/>
    <w:rsid w:val="001F62E3"/>
    <w:rsid w:val="00200733"/>
    <w:rsid w:val="00201689"/>
    <w:rsid w:val="0020323D"/>
    <w:rsid w:val="0020456C"/>
    <w:rsid w:val="00204C8C"/>
    <w:rsid w:val="00207BD3"/>
    <w:rsid w:val="00207E78"/>
    <w:rsid w:val="00210115"/>
    <w:rsid w:val="0021130A"/>
    <w:rsid w:val="0021190D"/>
    <w:rsid w:val="00214CE6"/>
    <w:rsid w:val="00217BBE"/>
    <w:rsid w:val="002201EC"/>
    <w:rsid w:val="00221511"/>
    <w:rsid w:val="00221588"/>
    <w:rsid w:val="00225744"/>
    <w:rsid w:val="00230A6C"/>
    <w:rsid w:val="00231243"/>
    <w:rsid w:val="00233192"/>
    <w:rsid w:val="00233513"/>
    <w:rsid w:val="0023381E"/>
    <w:rsid w:val="00234B79"/>
    <w:rsid w:val="00235633"/>
    <w:rsid w:val="00235E80"/>
    <w:rsid w:val="0023768B"/>
    <w:rsid w:val="0024031A"/>
    <w:rsid w:val="0024079E"/>
    <w:rsid w:val="00241B7A"/>
    <w:rsid w:val="00250F56"/>
    <w:rsid w:val="002528F0"/>
    <w:rsid w:val="0025429F"/>
    <w:rsid w:val="002578FE"/>
    <w:rsid w:val="00257E21"/>
    <w:rsid w:val="00260824"/>
    <w:rsid w:val="00261533"/>
    <w:rsid w:val="00261E5F"/>
    <w:rsid w:val="002641D2"/>
    <w:rsid w:val="00265241"/>
    <w:rsid w:val="00266E5B"/>
    <w:rsid w:val="0027007C"/>
    <w:rsid w:val="0027040D"/>
    <w:rsid w:val="00270953"/>
    <w:rsid w:val="002716CD"/>
    <w:rsid w:val="002729B0"/>
    <w:rsid w:val="0027331E"/>
    <w:rsid w:val="00275A2C"/>
    <w:rsid w:val="00280098"/>
    <w:rsid w:val="0028217F"/>
    <w:rsid w:val="00284669"/>
    <w:rsid w:val="002853F0"/>
    <w:rsid w:val="0028582A"/>
    <w:rsid w:val="00293F35"/>
    <w:rsid w:val="00295545"/>
    <w:rsid w:val="00295663"/>
    <w:rsid w:val="002958D0"/>
    <w:rsid w:val="00297167"/>
    <w:rsid w:val="002A0B25"/>
    <w:rsid w:val="002A0D6B"/>
    <w:rsid w:val="002A6AA5"/>
    <w:rsid w:val="002B1DEC"/>
    <w:rsid w:val="002B2EE3"/>
    <w:rsid w:val="002B2FFB"/>
    <w:rsid w:val="002B3231"/>
    <w:rsid w:val="002B40FC"/>
    <w:rsid w:val="002B6160"/>
    <w:rsid w:val="002C0622"/>
    <w:rsid w:val="002C1656"/>
    <w:rsid w:val="002C24F2"/>
    <w:rsid w:val="002C2C48"/>
    <w:rsid w:val="002C2C6C"/>
    <w:rsid w:val="002C2EB3"/>
    <w:rsid w:val="002C3F64"/>
    <w:rsid w:val="002D031D"/>
    <w:rsid w:val="002D1C09"/>
    <w:rsid w:val="002E02C4"/>
    <w:rsid w:val="002E0F9C"/>
    <w:rsid w:val="002E1480"/>
    <w:rsid w:val="002E2725"/>
    <w:rsid w:val="002E3A5D"/>
    <w:rsid w:val="002E3E1C"/>
    <w:rsid w:val="002E4498"/>
    <w:rsid w:val="002E4C3A"/>
    <w:rsid w:val="002E5C13"/>
    <w:rsid w:val="002E5D2C"/>
    <w:rsid w:val="002F1A43"/>
    <w:rsid w:val="002F3801"/>
    <w:rsid w:val="002F4CD4"/>
    <w:rsid w:val="002F59D5"/>
    <w:rsid w:val="002F5D82"/>
    <w:rsid w:val="002F6BC0"/>
    <w:rsid w:val="002F7A9E"/>
    <w:rsid w:val="00300A49"/>
    <w:rsid w:val="00303112"/>
    <w:rsid w:val="003034AD"/>
    <w:rsid w:val="0030502D"/>
    <w:rsid w:val="0030559B"/>
    <w:rsid w:val="00310EF2"/>
    <w:rsid w:val="00311FBA"/>
    <w:rsid w:val="00312204"/>
    <w:rsid w:val="00313773"/>
    <w:rsid w:val="00313EFE"/>
    <w:rsid w:val="00314DEC"/>
    <w:rsid w:val="00315029"/>
    <w:rsid w:val="00315453"/>
    <w:rsid w:val="0031565A"/>
    <w:rsid w:val="003225B6"/>
    <w:rsid w:val="00322C00"/>
    <w:rsid w:val="0032373B"/>
    <w:rsid w:val="00323BA9"/>
    <w:rsid w:val="0032417C"/>
    <w:rsid w:val="003317A4"/>
    <w:rsid w:val="00335B1E"/>
    <w:rsid w:val="00341B93"/>
    <w:rsid w:val="00345EED"/>
    <w:rsid w:val="00346899"/>
    <w:rsid w:val="00346D60"/>
    <w:rsid w:val="00351388"/>
    <w:rsid w:val="0035233F"/>
    <w:rsid w:val="00353039"/>
    <w:rsid w:val="00353253"/>
    <w:rsid w:val="003611F4"/>
    <w:rsid w:val="003619E7"/>
    <w:rsid w:val="00362660"/>
    <w:rsid w:val="00363127"/>
    <w:rsid w:val="00367023"/>
    <w:rsid w:val="0036720B"/>
    <w:rsid w:val="00370EE6"/>
    <w:rsid w:val="003713D7"/>
    <w:rsid w:val="00371956"/>
    <w:rsid w:val="00373285"/>
    <w:rsid w:val="00373DC5"/>
    <w:rsid w:val="003748FD"/>
    <w:rsid w:val="00374956"/>
    <w:rsid w:val="0037572D"/>
    <w:rsid w:val="00375CD8"/>
    <w:rsid w:val="00377273"/>
    <w:rsid w:val="0038090C"/>
    <w:rsid w:val="00380CFE"/>
    <w:rsid w:val="00380EA8"/>
    <w:rsid w:val="00381354"/>
    <w:rsid w:val="00382805"/>
    <w:rsid w:val="0038308E"/>
    <w:rsid w:val="00383EE3"/>
    <w:rsid w:val="00383EEC"/>
    <w:rsid w:val="00384D84"/>
    <w:rsid w:val="003856DF"/>
    <w:rsid w:val="0038577F"/>
    <w:rsid w:val="003870FC"/>
    <w:rsid w:val="0038720D"/>
    <w:rsid w:val="00387304"/>
    <w:rsid w:val="00390173"/>
    <w:rsid w:val="00393D42"/>
    <w:rsid w:val="00394B97"/>
    <w:rsid w:val="00395814"/>
    <w:rsid w:val="003A00FD"/>
    <w:rsid w:val="003A149E"/>
    <w:rsid w:val="003A33CF"/>
    <w:rsid w:val="003A36FC"/>
    <w:rsid w:val="003A446D"/>
    <w:rsid w:val="003A500E"/>
    <w:rsid w:val="003A55B0"/>
    <w:rsid w:val="003A5EDC"/>
    <w:rsid w:val="003A6C6E"/>
    <w:rsid w:val="003B064F"/>
    <w:rsid w:val="003B1937"/>
    <w:rsid w:val="003B511B"/>
    <w:rsid w:val="003B543F"/>
    <w:rsid w:val="003B637B"/>
    <w:rsid w:val="003B64CE"/>
    <w:rsid w:val="003B7771"/>
    <w:rsid w:val="003B7C5D"/>
    <w:rsid w:val="003C3241"/>
    <w:rsid w:val="003C50DA"/>
    <w:rsid w:val="003C70A8"/>
    <w:rsid w:val="003D0050"/>
    <w:rsid w:val="003D0BD4"/>
    <w:rsid w:val="003D2264"/>
    <w:rsid w:val="003D2790"/>
    <w:rsid w:val="003D2A17"/>
    <w:rsid w:val="003D2D86"/>
    <w:rsid w:val="003D331F"/>
    <w:rsid w:val="003D3A82"/>
    <w:rsid w:val="003D3BB7"/>
    <w:rsid w:val="003D54BA"/>
    <w:rsid w:val="003D6063"/>
    <w:rsid w:val="003D762E"/>
    <w:rsid w:val="003D7DD6"/>
    <w:rsid w:val="003D7EEC"/>
    <w:rsid w:val="003E0726"/>
    <w:rsid w:val="003E09DC"/>
    <w:rsid w:val="003E0C22"/>
    <w:rsid w:val="003E0FBA"/>
    <w:rsid w:val="003E1CEA"/>
    <w:rsid w:val="003E3AE4"/>
    <w:rsid w:val="003E40BB"/>
    <w:rsid w:val="003E42C0"/>
    <w:rsid w:val="003E60FF"/>
    <w:rsid w:val="003E79C3"/>
    <w:rsid w:val="003F0A12"/>
    <w:rsid w:val="003F2859"/>
    <w:rsid w:val="003F2C46"/>
    <w:rsid w:val="003F3AAC"/>
    <w:rsid w:val="003F47D7"/>
    <w:rsid w:val="003F5FBC"/>
    <w:rsid w:val="00403D39"/>
    <w:rsid w:val="004040D9"/>
    <w:rsid w:val="00404312"/>
    <w:rsid w:val="00404708"/>
    <w:rsid w:val="00405FF7"/>
    <w:rsid w:val="0040728D"/>
    <w:rsid w:val="004079A9"/>
    <w:rsid w:val="004104C8"/>
    <w:rsid w:val="004241C0"/>
    <w:rsid w:val="00424279"/>
    <w:rsid w:val="00424DB5"/>
    <w:rsid w:val="00426BD6"/>
    <w:rsid w:val="00427F6A"/>
    <w:rsid w:val="0043097F"/>
    <w:rsid w:val="00430A77"/>
    <w:rsid w:val="00431573"/>
    <w:rsid w:val="004318A6"/>
    <w:rsid w:val="00431BB0"/>
    <w:rsid w:val="00432868"/>
    <w:rsid w:val="00432E86"/>
    <w:rsid w:val="0043345D"/>
    <w:rsid w:val="00437009"/>
    <w:rsid w:val="00441E0C"/>
    <w:rsid w:val="00442460"/>
    <w:rsid w:val="00446BC5"/>
    <w:rsid w:val="004507A0"/>
    <w:rsid w:val="00452D2C"/>
    <w:rsid w:val="00453847"/>
    <w:rsid w:val="00453AAC"/>
    <w:rsid w:val="00453ABD"/>
    <w:rsid w:val="00455EB2"/>
    <w:rsid w:val="00456D27"/>
    <w:rsid w:val="00457AFC"/>
    <w:rsid w:val="004619E0"/>
    <w:rsid w:val="00463006"/>
    <w:rsid w:val="00464500"/>
    <w:rsid w:val="00466B53"/>
    <w:rsid w:val="00470284"/>
    <w:rsid w:val="00471BDD"/>
    <w:rsid w:val="0047596D"/>
    <w:rsid w:val="00476189"/>
    <w:rsid w:val="00480485"/>
    <w:rsid w:val="00483403"/>
    <w:rsid w:val="00487420"/>
    <w:rsid w:val="00487B17"/>
    <w:rsid w:val="00487BBB"/>
    <w:rsid w:val="00492514"/>
    <w:rsid w:val="00495007"/>
    <w:rsid w:val="004A0B38"/>
    <w:rsid w:val="004A1D46"/>
    <w:rsid w:val="004A1F12"/>
    <w:rsid w:val="004A405E"/>
    <w:rsid w:val="004A67C6"/>
    <w:rsid w:val="004A6D01"/>
    <w:rsid w:val="004B02BD"/>
    <w:rsid w:val="004B0353"/>
    <w:rsid w:val="004B1114"/>
    <w:rsid w:val="004B21E3"/>
    <w:rsid w:val="004B4192"/>
    <w:rsid w:val="004B4C3F"/>
    <w:rsid w:val="004B5008"/>
    <w:rsid w:val="004B5F67"/>
    <w:rsid w:val="004B77A3"/>
    <w:rsid w:val="004C07B1"/>
    <w:rsid w:val="004C097A"/>
    <w:rsid w:val="004C34B7"/>
    <w:rsid w:val="004C5440"/>
    <w:rsid w:val="004C5836"/>
    <w:rsid w:val="004D37AF"/>
    <w:rsid w:val="004D37E2"/>
    <w:rsid w:val="004D4A61"/>
    <w:rsid w:val="004D4A67"/>
    <w:rsid w:val="004D7A70"/>
    <w:rsid w:val="004D7C73"/>
    <w:rsid w:val="004E18C4"/>
    <w:rsid w:val="004E4391"/>
    <w:rsid w:val="004E46FB"/>
    <w:rsid w:val="004E4FE0"/>
    <w:rsid w:val="004E5A72"/>
    <w:rsid w:val="004E6DFC"/>
    <w:rsid w:val="004F0169"/>
    <w:rsid w:val="004F2E76"/>
    <w:rsid w:val="004F3B2F"/>
    <w:rsid w:val="004F42F4"/>
    <w:rsid w:val="004F58E6"/>
    <w:rsid w:val="004F7F08"/>
    <w:rsid w:val="00502CFF"/>
    <w:rsid w:val="005037E0"/>
    <w:rsid w:val="0050480B"/>
    <w:rsid w:val="00504F6A"/>
    <w:rsid w:val="005050E3"/>
    <w:rsid w:val="005064A3"/>
    <w:rsid w:val="00506994"/>
    <w:rsid w:val="00510AE1"/>
    <w:rsid w:val="00510C9F"/>
    <w:rsid w:val="00510CD0"/>
    <w:rsid w:val="005114FA"/>
    <w:rsid w:val="005127F1"/>
    <w:rsid w:val="00512B60"/>
    <w:rsid w:val="00512B83"/>
    <w:rsid w:val="005137A3"/>
    <w:rsid w:val="0051682C"/>
    <w:rsid w:val="0051775A"/>
    <w:rsid w:val="00520EBF"/>
    <w:rsid w:val="005216EC"/>
    <w:rsid w:val="00521AB4"/>
    <w:rsid w:val="0052459F"/>
    <w:rsid w:val="005245E3"/>
    <w:rsid w:val="0052475A"/>
    <w:rsid w:val="005273D6"/>
    <w:rsid w:val="00540A6A"/>
    <w:rsid w:val="005411CF"/>
    <w:rsid w:val="005420D9"/>
    <w:rsid w:val="00542CF3"/>
    <w:rsid w:val="00543169"/>
    <w:rsid w:val="005452FF"/>
    <w:rsid w:val="00546D26"/>
    <w:rsid w:val="00547260"/>
    <w:rsid w:val="00547716"/>
    <w:rsid w:val="00555084"/>
    <w:rsid w:val="00562C13"/>
    <w:rsid w:val="00563818"/>
    <w:rsid w:val="00563F3E"/>
    <w:rsid w:val="0056503C"/>
    <w:rsid w:val="00565C3A"/>
    <w:rsid w:val="005667B5"/>
    <w:rsid w:val="0057045E"/>
    <w:rsid w:val="00570FD7"/>
    <w:rsid w:val="00573BE7"/>
    <w:rsid w:val="00575195"/>
    <w:rsid w:val="00576D32"/>
    <w:rsid w:val="00580442"/>
    <w:rsid w:val="0058510B"/>
    <w:rsid w:val="005900B4"/>
    <w:rsid w:val="005910F0"/>
    <w:rsid w:val="005927F9"/>
    <w:rsid w:val="00592EA7"/>
    <w:rsid w:val="005967ED"/>
    <w:rsid w:val="00597137"/>
    <w:rsid w:val="005A02D6"/>
    <w:rsid w:val="005A37C9"/>
    <w:rsid w:val="005A6CE2"/>
    <w:rsid w:val="005A7A2A"/>
    <w:rsid w:val="005B1C7F"/>
    <w:rsid w:val="005B4611"/>
    <w:rsid w:val="005B7BB7"/>
    <w:rsid w:val="005B7CA9"/>
    <w:rsid w:val="005B7CEA"/>
    <w:rsid w:val="005C00E0"/>
    <w:rsid w:val="005C20F0"/>
    <w:rsid w:val="005C2AFE"/>
    <w:rsid w:val="005C2BB2"/>
    <w:rsid w:val="005C50C3"/>
    <w:rsid w:val="005C66E5"/>
    <w:rsid w:val="005C7359"/>
    <w:rsid w:val="005D1A6A"/>
    <w:rsid w:val="005D1BA6"/>
    <w:rsid w:val="005D702C"/>
    <w:rsid w:val="005E0A08"/>
    <w:rsid w:val="005E0C29"/>
    <w:rsid w:val="005E27C3"/>
    <w:rsid w:val="005E3FF8"/>
    <w:rsid w:val="005E5900"/>
    <w:rsid w:val="005E6D13"/>
    <w:rsid w:val="005F04FB"/>
    <w:rsid w:val="005F083D"/>
    <w:rsid w:val="005F09BD"/>
    <w:rsid w:val="005F373F"/>
    <w:rsid w:val="005F48E0"/>
    <w:rsid w:val="005F6384"/>
    <w:rsid w:val="005F7DEB"/>
    <w:rsid w:val="00601A28"/>
    <w:rsid w:val="00603B54"/>
    <w:rsid w:val="0060616E"/>
    <w:rsid w:val="00606B34"/>
    <w:rsid w:val="00607350"/>
    <w:rsid w:val="00607DAA"/>
    <w:rsid w:val="00610AF0"/>
    <w:rsid w:val="00610C5B"/>
    <w:rsid w:val="00611C4F"/>
    <w:rsid w:val="00612B22"/>
    <w:rsid w:val="00612D02"/>
    <w:rsid w:val="00614092"/>
    <w:rsid w:val="00614432"/>
    <w:rsid w:val="006167A6"/>
    <w:rsid w:val="00617A39"/>
    <w:rsid w:val="00617B2B"/>
    <w:rsid w:val="006221FE"/>
    <w:rsid w:val="0062222B"/>
    <w:rsid w:val="0062438D"/>
    <w:rsid w:val="006243BA"/>
    <w:rsid w:val="0062475E"/>
    <w:rsid w:val="00626C1B"/>
    <w:rsid w:val="00627FC8"/>
    <w:rsid w:val="0063143D"/>
    <w:rsid w:val="006316D6"/>
    <w:rsid w:val="00632E33"/>
    <w:rsid w:val="00633382"/>
    <w:rsid w:val="006361A8"/>
    <w:rsid w:val="00636D21"/>
    <w:rsid w:val="00637618"/>
    <w:rsid w:val="00640519"/>
    <w:rsid w:val="006407B3"/>
    <w:rsid w:val="006439EC"/>
    <w:rsid w:val="00651A44"/>
    <w:rsid w:val="00651DCE"/>
    <w:rsid w:val="00660318"/>
    <w:rsid w:val="00661445"/>
    <w:rsid w:val="006618F8"/>
    <w:rsid w:val="00661A0E"/>
    <w:rsid w:val="006620D6"/>
    <w:rsid w:val="006621DA"/>
    <w:rsid w:val="00663912"/>
    <w:rsid w:val="006642A5"/>
    <w:rsid w:val="00664D49"/>
    <w:rsid w:val="00665C64"/>
    <w:rsid w:val="0066653D"/>
    <w:rsid w:val="00666FAC"/>
    <w:rsid w:val="00667EB2"/>
    <w:rsid w:val="00670A64"/>
    <w:rsid w:val="00670C79"/>
    <w:rsid w:val="006810E0"/>
    <w:rsid w:val="00681974"/>
    <w:rsid w:val="00683868"/>
    <w:rsid w:val="00683B49"/>
    <w:rsid w:val="006841BE"/>
    <w:rsid w:val="0068609C"/>
    <w:rsid w:val="00691207"/>
    <w:rsid w:val="00692741"/>
    <w:rsid w:val="006944FD"/>
    <w:rsid w:val="00695B4F"/>
    <w:rsid w:val="00695E32"/>
    <w:rsid w:val="00696071"/>
    <w:rsid w:val="006A1B4B"/>
    <w:rsid w:val="006A24D7"/>
    <w:rsid w:val="006A2B80"/>
    <w:rsid w:val="006A37E0"/>
    <w:rsid w:val="006A3D1D"/>
    <w:rsid w:val="006A5CAE"/>
    <w:rsid w:val="006B4F05"/>
    <w:rsid w:val="006B5EDC"/>
    <w:rsid w:val="006B61DD"/>
    <w:rsid w:val="006B6D96"/>
    <w:rsid w:val="006B7768"/>
    <w:rsid w:val="006C0030"/>
    <w:rsid w:val="006C03EF"/>
    <w:rsid w:val="006C0DB1"/>
    <w:rsid w:val="006C57A0"/>
    <w:rsid w:val="006C593E"/>
    <w:rsid w:val="006C5E89"/>
    <w:rsid w:val="006C61A9"/>
    <w:rsid w:val="006C61F5"/>
    <w:rsid w:val="006C6D9A"/>
    <w:rsid w:val="006C797A"/>
    <w:rsid w:val="006D0713"/>
    <w:rsid w:val="006D405F"/>
    <w:rsid w:val="006D4DA6"/>
    <w:rsid w:val="006D501C"/>
    <w:rsid w:val="006D55E6"/>
    <w:rsid w:val="006E0638"/>
    <w:rsid w:val="006E0937"/>
    <w:rsid w:val="006E1E16"/>
    <w:rsid w:val="006E323B"/>
    <w:rsid w:val="006E4CEE"/>
    <w:rsid w:val="006E5D9D"/>
    <w:rsid w:val="006E63A5"/>
    <w:rsid w:val="006E64C4"/>
    <w:rsid w:val="006E688E"/>
    <w:rsid w:val="006E72B7"/>
    <w:rsid w:val="006E7F1A"/>
    <w:rsid w:val="006F38A9"/>
    <w:rsid w:val="006F4F65"/>
    <w:rsid w:val="007012FF"/>
    <w:rsid w:val="0070372E"/>
    <w:rsid w:val="007043A3"/>
    <w:rsid w:val="00707879"/>
    <w:rsid w:val="0071140D"/>
    <w:rsid w:val="007126B3"/>
    <w:rsid w:val="00714717"/>
    <w:rsid w:val="007164E5"/>
    <w:rsid w:val="00716BEB"/>
    <w:rsid w:val="00717CE8"/>
    <w:rsid w:val="007222DC"/>
    <w:rsid w:val="00723022"/>
    <w:rsid w:val="00723142"/>
    <w:rsid w:val="00723907"/>
    <w:rsid w:val="0072427C"/>
    <w:rsid w:val="007243F9"/>
    <w:rsid w:val="00725216"/>
    <w:rsid w:val="00726AF9"/>
    <w:rsid w:val="00726C2C"/>
    <w:rsid w:val="00726E4F"/>
    <w:rsid w:val="00730305"/>
    <w:rsid w:val="00730BE7"/>
    <w:rsid w:val="00732F0D"/>
    <w:rsid w:val="0073343E"/>
    <w:rsid w:val="00733E69"/>
    <w:rsid w:val="007371BB"/>
    <w:rsid w:val="0073756D"/>
    <w:rsid w:val="0074220C"/>
    <w:rsid w:val="00742B70"/>
    <w:rsid w:val="00742DB3"/>
    <w:rsid w:val="00744189"/>
    <w:rsid w:val="0074445C"/>
    <w:rsid w:val="00745F50"/>
    <w:rsid w:val="007517EE"/>
    <w:rsid w:val="00752239"/>
    <w:rsid w:val="00752B96"/>
    <w:rsid w:val="00754412"/>
    <w:rsid w:val="007567B2"/>
    <w:rsid w:val="00756E68"/>
    <w:rsid w:val="00762C2D"/>
    <w:rsid w:val="007665ED"/>
    <w:rsid w:val="00770D08"/>
    <w:rsid w:val="007711E4"/>
    <w:rsid w:val="0077334D"/>
    <w:rsid w:val="00776707"/>
    <w:rsid w:val="00777394"/>
    <w:rsid w:val="00781916"/>
    <w:rsid w:val="00781B8E"/>
    <w:rsid w:val="007838D0"/>
    <w:rsid w:val="0078760A"/>
    <w:rsid w:val="00790815"/>
    <w:rsid w:val="00794412"/>
    <w:rsid w:val="0079629D"/>
    <w:rsid w:val="00796479"/>
    <w:rsid w:val="00796B2F"/>
    <w:rsid w:val="0079788E"/>
    <w:rsid w:val="007A0DC1"/>
    <w:rsid w:val="007A25F5"/>
    <w:rsid w:val="007A422F"/>
    <w:rsid w:val="007A6707"/>
    <w:rsid w:val="007A6FBD"/>
    <w:rsid w:val="007B03F1"/>
    <w:rsid w:val="007B4397"/>
    <w:rsid w:val="007B5B5D"/>
    <w:rsid w:val="007B77C9"/>
    <w:rsid w:val="007C4224"/>
    <w:rsid w:val="007C65EE"/>
    <w:rsid w:val="007D1A5B"/>
    <w:rsid w:val="007D2EE4"/>
    <w:rsid w:val="007D64DB"/>
    <w:rsid w:val="007D6B11"/>
    <w:rsid w:val="007D7F7A"/>
    <w:rsid w:val="007E04E6"/>
    <w:rsid w:val="007E258C"/>
    <w:rsid w:val="007E2D8E"/>
    <w:rsid w:val="007F16D5"/>
    <w:rsid w:val="007F18A6"/>
    <w:rsid w:val="007F4EBA"/>
    <w:rsid w:val="007F61A2"/>
    <w:rsid w:val="007F62F7"/>
    <w:rsid w:val="007F7A32"/>
    <w:rsid w:val="00800FE9"/>
    <w:rsid w:val="008100F9"/>
    <w:rsid w:val="0081048B"/>
    <w:rsid w:val="0081212C"/>
    <w:rsid w:val="00812E36"/>
    <w:rsid w:val="00813EFB"/>
    <w:rsid w:val="00814620"/>
    <w:rsid w:val="00821AAB"/>
    <w:rsid w:val="00830B85"/>
    <w:rsid w:val="008311C0"/>
    <w:rsid w:val="00833134"/>
    <w:rsid w:val="00833D54"/>
    <w:rsid w:val="008356A6"/>
    <w:rsid w:val="00836D3F"/>
    <w:rsid w:val="008443B7"/>
    <w:rsid w:val="00846D32"/>
    <w:rsid w:val="008470B4"/>
    <w:rsid w:val="00851477"/>
    <w:rsid w:val="00851E70"/>
    <w:rsid w:val="008528F1"/>
    <w:rsid w:val="00854921"/>
    <w:rsid w:val="00855CBC"/>
    <w:rsid w:val="00856D1E"/>
    <w:rsid w:val="00857589"/>
    <w:rsid w:val="00864068"/>
    <w:rsid w:val="008640AD"/>
    <w:rsid w:val="00867763"/>
    <w:rsid w:val="0086787E"/>
    <w:rsid w:val="00870C67"/>
    <w:rsid w:val="00873B97"/>
    <w:rsid w:val="00873B9A"/>
    <w:rsid w:val="00873C8C"/>
    <w:rsid w:val="00877117"/>
    <w:rsid w:val="008779FF"/>
    <w:rsid w:val="00880167"/>
    <w:rsid w:val="00881D83"/>
    <w:rsid w:val="00882232"/>
    <w:rsid w:val="0088318C"/>
    <w:rsid w:val="00886725"/>
    <w:rsid w:val="008911F2"/>
    <w:rsid w:val="0089386F"/>
    <w:rsid w:val="00894BE8"/>
    <w:rsid w:val="00895FD5"/>
    <w:rsid w:val="00897551"/>
    <w:rsid w:val="008A12C2"/>
    <w:rsid w:val="008A19A7"/>
    <w:rsid w:val="008A2FDB"/>
    <w:rsid w:val="008A76FC"/>
    <w:rsid w:val="008A7940"/>
    <w:rsid w:val="008B15A8"/>
    <w:rsid w:val="008B370C"/>
    <w:rsid w:val="008B4BD7"/>
    <w:rsid w:val="008B5AE3"/>
    <w:rsid w:val="008B5F37"/>
    <w:rsid w:val="008C01EA"/>
    <w:rsid w:val="008C1542"/>
    <w:rsid w:val="008C36DF"/>
    <w:rsid w:val="008C3E9E"/>
    <w:rsid w:val="008C62B8"/>
    <w:rsid w:val="008C67FC"/>
    <w:rsid w:val="008C70F2"/>
    <w:rsid w:val="008D4922"/>
    <w:rsid w:val="008D4D24"/>
    <w:rsid w:val="008D6A4D"/>
    <w:rsid w:val="008E3B6B"/>
    <w:rsid w:val="008E54B3"/>
    <w:rsid w:val="008E57AB"/>
    <w:rsid w:val="008E76FF"/>
    <w:rsid w:val="008F3391"/>
    <w:rsid w:val="008F6A17"/>
    <w:rsid w:val="00900F89"/>
    <w:rsid w:val="00903C85"/>
    <w:rsid w:val="00904EE1"/>
    <w:rsid w:val="00905E14"/>
    <w:rsid w:val="009075EE"/>
    <w:rsid w:val="0091128B"/>
    <w:rsid w:val="009124A6"/>
    <w:rsid w:val="00913097"/>
    <w:rsid w:val="0091404D"/>
    <w:rsid w:val="009141F0"/>
    <w:rsid w:val="00916B88"/>
    <w:rsid w:val="00917EAA"/>
    <w:rsid w:val="009200B8"/>
    <w:rsid w:val="00921B9E"/>
    <w:rsid w:val="00923245"/>
    <w:rsid w:val="0092520C"/>
    <w:rsid w:val="009278ED"/>
    <w:rsid w:val="00927B50"/>
    <w:rsid w:val="0093223F"/>
    <w:rsid w:val="009326D1"/>
    <w:rsid w:val="00932918"/>
    <w:rsid w:val="00936235"/>
    <w:rsid w:val="00936F0F"/>
    <w:rsid w:val="00940E45"/>
    <w:rsid w:val="0094169B"/>
    <w:rsid w:val="00942AD1"/>
    <w:rsid w:val="00943A93"/>
    <w:rsid w:val="00946414"/>
    <w:rsid w:val="00953EF2"/>
    <w:rsid w:val="0095437F"/>
    <w:rsid w:val="00954D84"/>
    <w:rsid w:val="009556CC"/>
    <w:rsid w:val="009558A4"/>
    <w:rsid w:val="0095621F"/>
    <w:rsid w:val="009605EB"/>
    <w:rsid w:val="00962335"/>
    <w:rsid w:val="009639D1"/>
    <w:rsid w:val="00963A2A"/>
    <w:rsid w:val="00966A7C"/>
    <w:rsid w:val="009728CE"/>
    <w:rsid w:val="00974AD7"/>
    <w:rsid w:val="00976561"/>
    <w:rsid w:val="00976F79"/>
    <w:rsid w:val="0098156F"/>
    <w:rsid w:val="0098212C"/>
    <w:rsid w:val="009847B2"/>
    <w:rsid w:val="009863E1"/>
    <w:rsid w:val="009868BA"/>
    <w:rsid w:val="00986E30"/>
    <w:rsid w:val="00992032"/>
    <w:rsid w:val="00992A64"/>
    <w:rsid w:val="00992F34"/>
    <w:rsid w:val="00993AF1"/>
    <w:rsid w:val="00993D4F"/>
    <w:rsid w:val="00995744"/>
    <w:rsid w:val="009970DF"/>
    <w:rsid w:val="009A0505"/>
    <w:rsid w:val="009A16F3"/>
    <w:rsid w:val="009A1C70"/>
    <w:rsid w:val="009A227C"/>
    <w:rsid w:val="009A3C00"/>
    <w:rsid w:val="009A5513"/>
    <w:rsid w:val="009A63D4"/>
    <w:rsid w:val="009A7419"/>
    <w:rsid w:val="009B19AB"/>
    <w:rsid w:val="009B355B"/>
    <w:rsid w:val="009B4AA0"/>
    <w:rsid w:val="009B4BDD"/>
    <w:rsid w:val="009B4DBD"/>
    <w:rsid w:val="009B690E"/>
    <w:rsid w:val="009C02BD"/>
    <w:rsid w:val="009C1BD3"/>
    <w:rsid w:val="009C2063"/>
    <w:rsid w:val="009C2BD2"/>
    <w:rsid w:val="009C3047"/>
    <w:rsid w:val="009C5C01"/>
    <w:rsid w:val="009C603A"/>
    <w:rsid w:val="009C71A5"/>
    <w:rsid w:val="009D15FD"/>
    <w:rsid w:val="009D1A71"/>
    <w:rsid w:val="009D2496"/>
    <w:rsid w:val="009D30FE"/>
    <w:rsid w:val="009E0267"/>
    <w:rsid w:val="009E0D2A"/>
    <w:rsid w:val="009E1EAD"/>
    <w:rsid w:val="009E302C"/>
    <w:rsid w:val="009E3E1C"/>
    <w:rsid w:val="009E3F17"/>
    <w:rsid w:val="009F086F"/>
    <w:rsid w:val="009F29CF"/>
    <w:rsid w:val="009F6B49"/>
    <w:rsid w:val="009F74CD"/>
    <w:rsid w:val="009F78F2"/>
    <w:rsid w:val="00A01474"/>
    <w:rsid w:val="00A02261"/>
    <w:rsid w:val="00A025D0"/>
    <w:rsid w:val="00A03304"/>
    <w:rsid w:val="00A03FB8"/>
    <w:rsid w:val="00A04DDE"/>
    <w:rsid w:val="00A076F4"/>
    <w:rsid w:val="00A07B67"/>
    <w:rsid w:val="00A11C1D"/>
    <w:rsid w:val="00A13085"/>
    <w:rsid w:val="00A14F42"/>
    <w:rsid w:val="00A154F6"/>
    <w:rsid w:val="00A157F2"/>
    <w:rsid w:val="00A1744E"/>
    <w:rsid w:val="00A17B50"/>
    <w:rsid w:val="00A2035B"/>
    <w:rsid w:val="00A23F1E"/>
    <w:rsid w:val="00A25198"/>
    <w:rsid w:val="00A26740"/>
    <w:rsid w:val="00A31D22"/>
    <w:rsid w:val="00A31D87"/>
    <w:rsid w:val="00A3296F"/>
    <w:rsid w:val="00A32F26"/>
    <w:rsid w:val="00A33369"/>
    <w:rsid w:val="00A33F54"/>
    <w:rsid w:val="00A34E2A"/>
    <w:rsid w:val="00A37939"/>
    <w:rsid w:val="00A447AD"/>
    <w:rsid w:val="00A44FD1"/>
    <w:rsid w:val="00A459EC"/>
    <w:rsid w:val="00A473E0"/>
    <w:rsid w:val="00A50FC8"/>
    <w:rsid w:val="00A55099"/>
    <w:rsid w:val="00A56500"/>
    <w:rsid w:val="00A57440"/>
    <w:rsid w:val="00A6271C"/>
    <w:rsid w:val="00A62D4F"/>
    <w:rsid w:val="00A6547D"/>
    <w:rsid w:val="00A66A5E"/>
    <w:rsid w:val="00A678D0"/>
    <w:rsid w:val="00A7023C"/>
    <w:rsid w:val="00A73ED3"/>
    <w:rsid w:val="00A74013"/>
    <w:rsid w:val="00A767C8"/>
    <w:rsid w:val="00A80DE1"/>
    <w:rsid w:val="00A814CE"/>
    <w:rsid w:val="00A816E8"/>
    <w:rsid w:val="00A83151"/>
    <w:rsid w:val="00A832AB"/>
    <w:rsid w:val="00A840E9"/>
    <w:rsid w:val="00A85293"/>
    <w:rsid w:val="00A857F0"/>
    <w:rsid w:val="00A86CEF"/>
    <w:rsid w:val="00A87A0C"/>
    <w:rsid w:val="00A87BBA"/>
    <w:rsid w:val="00A87DC3"/>
    <w:rsid w:val="00A87ED6"/>
    <w:rsid w:val="00A9061A"/>
    <w:rsid w:val="00A95E6A"/>
    <w:rsid w:val="00A96E6B"/>
    <w:rsid w:val="00AA12E6"/>
    <w:rsid w:val="00AA4298"/>
    <w:rsid w:val="00AA5096"/>
    <w:rsid w:val="00AA6006"/>
    <w:rsid w:val="00AA70C0"/>
    <w:rsid w:val="00AA77EE"/>
    <w:rsid w:val="00AB0F0C"/>
    <w:rsid w:val="00AB128E"/>
    <w:rsid w:val="00AB25DA"/>
    <w:rsid w:val="00AB42CF"/>
    <w:rsid w:val="00AB4D6F"/>
    <w:rsid w:val="00AB51FB"/>
    <w:rsid w:val="00AB5AC3"/>
    <w:rsid w:val="00AC301C"/>
    <w:rsid w:val="00AC3193"/>
    <w:rsid w:val="00AC3FAD"/>
    <w:rsid w:val="00AC56D7"/>
    <w:rsid w:val="00AC6914"/>
    <w:rsid w:val="00AC79B8"/>
    <w:rsid w:val="00AD0CD3"/>
    <w:rsid w:val="00AD2154"/>
    <w:rsid w:val="00AD3110"/>
    <w:rsid w:val="00AD47A7"/>
    <w:rsid w:val="00AD7B77"/>
    <w:rsid w:val="00AE06FA"/>
    <w:rsid w:val="00AE3C58"/>
    <w:rsid w:val="00AE4501"/>
    <w:rsid w:val="00AE5513"/>
    <w:rsid w:val="00AE656A"/>
    <w:rsid w:val="00AE7607"/>
    <w:rsid w:val="00AF02B8"/>
    <w:rsid w:val="00AF0CA5"/>
    <w:rsid w:val="00AF3808"/>
    <w:rsid w:val="00AF3942"/>
    <w:rsid w:val="00AF3B24"/>
    <w:rsid w:val="00AF47E7"/>
    <w:rsid w:val="00AF4AF0"/>
    <w:rsid w:val="00AF4FB7"/>
    <w:rsid w:val="00AF5735"/>
    <w:rsid w:val="00AF5CF1"/>
    <w:rsid w:val="00B002BF"/>
    <w:rsid w:val="00B00B3E"/>
    <w:rsid w:val="00B014F6"/>
    <w:rsid w:val="00B0202B"/>
    <w:rsid w:val="00B042F9"/>
    <w:rsid w:val="00B05DAF"/>
    <w:rsid w:val="00B05EED"/>
    <w:rsid w:val="00B0683C"/>
    <w:rsid w:val="00B06CB5"/>
    <w:rsid w:val="00B07214"/>
    <w:rsid w:val="00B07656"/>
    <w:rsid w:val="00B13E54"/>
    <w:rsid w:val="00B218A6"/>
    <w:rsid w:val="00B21BE9"/>
    <w:rsid w:val="00B233CC"/>
    <w:rsid w:val="00B2367F"/>
    <w:rsid w:val="00B27D0C"/>
    <w:rsid w:val="00B31363"/>
    <w:rsid w:val="00B336F2"/>
    <w:rsid w:val="00B34453"/>
    <w:rsid w:val="00B35176"/>
    <w:rsid w:val="00B35632"/>
    <w:rsid w:val="00B37831"/>
    <w:rsid w:val="00B41548"/>
    <w:rsid w:val="00B41B04"/>
    <w:rsid w:val="00B41D8D"/>
    <w:rsid w:val="00B41E2B"/>
    <w:rsid w:val="00B426C8"/>
    <w:rsid w:val="00B42E8F"/>
    <w:rsid w:val="00B4343D"/>
    <w:rsid w:val="00B455ED"/>
    <w:rsid w:val="00B4675B"/>
    <w:rsid w:val="00B4784D"/>
    <w:rsid w:val="00B51586"/>
    <w:rsid w:val="00B517C3"/>
    <w:rsid w:val="00B53DB7"/>
    <w:rsid w:val="00B573A9"/>
    <w:rsid w:val="00B625D8"/>
    <w:rsid w:val="00B634DC"/>
    <w:rsid w:val="00B6398C"/>
    <w:rsid w:val="00B63EC5"/>
    <w:rsid w:val="00B65605"/>
    <w:rsid w:val="00B70884"/>
    <w:rsid w:val="00B711BC"/>
    <w:rsid w:val="00B71D86"/>
    <w:rsid w:val="00B73E8C"/>
    <w:rsid w:val="00B75C92"/>
    <w:rsid w:val="00B7689F"/>
    <w:rsid w:val="00B84F8D"/>
    <w:rsid w:val="00B85BBE"/>
    <w:rsid w:val="00B87E1D"/>
    <w:rsid w:val="00B90D6F"/>
    <w:rsid w:val="00B92968"/>
    <w:rsid w:val="00B93478"/>
    <w:rsid w:val="00B93E35"/>
    <w:rsid w:val="00B93FBC"/>
    <w:rsid w:val="00B94256"/>
    <w:rsid w:val="00B9529D"/>
    <w:rsid w:val="00BA06C1"/>
    <w:rsid w:val="00BA086C"/>
    <w:rsid w:val="00BA2BA3"/>
    <w:rsid w:val="00BA4157"/>
    <w:rsid w:val="00BA5448"/>
    <w:rsid w:val="00BB004F"/>
    <w:rsid w:val="00BB01B3"/>
    <w:rsid w:val="00BB0294"/>
    <w:rsid w:val="00BB0EC0"/>
    <w:rsid w:val="00BB475B"/>
    <w:rsid w:val="00BB568D"/>
    <w:rsid w:val="00BC13BF"/>
    <w:rsid w:val="00BC56EA"/>
    <w:rsid w:val="00BC60AE"/>
    <w:rsid w:val="00BD0482"/>
    <w:rsid w:val="00BD2A0C"/>
    <w:rsid w:val="00BD561F"/>
    <w:rsid w:val="00BD7A81"/>
    <w:rsid w:val="00BE6484"/>
    <w:rsid w:val="00BF2C43"/>
    <w:rsid w:val="00BF6CDC"/>
    <w:rsid w:val="00BF7616"/>
    <w:rsid w:val="00C00B20"/>
    <w:rsid w:val="00C01A21"/>
    <w:rsid w:val="00C04505"/>
    <w:rsid w:val="00C06DE1"/>
    <w:rsid w:val="00C10766"/>
    <w:rsid w:val="00C10B4B"/>
    <w:rsid w:val="00C12E12"/>
    <w:rsid w:val="00C16F57"/>
    <w:rsid w:val="00C20132"/>
    <w:rsid w:val="00C23187"/>
    <w:rsid w:val="00C23E39"/>
    <w:rsid w:val="00C250D2"/>
    <w:rsid w:val="00C25978"/>
    <w:rsid w:val="00C264CC"/>
    <w:rsid w:val="00C26599"/>
    <w:rsid w:val="00C27602"/>
    <w:rsid w:val="00C27BCB"/>
    <w:rsid w:val="00C32527"/>
    <w:rsid w:val="00C32749"/>
    <w:rsid w:val="00C33600"/>
    <w:rsid w:val="00C33836"/>
    <w:rsid w:val="00C34B90"/>
    <w:rsid w:val="00C352E1"/>
    <w:rsid w:val="00C35CB3"/>
    <w:rsid w:val="00C35D97"/>
    <w:rsid w:val="00C405AA"/>
    <w:rsid w:val="00C41B30"/>
    <w:rsid w:val="00C424B6"/>
    <w:rsid w:val="00C47215"/>
    <w:rsid w:val="00C47455"/>
    <w:rsid w:val="00C50AA0"/>
    <w:rsid w:val="00C51615"/>
    <w:rsid w:val="00C51D0C"/>
    <w:rsid w:val="00C52842"/>
    <w:rsid w:val="00C54F02"/>
    <w:rsid w:val="00C62E82"/>
    <w:rsid w:val="00C6437F"/>
    <w:rsid w:val="00C666A1"/>
    <w:rsid w:val="00C66F89"/>
    <w:rsid w:val="00C706BF"/>
    <w:rsid w:val="00C71535"/>
    <w:rsid w:val="00C7498B"/>
    <w:rsid w:val="00C74AA7"/>
    <w:rsid w:val="00C75473"/>
    <w:rsid w:val="00C75752"/>
    <w:rsid w:val="00C76BFB"/>
    <w:rsid w:val="00C76F4D"/>
    <w:rsid w:val="00C771CB"/>
    <w:rsid w:val="00C77B06"/>
    <w:rsid w:val="00C77B9A"/>
    <w:rsid w:val="00C81ACF"/>
    <w:rsid w:val="00C81AFF"/>
    <w:rsid w:val="00C820B6"/>
    <w:rsid w:val="00C83404"/>
    <w:rsid w:val="00C8456A"/>
    <w:rsid w:val="00C85A5A"/>
    <w:rsid w:val="00C909D4"/>
    <w:rsid w:val="00C9301B"/>
    <w:rsid w:val="00C941B7"/>
    <w:rsid w:val="00C9621F"/>
    <w:rsid w:val="00C96A35"/>
    <w:rsid w:val="00C96D1C"/>
    <w:rsid w:val="00C976F9"/>
    <w:rsid w:val="00CA2DF7"/>
    <w:rsid w:val="00CA4E09"/>
    <w:rsid w:val="00CA4EFC"/>
    <w:rsid w:val="00CA50E0"/>
    <w:rsid w:val="00CA642F"/>
    <w:rsid w:val="00CB048B"/>
    <w:rsid w:val="00CB1C67"/>
    <w:rsid w:val="00CB20DB"/>
    <w:rsid w:val="00CB40F0"/>
    <w:rsid w:val="00CB4B59"/>
    <w:rsid w:val="00CB5FA6"/>
    <w:rsid w:val="00CB6BA1"/>
    <w:rsid w:val="00CC43AA"/>
    <w:rsid w:val="00CD3E72"/>
    <w:rsid w:val="00CE1935"/>
    <w:rsid w:val="00CE2688"/>
    <w:rsid w:val="00CE44FB"/>
    <w:rsid w:val="00CE4780"/>
    <w:rsid w:val="00CE5D63"/>
    <w:rsid w:val="00CF0AD8"/>
    <w:rsid w:val="00CF30F5"/>
    <w:rsid w:val="00CF42FD"/>
    <w:rsid w:val="00CF5445"/>
    <w:rsid w:val="00CF6373"/>
    <w:rsid w:val="00CF78BD"/>
    <w:rsid w:val="00D011F2"/>
    <w:rsid w:val="00D01BC9"/>
    <w:rsid w:val="00D01D99"/>
    <w:rsid w:val="00D0527E"/>
    <w:rsid w:val="00D105A6"/>
    <w:rsid w:val="00D10E39"/>
    <w:rsid w:val="00D1396A"/>
    <w:rsid w:val="00D14C5D"/>
    <w:rsid w:val="00D16111"/>
    <w:rsid w:val="00D17E2F"/>
    <w:rsid w:val="00D21B99"/>
    <w:rsid w:val="00D30366"/>
    <w:rsid w:val="00D3189A"/>
    <w:rsid w:val="00D35BE2"/>
    <w:rsid w:val="00D36DC1"/>
    <w:rsid w:val="00D42CA6"/>
    <w:rsid w:val="00D42EFB"/>
    <w:rsid w:val="00D46A60"/>
    <w:rsid w:val="00D50299"/>
    <w:rsid w:val="00D50C1A"/>
    <w:rsid w:val="00D52727"/>
    <w:rsid w:val="00D52C7F"/>
    <w:rsid w:val="00D539E1"/>
    <w:rsid w:val="00D559A2"/>
    <w:rsid w:val="00D56E79"/>
    <w:rsid w:val="00D57687"/>
    <w:rsid w:val="00D60E9D"/>
    <w:rsid w:val="00D61247"/>
    <w:rsid w:val="00D61FE6"/>
    <w:rsid w:val="00D65EAA"/>
    <w:rsid w:val="00D6702D"/>
    <w:rsid w:val="00D706F7"/>
    <w:rsid w:val="00D718A7"/>
    <w:rsid w:val="00D73785"/>
    <w:rsid w:val="00D74A48"/>
    <w:rsid w:val="00D77724"/>
    <w:rsid w:val="00D80028"/>
    <w:rsid w:val="00D80694"/>
    <w:rsid w:val="00D819D3"/>
    <w:rsid w:val="00D8524D"/>
    <w:rsid w:val="00D86A37"/>
    <w:rsid w:val="00D874AC"/>
    <w:rsid w:val="00D87FF1"/>
    <w:rsid w:val="00D90044"/>
    <w:rsid w:val="00D90240"/>
    <w:rsid w:val="00D90D36"/>
    <w:rsid w:val="00D93D5D"/>
    <w:rsid w:val="00D94B01"/>
    <w:rsid w:val="00D94E79"/>
    <w:rsid w:val="00DA011F"/>
    <w:rsid w:val="00DA322C"/>
    <w:rsid w:val="00DA7E7E"/>
    <w:rsid w:val="00DB0C0E"/>
    <w:rsid w:val="00DB1045"/>
    <w:rsid w:val="00DB1180"/>
    <w:rsid w:val="00DB1322"/>
    <w:rsid w:val="00DB1672"/>
    <w:rsid w:val="00DB3232"/>
    <w:rsid w:val="00DB5530"/>
    <w:rsid w:val="00DB7A1D"/>
    <w:rsid w:val="00DB7BC0"/>
    <w:rsid w:val="00DB7E5D"/>
    <w:rsid w:val="00DC33D4"/>
    <w:rsid w:val="00DC41D1"/>
    <w:rsid w:val="00DC71AE"/>
    <w:rsid w:val="00DD09B8"/>
    <w:rsid w:val="00DD3FA3"/>
    <w:rsid w:val="00DD408F"/>
    <w:rsid w:val="00DD4174"/>
    <w:rsid w:val="00DD5DF1"/>
    <w:rsid w:val="00DE10A7"/>
    <w:rsid w:val="00DE1FBF"/>
    <w:rsid w:val="00DE26E7"/>
    <w:rsid w:val="00DE2FD9"/>
    <w:rsid w:val="00DE54BF"/>
    <w:rsid w:val="00DE631E"/>
    <w:rsid w:val="00DE781F"/>
    <w:rsid w:val="00DF0852"/>
    <w:rsid w:val="00DF2275"/>
    <w:rsid w:val="00DF3369"/>
    <w:rsid w:val="00DF4289"/>
    <w:rsid w:val="00DF6037"/>
    <w:rsid w:val="00E004E4"/>
    <w:rsid w:val="00E01E24"/>
    <w:rsid w:val="00E0288C"/>
    <w:rsid w:val="00E05E75"/>
    <w:rsid w:val="00E10F51"/>
    <w:rsid w:val="00E1166D"/>
    <w:rsid w:val="00E1230D"/>
    <w:rsid w:val="00E139E5"/>
    <w:rsid w:val="00E13A59"/>
    <w:rsid w:val="00E257A9"/>
    <w:rsid w:val="00E27305"/>
    <w:rsid w:val="00E2770F"/>
    <w:rsid w:val="00E27916"/>
    <w:rsid w:val="00E27B5A"/>
    <w:rsid w:val="00E331D3"/>
    <w:rsid w:val="00E36064"/>
    <w:rsid w:val="00E36D7D"/>
    <w:rsid w:val="00E42530"/>
    <w:rsid w:val="00E42F64"/>
    <w:rsid w:val="00E452EB"/>
    <w:rsid w:val="00E47CED"/>
    <w:rsid w:val="00E5036A"/>
    <w:rsid w:val="00E50718"/>
    <w:rsid w:val="00E50E5E"/>
    <w:rsid w:val="00E51436"/>
    <w:rsid w:val="00E52366"/>
    <w:rsid w:val="00E53C79"/>
    <w:rsid w:val="00E53DDB"/>
    <w:rsid w:val="00E5617F"/>
    <w:rsid w:val="00E57986"/>
    <w:rsid w:val="00E60DB5"/>
    <w:rsid w:val="00E6259F"/>
    <w:rsid w:val="00E62A05"/>
    <w:rsid w:val="00E6365B"/>
    <w:rsid w:val="00E64273"/>
    <w:rsid w:val="00E72FEB"/>
    <w:rsid w:val="00E74A23"/>
    <w:rsid w:val="00E7663F"/>
    <w:rsid w:val="00E767C3"/>
    <w:rsid w:val="00E77BEB"/>
    <w:rsid w:val="00E77D80"/>
    <w:rsid w:val="00E77D82"/>
    <w:rsid w:val="00E80818"/>
    <w:rsid w:val="00E81CC0"/>
    <w:rsid w:val="00E828D0"/>
    <w:rsid w:val="00E833C1"/>
    <w:rsid w:val="00E83538"/>
    <w:rsid w:val="00E8362D"/>
    <w:rsid w:val="00E91905"/>
    <w:rsid w:val="00E924FB"/>
    <w:rsid w:val="00E9397D"/>
    <w:rsid w:val="00E955FC"/>
    <w:rsid w:val="00E966A3"/>
    <w:rsid w:val="00E96936"/>
    <w:rsid w:val="00E97C92"/>
    <w:rsid w:val="00EA13AB"/>
    <w:rsid w:val="00EA1FB9"/>
    <w:rsid w:val="00EA21F7"/>
    <w:rsid w:val="00EA3444"/>
    <w:rsid w:val="00EA388D"/>
    <w:rsid w:val="00EA3B85"/>
    <w:rsid w:val="00EA5769"/>
    <w:rsid w:val="00EA6C72"/>
    <w:rsid w:val="00EB0A28"/>
    <w:rsid w:val="00EB0E7E"/>
    <w:rsid w:val="00EB174C"/>
    <w:rsid w:val="00EB2240"/>
    <w:rsid w:val="00EB2F7C"/>
    <w:rsid w:val="00EB36F7"/>
    <w:rsid w:val="00EB3B09"/>
    <w:rsid w:val="00EB48B5"/>
    <w:rsid w:val="00EB65F0"/>
    <w:rsid w:val="00EB6854"/>
    <w:rsid w:val="00EC1C6B"/>
    <w:rsid w:val="00EC4006"/>
    <w:rsid w:val="00EC4E25"/>
    <w:rsid w:val="00ED739D"/>
    <w:rsid w:val="00ED74F3"/>
    <w:rsid w:val="00EE09C5"/>
    <w:rsid w:val="00EE0B78"/>
    <w:rsid w:val="00EE29B2"/>
    <w:rsid w:val="00EE354A"/>
    <w:rsid w:val="00EE3885"/>
    <w:rsid w:val="00EE3BB0"/>
    <w:rsid w:val="00EE4E66"/>
    <w:rsid w:val="00EE50C9"/>
    <w:rsid w:val="00EE63F6"/>
    <w:rsid w:val="00EF1CF6"/>
    <w:rsid w:val="00EF3C0B"/>
    <w:rsid w:val="00EF6636"/>
    <w:rsid w:val="00EF7099"/>
    <w:rsid w:val="00EF7CE7"/>
    <w:rsid w:val="00F00F7C"/>
    <w:rsid w:val="00F02B68"/>
    <w:rsid w:val="00F04B66"/>
    <w:rsid w:val="00F04E58"/>
    <w:rsid w:val="00F05A44"/>
    <w:rsid w:val="00F05D7B"/>
    <w:rsid w:val="00F069F7"/>
    <w:rsid w:val="00F10D21"/>
    <w:rsid w:val="00F117C6"/>
    <w:rsid w:val="00F2017B"/>
    <w:rsid w:val="00F21A96"/>
    <w:rsid w:val="00F2230D"/>
    <w:rsid w:val="00F2623D"/>
    <w:rsid w:val="00F27CB9"/>
    <w:rsid w:val="00F3127A"/>
    <w:rsid w:val="00F315A9"/>
    <w:rsid w:val="00F3612A"/>
    <w:rsid w:val="00F36CF9"/>
    <w:rsid w:val="00F36E13"/>
    <w:rsid w:val="00F37A2D"/>
    <w:rsid w:val="00F37F87"/>
    <w:rsid w:val="00F400CB"/>
    <w:rsid w:val="00F40584"/>
    <w:rsid w:val="00F419FE"/>
    <w:rsid w:val="00F45315"/>
    <w:rsid w:val="00F51678"/>
    <w:rsid w:val="00F53255"/>
    <w:rsid w:val="00F55077"/>
    <w:rsid w:val="00F61705"/>
    <w:rsid w:val="00F617EA"/>
    <w:rsid w:val="00F675F4"/>
    <w:rsid w:val="00F67C45"/>
    <w:rsid w:val="00F74526"/>
    <w:rsid w:val="00F746CC"/>
    <w:rsid w:val="00F77744"/>
    <w:rsid w:val="00F81BAF"/>
    <w:rsid w:val="00F81BDB"/>
    <w:rsid w:val="00F81EE3"/>
    <w:rsid w:val="00F82331"/>
    <w:rsid w:val="00F87214"/>
    <w:rsid w:val="00F90C55"/>
    <w:rsid w:val="00F9153C"/>
    <w:rsid w:val="00F91F01"/>
    <w:rsid w:val="00F9249F"/>
    <w:rsid w:val="00F937F6"/>
    <w:rsid w:val="00F9405B"/>
    <w:rsid w:val="00F9595E"/>
    <w:rsid w:val="00FA29F2"/>
    <w:rsid w:val="00FA382E"/>
    <w:rsid w:val="00FA412C"/>
    <w:rsid w:val="00FA60F1"/>
    <w:rsid w:val="00FA6A97"/>
    <w:rsid w:val="00FA75DF"/>
    <w:rsid w:val="00FA7655"/>
    <w:rsid w:val="00FB05CC"/>
    <w:rsid w:val="00FB0C6A"/>
    <w:rsid w:val="00FB2D91"/>
    <w:rsid w:val="00FB4568"/>
    <w:rsid w:val="00FB5F94"/>
    <w:rsid w:val="00FB6DBE"/>
    <w:rsid w:val="00FC071F"/>
    <w:rsid w:val="00FC235B"/>
    <w:rsid w:val="00FC3CB0"/>
    <w:rsid w:val="00FC5BB5"/>
    <w:rsid w:val="00FC67FC"/>
    <w:rsid w:val="00FD09E1"/>
    <w:rsid w:val="00FD0A92"/>
    <w:rsid w:val="00FD3DD0"/>
    <w:rsid w:val="00FD3F94"/>
    <w:rsid w:val="00FD5F31"/>
    <w:rsid w:val="00FD5FCC"/>
    <w:rsid w:val="00FD645B"/>
    <w:rsid w:val="00FE143F"/>
    <w:rsid w:val="00FE25A1"/>
    <w:rsid w:val="00FE26B7"/>
    <w:rsid w:val="00FE2BCE"/>
    <w:rsid w:val="00FE2E04"/>
    <w:rsid w:val="00FE44DE"/>
    <w:rsid w:val="00FE563E"/>
    <w:rsid w:val="00FF0930"/>
    <w:rsid w:val="00FF09A3"/>
    <w:rsid w:val="00FF09B5"/>
    <w:rsid w:val="00FF1668"/>
    <w:rsid w:val="00FF337A"/>
    <w:rsid w:val="00FF4739"/>
    <w:rsid w:val="00FF72D3"/>
  </w:rsids>
  <m:mathPr>
    <m:mathFont m:val="Cambria Math"/>
    <m:brkBin m:val="before"/>
    <m:brkBinSub m:val="--"/>
    <m:smallFrac/>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C5EA4A"/>
  <w15:docId w15:val="{B52BA7E9-892C-4511-BE94-F36DEC91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590"/>
    <w:rPr>
      <w:sz w:val="24"/>
      <w:szCs w:val="24"/>
      <w:lang w:val="en-US" w:eastAsia="en-US"/>
    </w:rPr>
  </w:style>
  <w:style w:type="paragraph" w:styleId="Heading1">
    <w:name w:val="heading 1"/>
    <w:basedOn w:val="Normal"/>
    <w:next w:val="Normal"/>
    <w:qFormat/>
    <w:rsid w:val="006221F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21F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010118">
    <w:name w:val="ad010118"/>
    <w:semiHidden/>
    <w:rsid w:val="00047590"/>
    <w:rPr>
      <w:rFonts w:ascii="Arial" w:hAnsi="Arial" w:cs="Arial"/>
      <w:b w:val="0"/>
      <w:bCs w:val="0"/>
      <w:i w:val="0"/>
      <w:iCs w:val="0"/>
      <w:strike w:val="0"/>
      <w:color w:val="000080"/>
      <w:sz w:val="20"/>
      <w:szCs w:val="20"/>
      <w:u w:val="none"/>
    </w:rPr>
  </w:style>
  <w:style w:type="character" w:styleId="Hyperlink">
    <w:name w:val="Hyperlink"/>
    <w:rsid w:val="00047590"/>
    <w:rPr>
      <w:color w:val="0000FF"/>
      <w:u w:val="single"/>
    </w:rPr>
  </w:style>
  <w:style w:type="character" w:customStyle="1" w:styleId="style161">
    <w:name w:val="style161"/>
    <w:rsid w:val="006221FE"/>
    <w:rPr>
      <w:rFonts w:ascii="Verdana" w:hAnsi="Verdana" w:hint="default"/>
      <w:sz w:val="15"/>
      <w:szCs w:val="15"/>
    </w:rPr>
  </w:style>
  <w:style w:type="paragraph" w:customStyle="1" w:styleId="Default">
    <w:name w:val="Default"/>
    <w:rsid w:val="006221FE"/>
    <w:pPr>
      <w:autoSpaceDE w:val="0"/>
      <w:autoSpaceDN w:val="0"/>
      <w:adjustRightInd w:val="0"/>
    </w:pPr>
    <w:rPr>
      <w:color w:val="000000"/>
      <w:sz w:val="24"/>
      <w:szCs w:val="24"/>
      <w:lang w:val="en-US" w:eastAsia="en-US"/>
    </w:rPr>
  </w:style>
  <w:style w:type="paragraph" w:styleId="DocumentMap">
    <w:name w:val="Document Map"/>
    <w:basedOn w:val="Normal"/>
    <w:semiHidden/>
    <w:rsid w:val="007243F9"/>
    <w:pPr>
      <w:shd w:val="clear" w:color="auto" w:fill="000080"/>
    </w:pPr>
    <w:rPr>
      <w:rFonts w:ascii="Tahoma" w:hAnsi="Tahoma" w:cs="Tahoma"/>
      <w:sz w:val="20"/>
      <w:szCs w:val="20"/>
    </w:rPr>
  </w:style>
  <w:style w:type="character" w:customStyle="1" w:styleId="style191">
    <w:name w:val="style191"/>
    <w:rsid w:val="00F37A2D"/>
    <w:rPr>
      <w:rFonts w:ascii="Verdana" w:hAnsi="Verdana" w:hint="default"/>
      <w:sz w:val="15"/>
      <w:szCs w:val="15"/>
    </w:rPr>
  </w:style>
  <w:style w:type="table" w:styleId="TableGrid">
    <w:name w:val="Table Grid"/>
    <w:basedOn w:val="TableNormal"/>
    <w:rsid w:val="001765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4D37AF"/>
    <w:pPr>
      <w:spacing w:before="100" w:beforeAutospacing="1" w:after="100" w:afterAutospacing="1"/>
    </w:pPr>
  </w:style>
  <w:style w:type="paragraph" w:customStyle="1" w:styleId="default0">
    <w:name w:val="default"/>
    <w:basedOn w:val="Normal"/>
    <w:rsid w:val="003F2859"/>
    <w:pPr>
      <w:autoSpaceDE w:val="0"/>
      <w:autoSpaceDN w:val="0"/>
    </w:pPr>
    <w:rPr>
      <w:color w:val="000000"/>
    </w:rPr>
  </w:style>
  <w:style w:type="paragraph" w:customStyle="1" w:styleId="sub-hd-9bold">
    <w:name w:val="sub-hd-9bold"/>
    <w:rsid w:val="00E50718"/>
    <w:pPr>
      <w:autoSpaceDE w:val="0"/>
      <w:autoSpaceDN w:val="0"/>
      <w:adjustRightInd w:val="0"/>
      <w:spacing w:after="85" w:line="240" w:lineRule="atLeast"/>
      <w:jc w:val="both"/>
    </w:pPr>
    <w:rPr>
      <w:rFonts w:ascii="Arial" w:hAnsi="Arial" w:cs="Arial"/>
      <w:b/>
      <w:bCs/>
      <w:color w:val="01A0C6"/>
      <w:sz w:val="18"/>
      <w:szCs w:val="18"/>
      <w:lang w:val="en-US" w:eastAsia="en-US"/>
    </w:rPr>
  </w:style>
  <w:style w:type="paragraph" w:styleId="ListParagraph">
    <w:name w:val="List Paragraph"/>
    <w:basedOn w:val="Normal"/>
    <w:uiPriority w:val="34"/>
    <w:qFormat/>
    <w:rsid w:val="001562E2"/>
    <w:pPr>
      <w:spacing w:line="276" w:lineRule="auto"/>
      <w:ind w:left="720"/>
      <w:contextualSpacing/>
    </w:pPr>
    <w:rPr>
      <w:rFonts w:eastAsia="Calibri"/>
    </w:rPr>
  </w:style>
  <w:style w:type="character" w:styleId="Strong">
    <w:name w:val="Strong"/>
    <w:uiPriority w:val="22"/>
    <w:qFormat/>
    <w:rsid w:val="0079788E"/>
    <w:rPr>
      <w:b/>
      <w:bCs/>
    </w:rPr>
  </w:style>
  <w:style w:type="paragraph" w:styleId="FootnoteText">
    <w:name w:val="footnote text"/>
    <w:basedOn w:val="Normal"/>
    <w:link w:val="FootnoteTextChar"/>
    <w:uiPriority w:val="99"/>
    <w:unhideWhenUsed/>
    <w:rsid w:val="00CF78BD"/>
    <w:rPr>
      <w:rFonts w:ascii="Calibri" w:eastAsia="Calibri" w:hAnsi="Calibri"/>
      <w:sz w:val="20"/>
      <w:szCs w:val="20"/>
    </w:rPr>
  </w:style>
  <w:style w:type="character" w:customStyle="1" w:styleId="FootnoteTextChar">
    <w:name w:val="Footnote Text Char"/>
    <w:link w:val="FootnoteText"/>
    <w:uiPriority w:val="99"/>
    <w:rsid w:val="00CF78BD"/>
    <w:rPr>
      <w:rFonts w:ascii="Calibri" w:eastAsia="Calibri" w:hAnsi="Calibri"/>
    </w:rPr>
  </w:style>
  <w:style w:type="character" w:styleId="FootnoteReference">
    <w:name w:val="footnote reference"/>
    <w:uiPriority w:val="99"/>
    <w:unhideWhenUsed/>
    <w:rsid w:val="00CF78BD"/>
    <w:rPr>
      <w:vertAlign w:val="superscript"/>
    </w:rPr>
  </w:style>
  <w:style w:type="character" w:styleId="FollowedHyperlink">
    <w:name w:val="FollowedHyperlink"/>
    <w:basedOn w:val="DefaultParagraphFont"/>
    <w:semiHidden/>
    <w:unhideWhenUsed/>
    <w:rsid w:val="00FB05CC"/>
    <w:rPr>
      <w:color w:val="800080" w:themeColor="followedHyperlink"/>
      <w:u w:val="single"/>
    </w:rPr>
  </w:style>
  <w:style w:type="paragraph" w:styleId="Header">
    <w:name w:val="header"/>
    <w:basedOn w:val="Normal"/>
    <w:link w:val="HeaderChar"/>
    <w:unhideWhenUsed/>
    <w:rsid w:val="00270953"/>
    <w:pPr>
      <w:tabs>
        <w:tab w:val="center" w:pos="4513"/>
        <w:tab w:val="right" w:pos="9026"/>
      </w:tabs>
    </w:pPr>
  </w:style>
  <w:style w:type="character" w:customStyle="1" w:styleId="HeaderChar">
    <w:name w:val="Header Char"/>
    <w:basedOn w:val="DefaultParagraphFont"/>
    <w:link w:val="Header"/>
    <w:rsid w:val="00270953"/>
    <w:rPr>
      <w:sz w:val="24"/>
      <w:szCs w:val="24"/>
      <w:lang w:val="en-US" w:eastAsia="en-US"/>
    </w:rPr>
  </w:style>
  <w:style w:type="paragraph" w:styleId="Footer">
    <w:name w:val="footer"/>
    <w:basedOn w:val="Normal"/>
    <w:link w:val="FooterChar"/>
    <w:unhideWhenUsed/>
    <w:rsid w:val="00270953"/>
    <w:pPr>
      <w:tabs>
        <w:tab w:val="center" w:pos="4513"/>
        <w:tab w:val="right" w:pos="9026"/>
      </w:tabs>
    </w:pPr>
  </w:style>
  <w:style w:type="character" w:customStyle="1" w:styleId="FooterChar">
    <w:name w:val="Footer Char"/>
    <w:basedOn w:val="DefaultParagraphFont"/>
    <w:link w:val="Footer"/>
    <w:rsid w:val="00270953"/>
    <w:rPr>
      <w:sz w:val="24"/>
      <w:szCs w:val="24"/>
      <w:lang w:val="en-US" w:eastAsia="en-US"/>
    </w:rPr>
  </w:style>
  <w:style w:type="character" w:customStyle="1" w:styleId="go">
    <w:name w:val="go"/>
    <w:basedOn w:val="DefaultParagraphFont"/>
    <w:rsid w:val="00314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38798">
      <w:bodyDiv w:val="1"/>
      <w:marLeft w:val="0"/>
      <w:marRight w:val="0"/>
      <w:marTop w:val="0"/>
      <w:marBottom w:val="0"/>
      <w:divBdr>
        <w:top w:val="none" w:sz="0" w:space="0" w:color="auto"/>
        <w:left w:val="none" w:sz="0" w:space="0" w:color="auto"/>
        <w:bottom w:val="none" w:sz="0" w:space="0" w:color="auto"/>
        <w:right w:val="none" w:sz="0" w:space="0" w:color="auto"/>
      </w:divBdr>
      <w:divsChild>
        <w:div w:id="963459950">
          <w:marLeft w:val="0"/>
          <w:marRight w:val="0"/>
          <w:marTop w:val="0"/>
          <w:marBottom w:val="0"/>
          <w:divBdr>
            <w:top w:val="none" w:sz="0" w:space="0" w:color="auto"/>
            <w:left w:val="none" w:sz="0" w:space="0" w:color="auto"/>
            <w:bottom w:val="none" w:sz="0" w:space="0" w:color="auto"/>
            <w:right w:val="none" w:sz="0" w:space="0" w:color="auto"/>
          </w:divBdr>
        </w:div>
      </w:divsChild>
    </w:div>
    <w:div w:id="426005009">
      <w:bodyDiv w:val="1"/>
      <w:marLeft w:val="0"/>
      <w:marRight w:val="0"/>
      <w:marTop w:val="0"/>
      <w:marBottom w:val="0"/>
      <w:divBdr>
        <w:top w:val="none" w:sz="0" w:space="0" w:color="auto"/>
        <w:left w:val="none" w:sz="0" w:space="0" w:color="auto"/>
        <w:bottom w:val="none" w:sz="0" w:space="0" w:color="auto"/>
        <w:right w:val="none" w:sz="0" w:space="0" w:color="auto"/>
      </w:divBdr>
      <w:divsChild>
        <w:div w:id="264921746">
          <w:marLeft w:val="0"/>
          <w:marRight w:val="0"/>
          <w:marTop w:val="0"/>
          <w:marBottom w:val="0"/>
          <w:divBdr>
            <w:top w:val="none" w:sz="0" w:space="0" w:color="auto"/>
            <w:left w:val="none" w:sz="0" w:space="0" w:color="auto"/>
            <w:bottom w:val="none" w:sz="0" w:space="0" w:color="auto"/>
            <w:right w:val="none" w:sz="0" w:space="0" w:color="auto"/>
          </w:divBdr>
        </w:div>
      </w:divsChild>
    </w:div>
    <w:div w:id="427889938">
      <w:bodyDiv w:val="1"/>
      <w:marLeft w:val="0"/>
      <w:marRight w:val="0"/>
      <w:marTop w:val="0"/>
      <w:marBottom w:val="0"/>
      <w:divBdr>
        <w:top w:val="none" w:sz="0" w:space="0" w:color="auto"/>
        <w:left w:val="none" w:sz="0" w:space="0" w:color="auto"/>
        <w:bottom w:val="none" w:sz="0" w:space="0" w:color="auto"/>
        <w:right w:val="none" w:sz="0" w:space="0" w:color="auto"/>
      </w:divBdr>
    </w:div>
    <w:div w:id="442530044">
      <w:bodyDiv w:val="1"/>
      <w:marLeft w:val="0"/>
      <w:marRight w:val="0"/>
      <w:marTop w:val="0"/>
      <w:marBottom w:val="0"/>
      <w:divBdr>
        <w:top w:val="none" w:sz="0" w:space="0" w:color="auto"/>
        <w:left w:val="none" w:sz="0" w:space="0" w:color="auto"/>
        <w:bottom w:val="none" w:sz="0" w:space="0" w:color="auto"/>
        <w:right w:val="none" w:sz="0" w:space="0" w:color="auto"/>
      </w:divBdr>
    </w:div>
    <w:div w:id="600645993">
      <w:bodyDiv w:val="1"/>
      <w:marLeft w:val="0"/>
      <w:marRight w:val="0"/>
      <w:marTop w:val="0"/>
      <w:marBottom w:val="0"/>
      <w:divBdr>
        <w:top w:val="none" w:sz="0" w:space="0" w:color="auto"/>
        <w:left w:val="none" w:sz="0" w:space="0" w:color="auto"/>
        <w:bottom w:val="none" w:sz="0" w:space="0" w:color="auto"/>
        <w:right w:val="none" w:sz="0" w:space="0" w:color="auto"/>
      </w:divBdr>
      <w:divsChild>
        <w:div w:id="1735853788">
          <w:marLeft w:val="0"/>
          <w:marRight w:val="0"/>
          <w:marTop w:val="0"/>
          <w:marBottom w:val="0"/>
          <w:divBdr>
            <w:top w:val="none" w:sz="0" w:space="0" w:color="auto"/>
            <w:left w:val="none" w:sz="0" w:space="0" w:color="auto"/>
            <w:bottom w:val="none" w:sz="0" w:space="0" w:color="auto"/>
            <w:right w:val="none" w:sz="0" w:space="0" w:color="auto"/>
          </w:divBdr>
        </w:div>
      </w:divsChild>
    </w:div>
    <w:div w:id="1080758050">
      <w:bodyDiv w:val="1"/>
      <w:marLeft w:val="0"/>
      <w:marRight w:val="0"/>
      <w:marTop w:val="0"/>
      <w:marBottom w:val="0"/>
      <w:divBdr>
        <w:top w:val="none" w:sz="0" w:space="0" w:color="auto"/>
        <w:left w:val="none" w:sz="0" w:space="0" w:color="auto"/>
        <w:bottom w:val="none" w:sz="0" w:space="0" w:color="auto"/>
        <w:right w:val="none" w:sz="0" w:space="0" w:color="auto"/>
      </w:divBdr>
    </w:div>
    <w:div w:id="1179076830">
      <w:bodyDiv w:val="1"/>
      <w:marLeft w:val="0"/>
      <w:marRight w:val="0"/>
      <w:marTop w:val="0"/>
      <w:marBottom w:val="0"/>
      <w:divBdr>
        <w:top w:val="none" w:sz="0" w:space="0" w:color="auto"/>
        <w:left w:val="none" w:sz="0" w:space="0" w:color="auto"/>
        <w:bottom w:val="none" w:sz="0" w:space="0" w:color="auto"/>
        <w:right w:val="none" w:sz="0" w:space="0" w:color="auto"/>
      </w:divBdr>
    </w:div>
    <w:div w:id="1513573294">
      <w:bodyDiv w:val="1"/>
      <w:marLeft w:val="0"/>
      <w:marRight w:val="0"/>
      <w:marTop w:val="0"/>
      <w:marBottom w:val="0"/>
      <w:divBdr>
        <w:top w:val="none" w:sz="0" w:space="0" w:color="auto"/>
        <w:left w:val="none" w:sz="0" w:space="0" w:color="auto"/>
        <w:bottom w:val="none" w:sz="0" w:space="0" w:color="auto"/>
        <w:right w:val="none" w:sz="0" w:space="0" w:color="auto"/>
      </w:divBdr>
      <w:divsChild>
        <w:div w:id="1479227899">
          <w:marLeft w:val="0"/>
          <w:marRight w:val="0"/>
          <w:marTop w:val="0"/>
          <w:marBottom w:val="0"/>
          <w:divBdr>
            <w:top w:val="none" w:sz="0" w:space="0" w:color="auto"/>
            <w:left w:val="none" w:sz="0" w:space="0" w:color="auto"/>
            <w:bottom w:val="none" w:sz="0" w:space="0" w:color="auto"/>
            <w:right w:val="none" w:sz="0" w:space="0" w:color="auto"/>
          </w:divBdr>
        </w:div>
      </w:divsChild>
    </w:div>
    <w:div w:id="1611544284">
      <w:bodyDiv w:val="1"/>
      <w:marLeft w:val="0"/>
      <w:marRight w:val="0"/>
      <w:marTop w:val="0"/>
      <w:marBottom w:val="0"/>
      <w:divBdr>
        <w:top w:val="none" w:sz="0" w:space="0" w:color="auto"/>
        <w:left w:val="none" w:sz="0" w:space="0" w:color="auto"/>
        <w:bottom w:val="none" w:sz="0" w:space="0" w:color="auto"/>
        <w:right w:val="none" w:sz="0" w:space="0" w:color="auto"/>
      </w:divBdr>
    </w:div>
    <w:div w:id="1663502876">
      <w:bodyDiv w:val="1"/>
      <w:marLeft w:val="0"/>
      <w:marRight w:val="0"/>
      <w:marTop w:val="0"/>
      <w:marBottom w:val="0"/>
      <w:divBdr>
        <w:top w:val="none" w:sz="0" w:space="0" w:color="auto"/>
        <w:left w:val="none" w:sz="0" w:space="0" w:color="auto"/>
        <w:bottom w:val="none" w:sz="0" w:space="0" w:color="auto"/>
        <w:right w:val="none" w:sz="0" w:space="0" w:color="auto"/>
      </w:divBdr>
      <w:divsChild>
        <w:div w:id="985621026">
          <w:marLeft w:val="0"/>
          <w:marRight w:val="0"/>
          <w:marTop w:val="0"/>
          <w:marBottom w:val="0"/>
          <w:divBdr>
            <w:top w:val="none" w:sz="0" w:space="0" w:color="auto"/>
            <w:left w:val="none" w:sz="0" w:space="0" w:color="auto"/>
            <w:bottom w:val="none" w:sz="0" w:space="0" w:color="auto"/>
            <w:right w:val="none" w:sz="0" w:space="0" w:color="auto"/>
          </w:divBdr>
        </w:div>
      </w:divsChild>
    </w:div>
    <w:div w:id="1696467093">
      <w:bodyDiv w:val="1"/>
      <w:marLeft w:val="0"/>
      <w:marRight w:val="0"/>
      <w:marTop w:val="0"/>
      <w:marBottom w:val="0"/>
      <w:divBdr>
        <w:top w:val="none" w:sz="0" w:space="0" w:color="auto"/>
        <w:left w:val="none" w:sz="0" w:space="0" w:color="auto"/>
        <w:bottom w:val="none" w:sz="0" w:space="0" w:color="auto"/>
        <w:right w:val="none" w:sz="0" w:space="0" w:color="auto"/>
      </w:divBdr>
    </w:div>
    <w:div w:id="1776048247">
      <w:bodyDiv w:val="1"/>
      <w:marLeft w:val="0"/>
      <w:marRight w:val="0"/>
      <w:marTop w:val="0"/>
      <w:marBottom w:val="0"/>
      <w:divBdr>
        <w:top w:val="none" w:sz="0" w:space="0" w:color="auto"/>
        <w:left w:val="none" w:sz="0" w:space="0" w:color="auto"/>
        <w:bottom w:val="none" w:sz="0" w:space="0" w:color="auto"/>
        <w:right w:val="none" w:sz="0" w:space="0" w:color="auto"/>
      </w:divBdr>
      <w:divsChild>
        <w:div w:id="2029670118">
          <w:marLeft w:val="0"/>
          <w:marRight w:val="0"/>
          <w:marTop w:val="0"/>
          <w:marBottom w:val="0"/>
          <w:divBdr>
            <w:top w:val="none" w:sz="0" w:space="0" w:color="auto"/>
            <w:left w:val="none" w:sz="0" w:space="0" w:color="auto"/>
            <w:bottom w:val="none" w:sz="0" w:space="0" w:color="auto"/>
            <w:right w:val="none" w:sz="0" w:space="0" w:color="auto"/>
          </w:divBdr>
          <w:divsChild>
            <w:div w:id="1546065117">
              <w:marLeft w:val="0"/>
              <w:marRight w:val="0"/>
              <w:marTop w:val="0"/>
              <w:marBottom w:val="0"/>
              <w:divBdr>
                <w:top w:val="none" w:sz="0" w:space="0" w:color="auto"/>
                <w:left w:val="none" w:sz="0" w:space="0" w:color="auto"/>
                <w:bottom w:val="none" w:sz="0" w:space="0" w:color="auto"/>
                <w:right w:val="none" w:sz="0" w:space="0" w:color="auto"/>
              </w:divBdr>
              <w:divsChild>
                <w:div w:id="1094664906">
                  <w:marLeft w:val="0"/>
                  <w:marRight w:val="0"/>
                  <w:marTop w:val="0"/>
                  <w:marBottom w:val="0"/>
                  <w:divBdr>
                    <w:top w:val="none" w:sz="0" w:space="0" w:color="auto"/>
                    <w:left w:val="none" w:sz="0" w:space="0" w:color="auto"/>
                    <w:bottom w:val="none" w:sz="0" w:space="0" w:color="auto"/>
                    <w:right w:val="none" w:sz="0" w:space="0" w:color="auto"/>
                  </w:divBdr>
                  <w:divsChild>
                    <w:div w:id="1054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46791">
      <w:bodyDiv w:val="1"/>
      <w:marLeft w:val="0"/>
      <w:marRight w:val="0"/>
      <w:marTop w:val="0"/>
      <w:marBottom w:val="0"/>
      <w:divBdr>
        <w:top w:val="none" w:sz="0" w:space="0" w:color="auto"/>
        <w:left w:val="none" w:sz="0" w:space="0" w:color="auto"/>
        <w:bottom w:val="none" w:sz="0" w:space="0" w:color="auto"/>
        <w:right w:val="none" w:sz="0" w:space="0" w:color="auto"/>
      </w:divBdr>
    </w:div>
    <w:div w:id="21394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C2390-5BEF-4BB1-9736-19D0A68A1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4648</Words>
  <Characters>28040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Dear Professor/s,</vt:lpstr>
    </vt:vector>
  </TitlesOfParts>
  <Company>Indian School Of Bussines</Company>
  <LinksUpToDate>false</LinksUpToDate>
  <CharactersWithSpaces>32623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Professor/s,</dc:title>
  <dc:creator>Administrator</dc:creator>
  <cp:lastModifiedBy>Rajesh Bhattacharya</cp:lastModifiedBy>
  <cp:revision>6</cp:revision>
  <cp:lastPrinted>2022-12-06T06:40:00Z</cp:lastPrinted>
  <dcterms:created xsi:type="dcterms:W3CDTF">2026-09-10T12:33:00Z</dcterms:created>
  <dcterms:modified xsi:type="dcterms:W3CDTF">2026-10-16T10:23:00Z</dcterms:modified>
</cp:coreProperties>
</file>