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0B0600" w14:textId="6E759BFD" w:rsidR="00230A6C" w:rsidRPr="00A665DC" w:rsidRDefault="00EE1599" w:rsidP="00881508">
      <w:pPr>
        <w:ind w:left="2880" w:firstLine="720"/>
        <w:rPr>
          <w:rFonts w:asciiTheme="minorHAnsi" w:hAnsiTheme="minorHAnsi" w:cstheme="minorHAnsi"/>
          <w:b/>
          <w:bCs/>
          <w:color w:val="000000"/>
          <w:sz w:val="20"/>
          <w:szCs w:val="20"/>
        </w:rPr>
      </w:pPr>
      <w:r w:rsidRPr="00A665DC">
        <w:rPr>
          <w:rFonts w:asciiTheme="minorHAnsi" w:hAnsiTheme="minorHAnsi" w:cstheme="minorHAnsi"/>
          <w:b/>
          <w:bCs/>
          <w:color w:val="000000"/>
          <w:sz w:val="20"/>
          <w:szCs w:val="20"/>
        </w:rPr>
        <w:t xml:space="preserve">  </w:t>
      </w:r>
      <w:r w:rsidR="00EC1AFE" w:rsidRPr="00A665DC">
        <w:rPr>
          <w:rFonts w:asciiTheme="minorHAnsi" w:hAnsiTheme="minorHAnsi" w:cstheme="minorHAnsi"/>
          <w:b/>
          <w:bCs/>
          <w:color w:val="000000"/>
          <w:sz w:val="20"/>
          <w:szCs w:val="20"/>
        </w:rPr>
        <w:t xml:space="preserve">   </w:t>
      </w:r>
      <w:r w:rsidR="007F62F7" w:rsidRPr="00A665DC">
        <w:rPr>
          <w:rFonts w:asciiTheme="minorHAnsi" w:hAnsiTheme="minorHAnsi" w:cstheme="minorHAnsi"/>
          <w:b/>
          <w:bCs/>
          <w:color w:val="000000"/>
          <w:sz w:val="20"/>
          <w:szCs w:val="20"/>
        </w:rPr>
        <w:t xml:space="preserve">Course Outline </w:t>
      </w:r>
    </w:p>
    <w:p w14:paraId="58F1DE7A" w14:textId="77777777" w:rsidR="00230A6C" w:rsidRPr="00A665DC" w:rsidRDefault="00230A6C" w:rsidP="00143306">
      <w:pPr>
        <w:ind w:right="1080"/>
        <w:jc w:val="center"/>
        <w:rPr>
          <w:rFonts w:asciiTheme="minorHAnsi" w:hAnsiTheme="minorHAnsi" w:cstheme="minorHAnsi"/>
          <w:b/>
          <w:bCs/>
          <w:color w:val="000000"/>
          <w:sz w:val="20"/>
          <w:szCs w:val="20"/>
        </w:rPr>
      </w:pPr>
    </w:p>
    <w:p w14:paraId="51F0DC2B" w14:textId="77777777" w:rsidR="00AB42CF" w:rsidRPr="00A665DC" w:rsidRDefault="005C2BB2" w:rsidP="00143306">
      <w:pPr>
        <w:ind w:right="1080" w:firstLine="720"/>
        <w:jc w:val="center"/>
        <w:rPr>
          <w:rFonts w:asciiTheme="minorHAnsi" w:hAnsiTheme="minorHAnsi" w:cstheme="minorHAnsi"/>
          <w:b/>
          <w:bCs/>
          <w:color w:val="000000"/>
          <w:sz w:val="20"/>
          <w:szCs w:val="20"/>
        </w:rPr>
      </w:pPr>
      <w:r w:rsidRPr="00A665DC">
        <w:rPr>
          <w:rFonts w:asciiTheme="minorHAnsi" w:hAnsiTheme="minorHAnsi" w:cstheme="minorHAnsi"/>
          <w:b/>
          <w:bCs/>
          <w:color w:val="000000"/>
          <w:sz w:val="20"/>
          <w:szCs w:val="20"/>
        </w:rPr>
        <w:t xml:space="preserve">Indian Institute of Management Calcutta  </w:t>
      </w:r>
    </w:p>
    <w:p w14:paraId="203B330B" w14:textId="77777777" w:rsidR="0092520C" w:rsidRPr="00A665DC" w:rsidRDefault="0092520C" w:rsidP="00143306">
      <w:pPr>
        <w:ind w:right="1080"/>
        <w:jc w:val="center"/>
        <w:rPr>
          <w:rFonts w:asciiTheme="minorHAnsi" w:hAnsiTheme="minorHAnsi" w:cstheme="minorHAnsi"/>
          <w:b/>
          <w:bCs/>
          <w:color w:val="000000"/>
          <w:sz w:val="20"/>
          <w:szCs w:val="20"/>
        </w:rPr>
      </w:pPr>
    </w:p>
    <w:p w14:paraId="1A21E32C" w14:textId="77777777" w:rsidR="00AB42CF" w:rsidRPr="00A665DC" w:rsidRDefault="00AB42CF" w:rsidP="000B4D82">
      <w:pPr>
        <w:tabs>
          <w:tab w:val="left" w:pos="2790"/>
        </w:tabs>
        <w:ind w:right="1080"/>
        <w:jc w:val="center"/>
        <w:rPr>
          <w:rFonts w:asciiTheme="minorHAnsi" w:hAnsiTheme="minorHAnsi" w:cstheme="minorHAnsi"/>
          <w:sz w:val="20"/>
          <w:szCs w:val="20"/>
        </w:rPr>
      </w:pPr>
    </w:p>
    <w:tbl>
      <w:tblPr>
        <w:tblW w:w="964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5598"/>
        <w:gridCol w:w="4050"/>
      </w:tblGrid>
      <w:tr w:rsidR="000A69EB" w:rsidRPr="00A665DC" w14:paraId="17492C4A" w14:textId="77777777" w:rsidTr="00F94631">
        <w:trPr>
          <w:trHeight w:val="3122"/>
        </w:trPr>
        <w:tc>
          <w:tcPr>
            <w:tcW w:w="9648" w:type="dxa"/>
            <w:gridSpan w:val="2"/>
            <w:vAlign w:val="center"/>
          </w:tcPr>
          <w:p w14:paraId="76AB6D43" w14:textId="2161224B" w:rsidR="005C2BB2" w:rsidRPr="00A665DC" w:rsidRDefault="005C2BB2" w:rsidP="005C2BB2">
            <w:pPr>
              <w:widowControl w:val="0"/>
              <w:autoSpaceDE w:val="0"/>
              <w:autoSpaceDN w:val="0"/>
              <w:adjustRightInd w:val="0"/>
              <w:spacing w:line="200" w:lineRule="exact"/>
              <w:rPr>
                <w:rFonts w:asciiTheme="minorHAnsi" w:hAnsiTheme="minorHAnsi" w:cstheme="minorHAnsi"/>
                <w:sz w:val="20"/>
                <w:szCs w:val="20"/>
              </w:rPr>
            </w:pPr>
            <w:r w:rsidRPr="00A665DC">
              <w:rPr>
                <w:rFonts w:asciiTheme="minorHAnsi" w:hAnsiTheme="minorHAnsi" w:cstheme="minorHAnsi"/>
                <w:sz w:val="20"/>
                <w:szCs w:val="20"/>
              </w:rPr>
              <w:t>Programme:</w:t>
            </w:r>
            <w:r w:rsidR="00F94631" w:rsidRPr="00A665DC">
              <w:rPr>
                <w:rFonts w:asciiTheme="minorHAnsi" w:hAnsiTheme="minorHAnsi" w:cstheme="minorHAnsi"/>
                <w:sz w:val="20"/>
                <w:szCs w:val="20"/>
              </w:rPr>
              <w:t xml:space="preserve"> </w:t>
            </w:r>
            <w:r w:rsidR="006C2E5C" w:rsidRPr="00A665DC">
              <w:rPr>
                <w:rFonts w:asciiTheme="minorHAnsi" w:hAnsiTheme="minorHAnsi" w:cstheme="minorHAnsi"/>
                <w:sz w:val="20"/>
                <w:szCs w:val="20"/>
              </w:rPr>
              <w:t>MBA</w:t>
            </w:r>
          </w:p>
          <w:p w14:paraId="298B89C5" w14:textId="77777777" w:rsidR="005C2BB2" w:rsidRPr="00A665DC" w:rsidRDefault="005C2BB2" w:rsidP="005C2BB2">
            <w:pPr>
              <w:widowControl w:val="0"/>
              <w:autoSpaceDE w:val="0"/>
              <w:autoSpaceDN w:val="0"/>
              <w:adjustRightInd w:val="0"/>
              <w:spacing w:line="200" w:lineRule="exact"/>
              <w:rPr>
                <w:rFonts w:asciiTheme="minorHAnsi" w:hAnsiTheme="minorHAnsi" w:cstheme="minorHAnsi"/>
                <w:sz w:val="20"/>
                <w:szCs w:val="20"/>
              </w:rPr>
            </w:pPr>
          </w:p>
          <w:p w14:paraId="194F297F" w14:textId="77777777" w:rsidR="00EA3444" w:rsidRPr="00A665DC" w:rsidRDefault="005C2BB2" w:rsidP="007F62F7">
            <w:pPr>
              <w:widowControl w:val="0"/>
              <w:autoSpaceDE w:val="0"/>
              <w:autoSpaceDN w:val="0"/>
              <w:adjustRightInd w:val="0"/>
              <w:spacing w:line="200" w:lineRule="exact"/>
              <w:rPr>
                <w:rFonts w:asciiTheme="minorHAnsi" w:hAnsiTheme="minorHAnsi" w:cstheme="minorHAnsi"/>
                <w:sz w:val="20"/>
                <w:szCs w:val="20"/>
              </w:rPr>
            </w:pPr>
            <w:r w:rsidRPr="00A665DC">
              <w:rPr>
                <w:rFonts w:asciiTheme="minorHAnsi" w:hAnsiTheme="minorHAnsi" w:cstheme="minorHAnsi"/>
                <w:sz w:val="20"/>
                <w:szCs w:val="20"/>
              </w:rPr>
              <w:t xml:space="preserve">Name of the </w:t>
            </w:r>
            <w:r w:rsidR="00A840E9" w:rsidRPr="00A665DC">
              <w:rPr>
                <w:rFonts w:asciiTheme="minorHAnsi" w:hAnsiTheme="minorHAnsi" w:cstheme="minorHAnsi"/>
                <w:sz w:val="20"/>
                <w:szCs w:val="20"/>
              </w:rPr>
              <w:t>Course:</w:t>
            </w:r>
            <w:r w:rsidR="00D14792" w:rsidRPr="00A665DC">
              <w:rPr>
                <w:rFonts w:asciiTheme="minorHAnsi" w:hAnsiTheme="minorHAnsi" w:cstheme="minorHAnsi"/>
                <w:sz w:val="20"/>
                <w:szCs w:val="20"/>
              </w:rPr>
              <w:t xml:space="preserve"> </w:t>
            </w:r>
            <w:r w:rsidR="00D14792" w:rsidRPr="00A665DC">
              <w:rPr>
                <w:rFonts w:asciiTheme="minorHAnsi" w:hAnsiTheme="minorHAnsi" w:cstheme="minorHAnsi"/>
                <w:b/>
                <w:bCs/>
                <w:sz w:val="20"/>
                <w:szCs w:val="20"/>
              </w:rPr>
              <w:t>Topics in Financial Services</w:t>
            </w:r>
          </w:p>
          <w:p w14:paraId="0CF7A975" w14:textId="77777777" w:rsidR="00EA3444" w:rsidRPr="00A665DC" w:rsidRDefault="00EA3444" w:rsidP="007F62F7">
            <w:pPr>
              <w:widowControl w:val="0"/>
              <w:autoSpaceDE w:val="0"/>
              <w:autoSpaceDN w:val="0"/>
              <w:adjustRightInd w:val="0"/>
              <w:spacing w:line="200" w:lineRule="exact"/>
              <w:rPr>
                <w:rFonts w:asciiTheme="minorHAnsi" w:hAnsiTheme="minorHAnsi" w:cstheme="minorHAnsi"/>
                <w:sz w:val="20"/>
                <w:szCs w:val="20"/>
              </w:rPr>
            </w:pPr>
          </w:p>
          <w:p w14:paraId="106D603F" w14:textId="6505E5BE" w:rsidR="007F62F7" w:rsidRPr="00A665DC" w:rsidRDefault="007F62F7" w:rsidP="007F62F7">
            <w:pPr>
              <w:widowControl w:val="0"/>
              <w:autoSpaceDE w:val="0"/>
              <w:autoSpaceDN w:val="0"/>
              <w:adjustRightInd w:val="0"/>
              <w:spacing w:line="200" w:lineRule="exact"/>
              <w:rPr>
                <w:rFonts w:asciiTheme="minorHAnsi" w:hAnsiTheme="minorHAnsi" w:cstheme="minorHAnsi"/>
                <w:sz w:val="20"/>
                <w:szCs w:val="20"/>
              </w:rPr>
            </w:pPr>
            <w:r w:rsidRPr="00A665DC">
              <w:rPr>
                <w:rFonts w:asciiTheme="minorHAnsi" w:hAnsiTheme="minorHAnsi" w:cstheme="minorHAnsi"/>
                <w:sz w:val="20"/>
                <w:szCs w:val="20"/>
              </w:rPr>
              <w:t xml:space="preserve">Core / </w:t>
            </w:r>
            <w:r w:rsidR="00F94631" w:rsidRPr="00A665DC">
              <w:rPr>
                <w:rFonts w:asciiTheme="minorHAnsi" w:hAnsiTheme="minorHAnsi" w:cstheme="minorHAnsi"/>
                <w:sz w:val="20"/>
                <w:szCs w:val="20"/>
              </w:rPr>
              <w:t>Elective:</w:t>
            </w:r>
            <w:r w:rsidR="00D14792" w:rsidRPr="00A665DC">
              <w:rPr>
                <w:rFonts w:asciiTheme="minorHAnsi" w:hAnsiTheme="minorHAnsi" w:cstheme="minorHAnsi"/>
                <w:sz w:val="20"/>
                <w:szCs w:val="20"/>
              </w:rPr>
              <w:t xml:space="preserve"> Elective</w:t>
            </w:r>
            <w:r w:rsidR="00E4357B" w:rsidRPr="00A665DC">
              <w:rPr>
                <w:rFonts w:asciiTheme="minorHAnsi" w:hAnsiTheme="minorHAnsi" w:cstheme="minorHAnsi"/>
                <w:sz w:val="20"/>
                <w:szCs w:val="20"/>
              </w:rPr>
              <w:t>.</w:t>
            </w:r>
            <w:r w:rsidR="00D14792" w:rsidRPr="00A665DC">
              <w:rPr>
                <w:rFonts w:asciiTheme="minorHAnsi" w:hAnsiTheme="minorHAnsi" w:cstheme="minorHAnsi"/>
                <w:sz w:val="20"/>
                <w:szCs w:val="20"/>
              </w:rPr>
              <w:t xml:space="preserve"> </w:t>
            </w:r>
          </w:p>
          <w:p w14:paraId="4F11FE98" w14:textId="77777777" w:rsidR="007F62F7" w:rsidRPr="00A665DC" w:rsidRDefault="007F62F7" w:rsidP="007F62F7">
            <w:pPr>
              <w:widowControl w:val="0"/>
              <w:autoSpaceDE w:val="0"/>
              <w:autoSpaceDN w:val="0"/>
              <w:adjustRightInd w:val="0"/>
              <w:spacing w:line="200" w:lineRule="exact"/>
              <w:rPr>
                <w:rFonts w:asciiTheme="minorHAnsi" w:hAnsiTheme="minorHAnsi" w:cstheme="minorHAnsi"/>
                <w:sz w:val="20"/>
                <w:szCs w:val="20"/>
              </w:rPr>
            </w:pPr>
          </w:p>
          <w:p w14:paraId="1F67C951" w14:textId="77777777" w:rsidR="007F62F7" w:rsidRPr="00A665DC" w:rsidRDefault="007F62F7" w:rsidP="007F62F7">
            <w:pPr>
              <w:widowControl w:val="0"/>
              <w:autoSpaceDE w:val="0"/>
              <w:autoSpaceDN w:val="0"/>
              <w:adjustRightInd w:val="0"/>
              <w:spacing w:line="200" w:lineRule="exact"/>
              <w:rPr>
                <w:rFonts w:asciiTheme="minorHAnsi" w:hAnsiTheme="minorHAnsi" w:cstheme="minorHAnsi"/>
                <w:sz w:val="20"/>
                <w:szCs w:val="20"/>
              </w:rPr>
            </w:pPr>
            <w:r w:rsidRPr="00A665DC">
              <w:rPr>
                <w:rFonts w:asciiTheme="minorHAnsi" w:hAnsiTheme="minorHAnsi" w:cstheme="minorHAnsi"/>
                <w:sz w:val="20"/>
                <w:szCs w:val="20"/>
              </w:rPr>
              <w:t xml:space="preserve">Credit: </w:t>
            </w:r>
            <w:r w:rsidR="001079F8" w:rsidRPr="00A665DC">
              <w:rPr>
                <w:rFonts w:asciiTheme="minorHAnsi" w:hAnsiTheme="minorHAnsi" w:cstheme="minorHAnsi"/>
                <w:sz w:val="20"/>
                <w:szCs w:val="20"/>
              </w:rPr>
              <w:t>1.5</w:t>
            </w:r>
          </w:p>
          <w:p w14:paraId="6BA2D9CD" w14:textId="77777777" w:rsidR="00EA3444" w:rsidRPr="00A665DC" w:rsidRDefault="00EA3444" w:rsidP="007F62F7">
            <w:pPr>
              <w:widowControl w:val="0"/>
              <w:autoSpaceDE w:val="0"/>
              <w:autoSpaceDN w:val="0"/>
              <w:adjustRightInd w:val="0"/>
              <w:spacing w:line="200" w:lineRule="exact"/>
              <w:rPr>
                <w:rFonts w:asciiTheme="minorHAnsi" w:hAnsiTheme="minorHAnsi" w:cstheme="minorHAnsi"/>
                <w:sz w:val="20"/>
                <w:szCs w:val="20"/>
              </w:rPr>
            </w:pPr>
          </w:p>
          <w:p w14:paraId="1BDA12A1" w14:textId="64DA2CC6" w:rsidR="00EA3444" w:rsidRPr="00A665DC" w:rsidRDefault="00DC7756" w:rsidP="00EA3444">
            <w:pPr>
              <w:widowControl w:val="0"/>
              <w:autoSpaceDE w:val="0"/>
              <w:autoSpaceDN w:val="0"/>
              <w:adjustRightInd w:val="0"/>
              <w:spacing w:line="200" w:lineRule="exact"/>
              <w:rPr>
                <w:rFonts w:asciiTheme="minorHAnsi" w:hAnsiTheme="minorHAnsi" w:cstheme="minorHAnsi"/>
                <w:sz w:val="20"/>
                <w:szCs w:val="20"/>
              </w:rPr>
            </w:pPr>
            <w:r w:rsidRPr="00A665DC">
              <w:rPr>
                <w:rFonts w:asciiTheme="minorHAnsi" w:hAnsiTheme="minorHAnsi" w:cstheme="minorHAnsi"/>
                <w:sz w:val="20"/>
                <w:szCs w:val="20"/>
              </w:rPr>
              <w:t>Academic Year &amp; Term: 202</w:t>
            </w:r>
            <w:r w:rsidR="00233346">
              <w:rPr>
                <w:rFonts w:asciiTheme="minorHAnsi" w:hAnsiTheme="minorHAnsi" w:cstheme="minorHAnsi"/>
                <w:sz w:val="20"/>
                <w:szCs w:val="20"/>
              </w:rPr>
              <w:t>6-27</w:t>
            </w:r>
            <w:r w:rsidR="00D74445" w:rsidRPr="00A665DC">
              <w:rPr>
                <w:rFonts w:asciiTheme="minorHAnsi" w:hAnsiTheme="minorHAnsi" w:cstheme="minorHAnsi"/>
                <w:sz w:val="20"/>
                <w:szCs w:val="20"/>
              </w:rPr>
              <w:t>, VI term</w:t>
            </w:r>
          </w:p>
          <w:p w14:paraId="18096430" w14:textId="77777777" w:rsidR="006B5EDC" w:rsidRPr="00A665DC" w:rsidRDefault="006B5EDC" w:rsidP="00EA3444">
            <w:pPr>
              <w:widowControl w:val="0"/>
              <w:autoSpaceDE w:val="0"/>
              <w:autoSpaceDN w:val="0"/>
              <w:adjustRightInd w:val="0"/>
              <w:spacing w:line="200" w:lineRule="exact"/>
              <w:rPr>
                <w:rFonts w:asciiTheme="minorHAnsi" w:hAnsiTheme="minorHAnsi" w:cstheme="minorHAnsi"/>
                <w:sz w:val="20"/>
                <w:szCs w:val="20"/>
              </w:rPr>
            </w:pPr>
          </w:p>
          <w:p w14:paraId="3B5533AB" w14:textId="48378E40" w:rsidR="006B5EDC" w:rsidRPr="00A665DC" w:rsidRDefault="00DC7756" w:rsidP="006B5EDC">
            <w:pPr>
              <w:widowControl w:val="0"/>
              <w:autoSpaceDE w:val="0"/>
              <w:autoSpaceDN w:val="0"/>
              <w:adjustRightInd w:val="0"/>
              <w:spacing w:line="200" w:lineRule="exact"/>
              <w:rPr>
                <w:rFonts w:asciiTheme="minorHAnsi" w:hAnsiTheme="minorHAnsi" w:cstheme="minorHAnsi"/>
                <w:sz w:val="20"/>
                <w:szCs w:val="20"/>
              </w:rPr>
            </w:pPr>
            <w:r w:rsidRPr="00A665DC">
              <w:rPr>
                <w:rFonts w:asciiTheme="minorHAnsi" w:hAnsiTheme="minorHAnsi" w:cstheme="minorHAnsi"/>
                <w:sz w:val="20"/>
                <w:szCs w:val="20"/>
              </w:rPr>
              <w:t>Course Coordinator:  Prof. Sudhir Jaiswall</w:t>
            </w:r>
          </w:p>
          <w:p w14:paraId="4EAC03BB" w14:textId="77777777" w:rsidR="006B5EDC" w:rsidRPr="00A665DC" w:rsidRDefault="006B5EDC" w:rsidP="006B5EDC">
            <w:pPr>
              <w:widowControl w:val="0"/>
              <w:autoSpaceDE w:val="0"/>
              <w:autoSpaceDN w:val="0"/>
              <w:adjustRightInd w:val="0"/>
              <w:spacing w:line="200" w:lineRule="exact"/>
              <w:rPr>
                <w:rFonts w:asciiTheme="minorHAnsi" w:hAnsiTheme="minorHAnsi" w:cstheme="minorHAnsi"/>
                <w:b/>
                <w:sz w:val="20"/>
                <w:szCs w:val="20"/>
              </w:rPr>
            </w:pPr>
          </w:p>
          <w:p w14:paraId="2E233230" w14:textId="6FF354B7" w:rsidR="00EA3444" w:rsidRPr="00A665DC" w:rsidRDefault="006B5EDC" w:rsidP="007F62F7">
            <w:pPr>
              <w:widowControl w:val="0"/>
              <w:autoSpaceDE w:val="0"/>
              <w:autoSpaceDN w:val="0"/>
              <w:adjustRightInd w:val="0"/>
              <w:spacing w:line="200" w:lineRule="exact"/>
              <w:rPr>
                <w:rFonts w:asciiTheme="minorHAnsi" w:hAnsiTheme="minorHAnsi" w:cstheme="minorHAnsi"/>
                <w:sz w:val="20"/>
                <w:szCs w:val="20"/>
              </w:rPr>
            </w:pPr>
            <w:r w:rsidRPr="00A665DC">
              <w:rPr>
                <w:rFonts w:asciiTheme="minorHAnsi" w:hAnsiTheme="minorHAnsi" w:cstheme="minorHAnsi"/>
                <w:b/>
                <w:sz w:val="20"/>
                <w:szCs w:val="20"/>
              </w:rPr>
              <w:t>Email:</w:t>
            </w:r>
            <w:r w:rsidRPr="00A665DC">
              <w:rPr>
                <w:rFonts w:asciiTheme="minorHAnsi" w:hAnsiTheme="minorHAnsi" w:cstheme="minorHAnsi"/>
                <w:sz w:val="20"/>
                <w:szCs w:val="20"/>
              </w:rPr>
              <w:t xml:space="preserve">       IIMC id:</w:t>
            </w:r>
            <w:r w:rsidR="00DC7756" w:rsidRPr="00A665DC">
              <w:rPr>
                <w:rFonts w:asciiTheme="minorHAnsi" w:hAnsiTheme="minorHAnsi" w:cstheme="minorHAnsi"/>
                <w:sz w:val="20"/>
                <w:szCs w:val="20"/>
              </w:rPr>
              <w:t xml:space="preserve"> sudhir</w:t>
            </w:r>
            <w:r w:rsidR="00D74445" w:rsidRPr="00A665DC">
              <w:rPr>
                <w:rFonts w:asciiTheme="minorHAnsi" w:hAnsiTheme="minorHAnsi" w:cstheme="minorHAnsi"/>
                <w:sz w:val="20"/>
                <w:szCs w:val="20"/>
              </w:rPr>
              <w:t>@iimcal.ac.in</w:t>
            </w:r>
          </w:p>
        </w:tc>
      </w:tr>
      <w:tr w:rsidR="00F94631" w:rsidRPr="00A665DC" w14:paraId="4108E1E7" w14:textId="77777777" w:rsidTr="00F94631">
        <w:trPr>
          <w:trHeight w:val="1223"/>
        </w:trPr>
        <w:tc>
          <w:tcPr>
            <w:tcW w:w="5598" w:type="dxa"/>
            <w:vAlign w:val="center"/>
          </w:tcPr>
          <w:p w14:paraId="6D34C5FB" w14:textId="77777777" w:rsidR="00F94631" w:rsidRPr="00A665DC" w:rsidRDefault="00F94631" w:rsidP="00D93D5D">
            <w:pPr>
              <w:widowControl w:val="0"/>
              <w:autoSpaceDE w:val="0"/>
              <w:autoSpaceDN w:val="0"/>
              <w:adjustRightInd w:val="0"/>
              <w:spacing w:line="200" w:lineRule="exact"/>
              <w:rPr>
                <w:rFonts w:asciiTheme="minorHAnsi" w:hAnsiTheme="minorHAnsi" w:cstheme="minorHAnsi"/>
                <w:b/>
                <w:sz w:val="20"/>
                <w:szCs w:val="20"/>
              </w:rPr>
            </w:pPr>
          </w:p>
          <w:p w14:paraId="1C9C29BE" w14:textId="77777777" w:rsidR="00F94631" w:rsidRPr="00A665DC" w:rsidRDefault="00F94631" w:rsidP="00D93D5D">
            <w:pPr>
              <w:widowControl w:val="0"/>
              <w:autoSpaceDE w:val="0"/>
              <w:autoSpaceDN w:val="0"/>
              <w:adjustRightInd w:val="0"/>
              <w:spacing w:line="200" w:lineRule="exact"/>
              <w:rPr>
                <w:rFonts w:asciiTheme="minorHAnsi" w:hAnsiTheme="minorHAnsi" w:cstheme="minorHAnsi"/>
                <w:b/>
                <w:sz w:val="20"/>
                <w:szCs w:val="20"/>
              </w:rPr>
            </w:pPr>
          </w:p>
          <w:p w14:paraId="2DFA25BB" w14:textId="2819EE0F" w:rsidR="00F94631" w:rsidRPr="00A665DC" w:rsidRDefault="00F94631" w:rsidP="00D93D5D">
            <w:pPr>
              <w:widowControl w:val="0"/>
              <w:autoSpaceDE w:val="0"/>
              <w:autoSpaceDN w:val="0"/>
              <w:adjustRightInd w:val="0"/>
              <w:spacing w:line="200" w:lineRule="exact"/>
              <w:rPr>
                <w:rFonts w:asciiTheme="minorHAnsi" w:hAnsiTheme="minorHAnsi" w:cstheme="minorHAnsi"/>
                <w:sz w:val="20"/>
                <w:szCs w:val="20"/>
              </w:rPr>
            </w:pPr>
            <w:r w:rsidRPr="00A665DC">
              <w:rPr>
                <w:rFonts w:asciiTheme="minorHAnsi" w:hAnsiTheme="minorHAnsi" w:cstheme="minorHAnsi"/>
                <w:b/>
                <w:sz w:val="20"/>
                <w:szCs w:val="20"/>
              </w:rPr>
              <w:t>Instructor:</w:t>
            </w:r>
            <w:r w:rsidRPr="00A665DC">
              <w:rPr>
                <w:rFonts w:asciiTheme="minorHAnsi" w:hAnsiTheme="minorHAnsi" w:cstheme="minorHAnsi"/>
                <w:sz w:val="20"/>
                <w:szCs w:val="20"/>
              </w:rPr>
              <w:t xml:space="preserve"> Balachandran R </w:t>
            </w:r>
            <w:r w:rsidR="005A4BA9" w:rsidRPr="00A665DC">
              <w:rPr>
                <w:rFonts w:asciiTheme="minorHAnsi" w:hAnsiTheme="minorHAnsi" w:cstheme="minorHAnsi"/>
                <w:sz w:val="20"/>
                <w:szCs w:val="20"/>
              </w:rPr>
              <w:t xml:space="preserve">       </w:t>
            </w:r>
            <w:r w:rsidR="005A4BA9" w:rsidRPr="00A665DC">
              <w:rPr>
                <w:rFonts w:asciiTheme="minorHAnsi" w:hAnsiTheme="minorHAnsi" w:cstheme="minorHAnsi"/>
                <w:bCs/>
                <w:sz w:val="20"/>
                <w:szCs w:val="20"/>
              </w:rPr>
              <w:t>Sessions:</w:t>
            </w:r>
            <w:r w:rsidR="005A4BA9" w:rsidRPr="00A665DC">
              <w:rPr>
                <w:rFonts w:asciiTheme="minorHAnsi" w:hAnsiTheme="minorHAnsi" w:cstheme="minorHAnsi"/>
                <w:sz w:val="20"/>
                <w:szCs w:val="20"/>
              </w:rPr>
              <w:t>10</w:t>
            </w:r>
          </w:p>
          <w:p w14:paraId="6E89CC3F" w14:textId="77777777" w:rsidR="00CB271F" w:rsidRPr="00A665DC" w:rsidRDefault="00CB271F" w:rsidP="00D93D5D">
            <w:pPr>
              <w:widowControl w:val="0"/>
              <w:autoSpaceDE w:val="0"/>
              <w:autoSpaceDN w:val="0"/>
              <w:adjustRightInd w:val="0"/>
              <w:spacing w:line="200" w:lineRule="exact"/>
              <w:rPr>
                <w:rFonts w:asciiTheme="minorHAnsi" w:hAnsiTheme="minorHAnsi" w:cstheme="minorHAnsi"/>
                <w:b/>
                <w:sz w:val="20"/>
                <w:szCs w:val="20"/>
              </w:rPr>
            </w:pPr>
          </w:p>
          <w:p w14:paraId="70864A40" w14:textId="0F625CB9" w:rsidR="00F94631" w:rsidRPr="00A665DC" w:rsidRDefault="00F94631" w:rsidP="00D93D5D">
            <w:pPr>
              <w:widowControl w:val="0"/>
              <w:autoSpaceDE w:val="0"/>
              <w:autoSpaceDN w:val="0"/>
              <w:adjustRightInd w:val="0"/>
              <w:spacing w:line="200" w:lineRule="exact"/>
              <w:rPr>
                <w:rFonts w:asciiTheme="minorHAnsi" w:hAnsiTheme="minorHAnsi" w:cstheme="minorHAnsi"/>
                <w:b/>
                <w:sz w:val="20"/>
                <w:szCs w:val="20"/>
              </w:rPr>
            </w:pPr>
            <w:r w:rsidRPr="00A665DC">
              <w:rPr>
                <w:rFonts w:asciiTheme="minorHAnsi" w:hAnsiTheme="minorHAnsi" w:cstheme="minorHAnsi"/>
                <w:b/>
                <w:sz w:val="20"/>
                <w:szCs w:val="20"/>
              </w:rPr>
              <w:t>(IIM Calcutta alumnus, 24</w:t>
            </w:r>
            <w:r w:rsidRPr="00A665DC">
              <w:rPr>
                <w:rFonts w:asciiTheme="minorHAnsi" w:hAnsiTheme="minorHAnsi" w:cstheme="minorHAnsi"/>
                <w:b/>
                <w:sz w:val="20"/>
                <w:szCs w:val="20"/>
                <w:vertAlign w:val="superscript"/>
              </w:rPr>
              <w:t>th</w:t>
            </w:r>
            <w:r w:rsidRPr="00A665DC">
              <w:rPr>
                <w:rFonts w:asciiTheme="minorHAnsi" w:hAnsiTheme="minorHAnsi" w:cstheme="minorHAnsi"/>
                <w:b/>
                <w:sz w:val="20"/>
                <w:szCs w:val="20"/>
              </w:rPr>
              <w:t xml:space="preserve"> batch</w:t>
            </w:r>
            <w:r w:rsidR="00CE3E3B" w:rsidRPr="00A665DC">
              <w:rPr>
                <w:rFonts w:asciiTheme="minorHAnsi" w:hAnsiTheme="minorHAnsi" w:cstheme="minorHAnsi"/>
                <w:b/>
                <w:sz w:val="20"/>
                <w:szCs w:val="20"/>
              </w:rPr>
              <w:t>:</w:t>
            </w:r>
            <w:r w:rsidR="00CC35B0" w:rsidRPr="00A665DC">
              <w:rPr>
                <w:rFonts w:asciiTheme="minorHAnsi" w:hAnsiTheme="minorHAnsi" w:cstheme="minorHAnsi"/>
                <w:b/>
                <w:sz w:val="20"/>
                <w:szCs w:val="20"/>
              </w:rPr>
              <w:t xml:space="preserve"> 1987-89</w:t>
            </w:r>
            <w:r w:rsidRPr="00A665DC">
              <w:rPr>
                <w:rFonts w:asciiTheme="minorHAnsi" w:hAnsiTheme="minorHAnsi" w:cstheme="minorHAnsi"/>
                <w:b/>
                <w:sz w:val="20"/>
                <w:szCs w:val="20"/>
              </w:rPr>
              <w:t>)</w:t>
            </w:r>
          </w:p>
          <w:p w14:paraId="782996C4" w14:textId="77777777" w:rsidR="00CB271F" w:rsidRPr="00A665DC" w:rsidRDefault="00CB271F" w:rsidP="00D93D5D">
            <w:pPr>
              <w:widowControl w:val="0"/>
              <w:autoSpaceDE w:val="0"/>
              <w:autoSpaceDN w:val="0"/>
              <w:adjustRightInd w:val="0"/>
              <w:spacing w:line="200" w:lineRule="exact"/>
              <w:rPr>
                <w:rFonts w:asciiTheme="minorHAnsi" w:hAnsiTheme="minorHAnsi" w:cstheme="minorHAnsi"/>
                <w:b/>
                <w:sz w:val="20"/>
                <w:szCs w:val="20"/>
              </w:rPr>
            </w:pPr>
          </w:p>
          <w:p w14:paraId="6ADB78DA" w14:textId="77777777" w:rsidR="00F94631" w:rsidRPr="00A665DC" w:rsidRDefault="00F94631" w:rsidP="00D93D5D">
            <w:pPr>
              <w:widowControl w:val="0"/>
              <w:autoSpaceDE w:val="0"/>
              <w:autoSpaceDN w:val="0"/>
              <w:adjustRightInd w:val="0"/>
              <w:spacing w:line="200" w:lineRule="exact"/>
              <w:rPr>
                <w:rFonts w:asciiTheme="minorHAnsi" w:hAnsiTheme="minorHAnsi" w:cstheme="minorHAnsi"/>
                <w:sz w:val="20"/>
                <w:szCs w:val="20"/>
              </w:rPr>
            </w:pPr>
            <w:r w:rsidRPr="00A665DC">
              <w:rPr>
                <w:rFonts w:asciiTheme="minorHAnsi" w:hAnsiTheme="minorHAnsi" w:cstheme="minorHAnsi"/>
                <w:sz w:val="20"/>
                <w:szCs w:val="20"/>
              </w:rPr>
              <w:t>Affiliation</w:t>
            </w:r>
            <w:r w:rsidRPr="00A665DC">
              <w:rPr>
                <w:rFonts w:asciiTheme="minorHAnsi" w:hAnsiTheme="minorHAnsi" w:cstheme="minorHAnsi"/>
                <w:b/>
                <w:sz w:val="20"/>
                <w:szCs w:val="20"/>
              </w:rPr>
              <w:t>:</w:t>
            </w:r>
            <w:r w:rsidRPr="00A665DC">
              <w:rPr>
                <w:rFonts w:asciiTheme="minorHAnsi" w:hAnsiTheme="minorHAnsi" w:cstheme="minorHAnsi"/>
                <w:sz w:val="20"/>
                <w:szCs w:val="20"/>
              </w:rPr>
              <w:t xml:space="preserve"> None</w:t>
            </w:r>
          </w:p>
          <w:p w14:paraId="00B829ED" w14:textId="77777777" w:rsidR="00F94631" w:rsidRPr="00A665DC" w:rsidRDefault="00F94631" w:rsidP="00D93D5D">
            <w:pPr>
              <w:widowControl w:val="0"/>
              <w:autoSpaceDE w:val="0"/>
              <w:autoSpaceDN w:val="0"/>
              <w:adjustRightInd w:val="0"/>
              <w:spacing w:line="200" w:lineRule="exact"/>
              <w:rPr>
                <w:rFonts w:asciiTheme="minorHAnsi" w:hAnsiTheme="minorHAnsi" w:cstheme="minorHAnsi"/>
                <w:b/>
                <w:sz w:val="20"/>
                <w:szCs w:val="20"/>
              </w:rPr>
            </w:pPr>
          </w:p>
          <w:p w14:paraId="342D1DC6" w14:textId="05CE7FC8" w:rsidR="00F94631" w:rsidRPr="00A665DC" w:rsidRDefault="00F94631" w:rsidP="00D93D5D">
            <w:pPr>
              <w:widowControl w:val="0"/>
              <w:autoSpaceDE w:val="0"/>
              <w:autoSpaceDN w:val="0"/>
              <w:adjustRightInd w:val="0"/>
              <w:spacing w:line="200" w:lineRule="exact"/>
              <w:rPr>
                <w:rFonts w:asciiTheme="minorHAnsi" w:hAnsiTheme="minorHAnsi" w:cstheme="minorHAnsi"/>
                <w:sz w:val="20"/>
                <w:szCs w:val="20"/>
              </w:rPr>
            </w:pPr>
            <w:r w:rsidRPr="00A665DC">
              <w:rPr>
                <w:rFonts w:asciiTheme="minorHAnsi" w:hAnsiTheme="minorHAnsi" w:cstheme="minorHAnsi"/>
                <w:b/>
                <w:sz w:val="20"/>
                <w:szCs w:val="20"/>
              </w:rPr>
              <w:t>Email:</w:t>
            </w:r>
            <w:r w:rsidRPr="00A665DC">
              <w:rPr>
                <w:rFonts w:asciiTheme="minorHAnsi" w:hAnsiTheme="minorHAnsi" w:cstheme="minorHAnsi"/>
                <w:sz w:val="20"/>
                <w:szCs w:val="20"/>
              </w:rPr>
              <w:t xml:space="preserve">  rbalac25@gmail.com      </w:t>
            </w:r>
          </w:p>
          <w:p w14:paraId="41DC0302" w14:textId="77777777" w:rsidR="00F94631" w:rsidRPr="00A665DC" w:rsidRDefault="00F94631" w:rsidP="001D3B70">
            <w:pPr>
              <w:widowControl w:val="0"/>
              <w:autoSpaceDE w:val="0"/>
              <w:autoSpaceDN w:val="0"/>
              <w:adjustRightInd w:val="0"/>
              <w:spacing w:line="200" w:lineRule="exact"/>
              <w:rPr>
                <w:rFonts w:asciiTheme="minorHAnsi" w:hAnsiTheme="minorHAnsi" w:cstheme="minorHAnsi"/>
                <w:sz w:val="20"/>
                <w:szCs w:val="20"/>
              </w:rPr>
            </w:pPr>
          </w:p>
        </w:tc>
        <w:tc>
          <w:tcPr>
            <w:tcW w:w="4050" w:type="dxa"/>
            <w:vAlign w:val="center"/>
          </w:tcPr>
          <w:p w14:paraId="306C2D0C" w14:textId="77777777" w:rsidR="00F94631" w:rsidRPr="00A665DC" w:rsidRDefault="00F94631" w:rsidP="00D93D5D">
            <w:pPr>
              <w:widowControl w:val="0"/>
              <w:autoSpaceDE w:val="0"/>
              <w:autoSpaceDN w:val="0"/>
              <w:adjustRightInd w:val="0"/>
              <w:spacing w:line="200" w:lineRule="exact"/>
              <w:rPr>
                <w:rFonts w:asciiTheme="minorHAnsi" w:hAnsiTheme="minorHAnsi" w:cstheme="minorHAnsi"/>
                <w:b/>
                <w:sz w:val="20"/>
                <w:szCs w:val="20"/>
              </w:rPr>
            </w:pPr>
          </w:p>
        </w:tc>
      </w:tr>
    </w:tbl>
    <w:p w14:paraId="34D1A229" w14:textId="77777777" w:rsidR="00F94631" w:rsidRPr="00A665DC" w:rsidRDefault="00F94631" w:rsidP="007E04E6">
      <w:pPr>
        <w:spacing w:before="120"/>
        <w:rPr>
          <w:rFonts w:asciiTheme="minorHAnsi" w:hAnsiTheme="minorHAnsi" w:cstheme="minorHAnsi"/>
          <w:b/>
          <w:color w:val="000000"/>
          <w:sz w:val="20"/>
          <w:szCs w:val="20"/>
        </w:rPr>
      </w:pPr>
    </w:p>
    <w:p w14:paraId="09E69CFA" w14:textId="75075194" w:rsidR="007E04E6" w:rsidRPr="00A665DC" w:rsidRDefault="00D86A37" w:rsidP="007E04E6">
      <w:pPr>
        <w:spacing w:before="120"/>
        <w:rPr>
          <w:rFonts w:asciiTheme="minorHAnsi" w:hAnsiTheme="minorHAnsi" w:cstheme="minorHAnsi"/>
          <w:b/>
          <w:color w:val="000000"/>
          <w:sz w:val="20"/>
          <w:szCs w:val="20"/>
        </w:rPr>
      </w:pPr>
      <w:r w:rsidRPr="00A665DC">
        <w:rPr>
          <w:rFonts w:asciiTheme="minorHAnsi" w:hAnsiTheme="minorHAnsi" w:cstheme="minorHAnsi"/>
          <w:b/>
          <w:color w:val="000000"/>
          <w:sz w:val="20"/>
          <w:szCs w:val="20"/>
        </w:rPr>
        <w:t xml:space="preserve">Introduction to </w:t>
      </w:r>
      <w:r w:rsidR="007E04E6" w:rsidRPr="00A665DC">
        <w:rPr>
          <w:rFonts w:asciiTheme="minorHAnsi" w:hAnsiTheme="minorHAnsi" w:cstheme="minorHAnsi"/>
          <w:b/>
          <w:color w:val="000000"/>
          <w:sz w:val="20"/>
          <w:szCs w:val="20"/>
        </w:rPr>
        <w:t xml:space="preserve">Course </w:t>
      </w:r>
      <w:r w:rsidR="00EB36F7" w:rsidRPr="00A665DC">
        <w:rPr>
          <w:rFonts w:asciiTheme="minorHAnsi" w:hAnsiTheme="minorHAnsi" w:cstheme="minorHAnsi"/>
          <w:b/>
          <w:color w:val="000000"/>
          <w:sz w:val="20"/>
          <w:szCs w:val="20"/>
        </w:rPr>
        <w:t xml:space="preserve">/Course Description </w:t>
      </w:r>
    </w:p>
    <w:p w14:paraId="6F20C642" w14:textId="77777777" w:rsidR="00553D38" w:rsidRPr="00A665DC" w:rsidRDefault="00553D38" w:rsidP="00553D38">
      <w:pPr>
        <w:jc w:val="both"/>
        <w:rPr>
          <w:rFonts w:asciiTheme="minorHAnsi" w:hAnsiTheme="minorHAnsi" w:cstheme="minorHAnsi"/>
          <w:b/>
          <w:sz w:val="20"/>
          <w:szCs w:val="20"/>
        </w:rPr>
      </w:pPr>
    </w:p>
    <w:p w14:paraId="5762CEF5" w14:textId="5963BBA7" w:rsidR="00553D38" w:rsidRPr="00A665DC" w:rsidRDefault="00881F24" w:rsidP="00553D38">
      <w:pPr>
        <w:jc w:val="both"/>
        <w:rPr>
          <w:rFonts w:asciiTheme="minorHAnsi" w:hAnsiTheme="minorHAnsi" w:cstheme="minorHAnsi"/>
          <w:b/>
          <w:sz w:val="20"/>
          <w:szCs w:val="20"/>
        </w:rPr>
      </w:pPr>
      <w:r w:rsidRPr="00A665DC">
        <w:rPr>
          <w:rFonts w:asciiTheme="minorHAnsi" w:hAnsiTheme="minorHAnsi" w:cstheme="minorHAnsi"/>
          <w:color w:val="222222"/>
          <w:sz w:val="20"/>
          <w:szCs w:val="20"/>
          <w:shd w:val="clear" w:color="auto" w:fill="FFFFFF"/>
        </w:rPr>
        <w:t xml:space="preserve">Financial services </w:t>
      </w:r>
      <w:r w:rsidR="00FC0647" w:rsidRPr="00A665DC">
        <w:rPr>
          <w:rFonts w:asciiTheme="minorHAnsi" w:hAnsiTheme="minorHAnsi" w:cstheme="minorHAnsi"/>
          <w:color w:val="222222"/>
          <w:sz w:val="20"/>
          <w:szCs w:val="20"/>
          <w:shd w:val="clear" w:color="auto" w:fill="FFFFFF"/>
        </w:rPr>
        <w:t>are</w:t>
      </w:r>
      <w:r w:rsidR="00553D38" w:rsidRPr="00A665DC">
        <w:rPr>
          <w:rFonts w:asciiTheme="minorHAnsi" w:hAnsiTheme="minorHAnsi" w:cstheme="minorHAnsi"/>
          <w:color w:val="222222"/>
          <w:sz w:val="20"/>
          <w:szCs w:val="20"/>
          <w:shd w:val="clear" w:color="auto" w:fill="FFFFFF"/>
        </w:rPr>
        <w:t xml:space="preserve"> often associated with commercial banking and investment banking. This course will focus on </w:t>
      </w:r>
      <w:r w:rsidR="00553D38" w:rsidRPr="00A665DC">
        <w:rPr>
          <w:rFonts w:asciiTheme="minorHAnsi" w:hAnsiTheme="minorHAnsi" w:cstheme="minorHAnsi"/>
          <w:color w:val="222222"/>
          <w:sz w:val="20"/>
          <w:szCs w:val="20"/>
          <w:u w:val="single"/>
          <w:shd w:val="clear" w:color="auto" w:fill="FFFFFF"/>
        </w:rPr>
        <w:t xml:space="preserve">selected </w:t>
      </w:r>
      <w:r w:rsidR="00553D38" w:rsidRPr="00A665DC">
        <w:rPr>
          <w:rFonts w:asciiTheme="minorHAnsi" w:hAnsiTheme="minorHAnsi" w:cstheme="minorHAnsi"/>
          <w:color w:val="222222"/>
          <w:sz w:val="20"/>
          <w:szCs w:val="20"/>
          <w:shd w:val="clear" w:color="auto" w:fill="FFFFFF"/>
        </w:rPr>
        <w:t>topics in financial services, covering some of the latest trends, products and players.</w:t>
      </w:r>
    </w:p>
    <w:p w14:paraId="04AA65F3" w14:textId="77777777" w:rsidR="00553D38" w:rsidRPr="00A665DC" w:rsidRDefault="00553D38" w:rsidP="00553D38">
      <w:pPr>
        <w:jc w:val="both"/>
        <w:rPr>
          <w:rFonts w:asciiTheme="minorHAnsi" w:hAnsiTheme="minorHAnsi" w:cstheme="minorHAnsi"/>
          <w:b/>
          <w:sz w:val="20"/>
          <w:szCs w:val="20"/>
        </w:rPr>
      </w:pPr>
    </w:p>
    <w:p w14:paraId="1815BFB2" w14:textId="076A751E" w:rsidR="00553D38" w:rsidRPr="00A665DC" w:rsidRDefault="00553D38" w:rsidP="00553D38">
      <w:pPr>
        <w:jc w:val="both"/>
        <w:rPr>
          <w:rFonts w:asciiTheme="minorHAnsi" w:hAnsiTheme="minorHAnsi" w:cstheme="minorHAnsi"/>
          <w:sz w:val="20"/>
          <w:szCs w:val="20"/>
        </w:rPr>
      </w:pPr>
      <w:r w:rsidRPr="00A665DC">
        <w:rPr>
          <w:rFonts w:asciiTheme="minorHAnsi" w:hAnsiTheme="minorHAnsi" w:cstheme="minorHAnsi"/>
          <w:sz w:val="20"/>
          <w:szCs w:val="20"/>
        </w:rPr>
        <w:t>The course will help participants aspiring to work in financial services companies, consulting firms, wealth management</w:t>
      </w:r>
      <w:r w:rsidR="00FC0647" w:rsidRPr="00A665DC">
        <w:rPr>
          <w:rFonts w:asciiTheme="minorHAnsi" w:hAnsiTheme="minorHAnsi" w:cstheme="minorHAnsi"/>
          <w:sz w:val="20"/>
          <w:szCs w:val="20"/>
        </w:rPr>
        <w:t xml:space="preserve"> firms</w:t>
      </w:r>
      <w:r w:rsidRPr="00A665DC">
        <w:rPr>
          <w:rFonts w:asciiTheme="minorHAnsi" w:hAnsiTheme="minorHAnsi" w:cstheme="minorHAnsi"/>
          <w:sz w:val="20"/>
          <w:szCs w:val="20"/>
        </w:rPr>
        <w:t>, corporate treasuries</w:t>
      </w:r>
      <w:r w:rsidR="00432577" w:rsidRPr="00A665DC">
        <w:rPr>
          <w:rFonts w:asciiTheme="minorHAnsi" w:hAnsiTheme="minorHAnsi" w:cstheme="minorHAnsi"/>
          <w:sz w:val="20"/>
          <w:szCs w:val="20"/>
        </w:rPr>
        <w:t>, asset management companies</w:t>
      </w:r>
      <w:r w:rsidRPr="00A665DC">
        <w:rPr>
          <w:rFonts w:asciiTheme="minorHAnsi" w:hAnsiTheme="minorHAnsi" w:cstheme="minorHAnsi"/>
          <w:sz w:val="20"/>
          <w:szCs w:val="20"/>
        </w:rPr>
        <w:t xml:space="preserve"> etc.</w:t>
      </w:r>
      <w:r w:rsidR="00AB515A" w:rsidRPr="00A665DC">
        <w:rPr>
          <w:rFonts w:asciiTheme="minorHAnsi" w:hAnsiTheme="minorHAnsi" w:cstheme="minorHAnsi"/>
          <w:sz w:val="20"/>
          <w:szCs w:val="20"/>
        </w:rPr>
        <w:t>,</w:t>
      </w:r>
      <w:r w:rsidRPr="00A665DC">
        <w:rPr>
          <w:rFonts w:asciiTheme="minorHAnsi" w:hAnsiTheme="minorHAnsi" w:cstheme="minorHAnsi"/>
          <w:sz w:val="20"/>
          <w:szCs w:val="20"/>
        </w:rPr>
        <w:t xml:space="preserve"> to acquire breadth of knowledge in some of the latest developments in financial services, and certain traditional areas hitherto uncovered. </w:t>
      </w:r>
    </w:p>
    <w:p w14:paraId="6AD313A4" w14:textId="77777777" w:rsidR="00A75CD5" w:rsidRPr="00A665DC" w:rsidRDefault="00A75CD5" w:rsidP="00553D38">
      <w:pPr>
        <w:jc w:val="both"/>
        <w:rPr>
          <w:rFonts w:asciiTheme="minorHAnsi" w:hAnsiTheme="minorHAnsi" w:cstheme="minorHAnsi"/>
          <w:sz w:val="20"/>
          <w:szCs w:val="20"/>
        </w:rPr>
      </w:pPr>
    </w:p>
    <w:p w14:paraId="0E73B6AC" w14:textId="4678EF92" w:rsidR="00C34BE9" w:rsidRPr="00A665DC" w:rsidRDefault="00BA6D0C" w:rsidP="00C34BE9">
      <w:pPr>
        <w:jc w:val="both"/>
        <w:rPr>
          <w:rFonts w:asciiTheme="minorHAnsi" w:hAnsiTheme="minorHAnsi" w:cstheme="minorHAnsi"/>
          <w:sz w:val="20"/>
          <w:szCs w:val="20"/>
        </w:rPr>
      </w:pPr>
      <w:r w:rsidRPr="00A665DC">
        <w:rPr>
          <w:rFonts w:asciiTheme="minorHAnsi" w:hAnsiTheme="minorHAnsi" w:cstheme="minorHAnsi"/>
          <w:sz w:val="20"/>
          <w:szCs w:val="20"/>
        </w:rPr>
        <w:t>The role of investment banks in managing IPO’s</w:t>
      </w:r>
      <w:r w:rsidR="009F1EFE">
        <w:rPr>
          <w:rFonts w:asciiTheme="minorHAnsi" w:hAnsiTheme="minorHAnsi" w:cstheme="minorHAnsi"/>
          <w:sz w:val="20"/>
          <w:szCs w:val="20"/>
        </w:rPr>
        <w:t xml:space="preserve"> and syndicating loans</w:t>
      </w:r>
      <w:r w:rsidR="00681F5F" w:rsidRPr="00A665DC">
        <w:rPr>
          <w:rFonts w:asciiTheme="minorHAnsi" w:hAnsiTheme="minorHAnsi" w:cstheme="minorHAnsi"/>
          <w:sz w:val="20"/>
          <w:szCs w:val="20"/>
        </w:rPr>
        <w:t xml:space="preserve">, SEBI regulations for issue of capital and disclosure, </w:t>
      </w:r>
      <w:r w:rsidR="00C14028" w:rsidRPr="00A665DC">
        <w:rPr>
          <w:rFonts w:asciiTheme="minorHAnsi" w:hAnsiTheme="minorHAnsi" w:cstheme="minorHAnsi"/>
          <w:sz w:val="20"/>
          <w:szCs w:val="20"/>
        </w:rPr>
        <w:t>o</w:t>
      </w:r>
      <w:r w:rsidR="00C34BE9" w:rsidRPr="00A665DC">
        <w:rPr>
          <w:rFonts w:asciiTheme="minorHAnsi" w:hAnsiTheme="minorHAnsi" w:cstheme="minorHAnsi"/>
          <w:sz w:val="20"/>
          <w:szCs w:val="20"/>
        </w:rPr>
        <w:t xml:space="preserve">verview of </w:t>
      </w:r>
      <w:r w:rsidR="0019682B" w:rsidRPr="00A665DC">
        <w:rPr>
          <w:rFonts w:asciiTheme="minorHAnsi" w:hAnsiTheme="minorHAnsi" w:cstheme="minorHAnsi"/>
          <w:sz w:val="20"/>
          <w:szCs w:val="20"/>
        </w:rPr>
        <w:t xml:space="preserve">wealth management, </w:t>
      </w:r>
      <w:r w:rsidR="00875EF9">
        <w:rPr>
          <w:rFonts w:asciiTheme="minorHAnsi" w:hAnsiTheme="minorHAnsi" w:cstheme="minorHAnsi"/>
          <w:sz w:val="20"/>
          <w:szCs w:val="20"/>
        </w:rPr>
        <w:t xml:space="preserve">mutual funds, </w:t>
      </w:r>
      <w:r w:rsidR="00C14028" w:rsidRPr="00A665DC">
        <w:rPr>
          <w:rFonts w:asciiTheme="minorHAnsi" w:hAnsiTheme="minorHAnsi" w:cstheme="minorHAnsi"/>
          <w:sz w:val="20"/>
          <w:szCs w:val="20"/>
        </w:rPr>
        <w:t xml:space="preserve">insurance companies and non-banking finance companies </w:t>
      </w:r>
      <w:r w:rsidR="00C34BE9" w:rsidRPr="00A665DC">
        <w:rPr>
          <w:rFonts w:asciiTheme="minorHAnsi" w:hAnsiTheme="minorHAnsi" w:cstheme="minorHAnsi"/>
          <w:sz w:val="20"/>
          <w:szCs w:val="20"/>
        </w:rPr>
        <w:t xml:space="preserve"> would be part of the scope.</w:t>
      </w:r>
    </w:p>
    <w:p w14:paraId="47A5CF0C" w14:textId="3F04E590" w:rsidR="00C34BE9" w:rsidRPr="00A665DC" w:rsidRDefault="00C34BE9" w:rsidP="00C34BE9">
      <w:pPr>
        <w:jc w:val="both"/>
        <w:rPr>
          <w:rFonts w:asciiTheme="minorHAnsi" w:hAnsiTheme="minorHAnsi" w:cstheme="minorHAnsi"/>
          <w:sz w:val="20"/>
          <w:szCs w:val="20"/>
        </w:rPr>
      </w:pPr>
    </w:p>
    <w:p w14:paraId="75C5137F" w14:textId="4123D8AC" w:rsidR="00C34BE9" w:rsidRPr="00A665DC" w:rsidRDefault="00C34BE9" w:rsidP="003D0472">
      <w:pPr>
        <w:jc w:val="both"/>
        <w:rPr>
          <w:rFonts w:asciiTheme="minorHAnsi" w:hAnsiTheme="minorHAnsi" w:cstheme="minorHAnsi"/>
          <w:sz w:val="20"/>
          <w:szCs w:val="20"/>
        </w:rPr>
      </w:pPr>
      <w:r w:rsidRPr="00A665DC">
        <w:rPr>
          <w:rFonts w:asciiTheme="minorHAnsi" w:hAnsiTheme="minorHAnsi" w:cstheme="minorHAnsi"/>
          <w:sz w:val="20"/>
          <w:szCs w:val="20"/>
        </w:rPr>
        <w:t>The course will provide a</w:t>
      </w:r>
      <w:r w:rsidR="007336DA" w:rsidRPr="00A665DC">
        <w:rPr>
          <w:rFonts w:asciiTheme="minorHAnsi" w:hAnsiTheme="minorHAnsi" w:cstheme="minorHAnsi"/>
          <w:sz w:val="20"/>
          <w:szCs w:val="20"/>
        </w:rPr>
        <w:t>n</w:t>
      </w:r>
      <w:r w:rsidRPr="00A665DC">
        <w:rPr>
          <w:rFonts w:asciiTheme="minorHAnsi" w:hAnsiTheme="minorHAnsi" w:cstheme="minorHAnsi"/>
          <w:sz w:val="20"/>
          <w:szCs w:val="20"/>
        </w:rPr>
        <w:t xml:space="preserve"> industry veteran’s perspective on financial services.</w:t>
      </w:r>
    </w:p>
    <w:p w14:paraId="74788C46" w14:textId="77777777" w:rsidR="00DD26DB" w:rsidRPr="00A665DC" w:rsidRDefault="00DD26DB" w:rsidP="003D0472">
      <w:pPr>
        <w:jc w:val="both"/>
        <w:rPr>
          <w:rFonts w:asciiTheme="minorHAnsi" w:hAnsiTheme="minorHAnsi" w:cstheme="minorHAnsi"/>
          <w:sz w:val="20"/>
          <w:szCs w:val="20"/>
        </w:rPr>
      </w:pPr>
    </w:p>
    <w:p w14:paraId="5AF41ACC" w14:textId="77777777" w:rsidR="003A2A80" w:rsidRPr="00A665DC" w:rsidRDefault="003A2A80" w:rsidP="003D0472">
      <w:pPr>
        <w:rPr>
          <w:rFonts w:asciiTheme="minorHAnsi" w:hAnsiTheme="minorHAnsi" w:cstheme="minorHAnsi"/>
          <w:b/>
          <w:color w:val="000000"/>
          <w:sz w:val="20"/>
          <w:szCs w:val="20"/>
        </w:rPr>
      </w:pPr>
    </w:p>
    <w:p w14:paraId="5D45917C" w14:textId="60E8B852" w:rsidR="00081122" w:rsidRPr="00A665DC" w:rsidRDefault="00D42EFB" w:rsidP="003D0472">
      <w:pPr>
        <w:rPr>
          <w:rFonts w:asciiTheme="minorHAnsi" w:hAnsiTheme="minorHAnsi" w:cstheme="minorHAnsi"/>
          <w:b/>
          <w:color w:val="000000"/>
          <w:sz w:val="20"/>
          <w:szCs w:val="20"/>
        </w:rPr>
      </w:pPr>
      <w:r w:rsidRPr="00A665DC">
        <w:rPr>
          <w:rFonts w:asciiTheme="minorHAnsi" w:hAnsiTheme="minorHAnsi" w:cstheme="minorHAnsi"/>
          <w:b/>
          <w:color w:val="000000"/>
          <w:sz w:val="20"/>
          <w:szCs w:val="20"/>
        </w:rPr>
        <w:t>Course Objective and Key-takeaways from the course</w:t>
      </w:r>
    </w:p>
    <w:p w14:paraId="7E8E8E9D" w14:textId="77777777" w:rsidR="003D0472" w:rsidRPr="00A665DC" w:rsidRDefault="003D0472" w:rsidP="003D0472">
      <w:pPr>
        <w:rPr>
          <w:rFonts w:asciiTheme="minorHAnsi" w:hAnsiTheme="minorHAnsi" w:cstheme="minorHAnsi"/>
          <w:sz w:val="20"/>
          <w:szCs w:val="20"/>
        </w:rPr>
      </w:pPr>
    </w:p>
    <w:p w14:paraId="50EB2A0C" w14:textId="77777777" w:rsidR="001739AA" w:rsidRPr="00A665DC" w:rsidRDefault="001739AA" w:rsidP="001739AA">
      <w:pPr>
        <w:pStyle w:val="ListParagraph"/>
        <w:numPr>
          <w:ilvl w:val="0"/>
          <w:numId w:val="40"/>
        </w:numPr>
        <w:autoSpaceDE w:val="0"/>
        <w:autoSpaceDN w:val="0"/>
        <w:adjustRightInd w:val="0"/>
        <w:spacing w:after="200"/>
        <w:rPr>
          <w:rFonts w:asciiTheme="minorHAnsi" w:hAnsiTheme="minorHAnsi" w:cstheme="minorHAnsi"/>
          <w:b/>
          <w:bCs/>
          <w:color w:val="4F81BD"/>
          <w:sz w:val="20"/>
          <w:szCs w:val="20"/>
        </w:rPr>
      </w:pPr>
      <w:r w:rsidRPr="00A665DC">
        <w:rPr>
          <w:rFonts w:asciiTheme="minorHAnsi" w:hAnsiTheme="minorHAnsi" w:cstheme="minorHAnsi"/>
          <w:b/>
          <w:bCs/>
          <w:color w:val="4F81BD"/>
          <w:sz w:val="20"/>
          <w:szCs w:val="20"/>
        </w:rPr>
        <w:t xml:space="preserve">Possess state-of-the-art knowledge of theory and practice in all functional fields of management and the ability to think critically, and apply them to diagnose and find solutions to organisational problems, even in unfamiliar or uncertain situations   </w:t>
      </w:r>
    </w:p>
    <w:tbl>
      <w:tblPr>
        <w:tblW w:w="909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090"/>
      </w:tblGrid>
      <w:tr w:rsidR="001739AA" w:rsidRPr="00A665DC" w14:paraId="195D3671" w14:textId="77777777" w:rsidTr="0073666D">
        <w:trPr>
          <w:tblHeader/>
          <w:jc w:val="center"/>
        </w:trPr>
        <w:tc>
          <w:tcPr>
            <w:tcW w:w="9090" w:type="dxa"/>
            <w:shd w:val="clear" w:color="auto" w:fill="DBE5F1"/>
          </w:tcPr>
          <w:p w14:paraId="68B8ECB1" w14:textId="77777777" w:rsidR="001739AA" w:rsidRPr="00A665DC" w:rsidRDefault="001739AA" w:rsidP="0073666D">
            <w:pPr>
              <w:autoSpaceDE w:val="0"/>
              <w:autoSpaceDN w:val="0"/>
              <w:adjustRightInd w:val="0"/>
              <w:contextualSpacing/>
              <w:jc w:val="center"/>
              <w:rPr>
                <w:rFonts w:asciiTheme="minorHAnsi" w:hAnsiTheme="minorHAnsi" w:cstheme="minorHAnsi"/>
                <w:b/>
                <w:bCs/>
                <w:sz w:val="20"/>
                <w:szCs w:val="20"/>
                <w:lang w:val="en-IN"/>
              </w:rPr>
            </w:pPr>
            <w:r w:rsidRPr="00A665DC">
              <w:rPr>
                <w:rFonts w:asciiTheme="minorHAnsi" w:hAnsiTheme="minorHAnsi" w:cstheme="minorHAnsi"/>
                <w:b/>
                <w:bCs/>
                <w:sz w:val="20"/>
                <w:szCs w:val="20"/>
                <w:lang w:val="en-IN"/>
              </w:rPr>
              <w:lastRenderedPageBreak/>
              <w:t xml:space="preserve">Learning Objectives </w:t>
            </w:r>
          </w:p>
        </w:tc>
      </w:tr>
      <w:tr w:rsidR="001739AA" w:rsidRPr="00A665DC" w14:paraId="5CF53DB7" w14:textId="77777777" w:rsidTr="0073666D">
        <w:trPr>
          <w:tblHeader/>
          <w:jc w:val="center"/>
        </w:trPr>
        <w:tc>
          <w:tcPr>
            <w:tcW w:w="9090" w:type="dxa"/>
          </w:tcPr>
          <w:p w14:paraId="27FE555C" w14:textId="09887E2C" w:rsidR="001739AA" w:rsidRPr="00A665DC" w:rsidRDefault="001739AA" w:rsidP="0073666D">
            <w:pPr>
              <w:autoSpaceDE w:val="0"/>
              <w:autoSpaceDN w:val="0"/>
              <w:adjustRightInd w:val="0"/>
              <w:contextualSpacing/>
              <w:jc w:val="both"/>
              <w:rPr>
                <w:rFonts w:asciiTheme="minorHAnsi" w:hAnsiTheme="minorHAnsi" w:cstheme="minorHAnsi"/>
                <w:bCs/>
                <w:sz w:val="20"/>
                <w:szCs w:val="20"/>
                <w:lang w:val="en-IN"/>
              </w:rPr>
            </w:pPr>
            <w:r w:rsidRPr="00A665DC">
              <w:rPr>
                <w:rFonts w:asciiTheme="minorHAnsi" w:hAnsiTheme="minorHAnsi" w:cstheme="minorHAnsi"/>
                <w:bCs/>
                <w:sz w:val="20"/>
                <w:szCs w:val="20"/>
                <w:lang w:val="en-IN"/>
              </w:rPr>
              <w:t xml:space="preserve">        Our students would be able </w:t>
            </w:r>
            <w:r w:rsidR="004829D3" w:rsidRPr="00A665DC">
              <w:rPr>
                <w:rFonts w:asciiTheme="minorHAnsi" w:hAnsiTheme="minorHAnsi" w:cstheme="minorHAnsi"/>
                <w:bCs/>
                <w:sz w:val="20"/>
                <w:szCs w:val="20"/>
                <w:lang w:val="en-IN"/>
              </w:rPr>
              <w:t>to:</w:t>
            </w:r>
          </w:p>
          <w:p w14:paraId="631D68C3" w14:textId="77777777" w:rsidR="001739AA" w:rsidRPr="00A665DC" w:rsidRDefault="001739AA" w:rsidP="0073666D">
            <w:pPr>
              <w:numPr>
                <w:ilvl w:val="0"/>
                <w:numId w:val="39"/>
              </w:numPr>
              <w:autoSpaceDE w:val="0"/>
              <w:autoSpaceDN w:val="0"/>
              <w:adjustRightInd w:val="0"/>
              <w:contextualSpacing/>
              <w:jc w:val="both"/>
              <w:rPr>
                <w:rFonts w:asciiTheme="minorHAnsi" w:hAnsiTheme="minorHAnsi" w:cstheme="minorHAnsi"/>
                <w:bCs/>
                <w:sz w:val="20"/>
                <w:szCs w:val="20"/>
                <w:lang w:val="en-IN"/>
              </w:rPr>
            </w:pPr>
            <w:r w:rsidRPr="00A665DC">
              <w:rPr>
                <w:rFonts w:asciiTheme="minorHAnsi" w:hAnsiTheme="minorHAnsi" w:cstheme="minorHAnsi"/>
                <w:bCs/>
                <w:sz w:val="20"/>
                <w:szCs w:val="20"/>
                <w:lang w:val="en-IN"/>
              </w:rPr>
              <w:t xml:space="preserve">Attain theoretical and practical understanding of the functions and processes involved in managing an organization </w:t>
            </w:r>
          </w:p>
          <w:p w14:paraId="7A48DF79" w14:textId="77777777" w:rsidR="001739AA" w:rsidRPr="00A665DC" w:rsidRDefault="001739AA" w:rsidP="0073666D">
            <w:pPr>
              <w:numPr>
                <w:ilvl w:val="0"/>
                <w:numId w:val="39"/>
              </w:numPr>
              <w:autoSpaceDE w:val="0"/>
              <w:autoSpaceDN w:val="0"/>
              <w:adjustRightInd w:val="0"/>
              <w:contextualSpacing/>
              <w:jc w:val="both"/>
              <w:rPr>
                <w:rFonts w:asciiTheme="minorHAnsi" w:hAnsiTheme="minorHAnsi" w:cstheme="minorHAnsi"/>
                <w:bCs/>
                <w:sz w:val="20"/>
                <w:szCs w:val="20"/>
                <w:lang w:val="en-IN"/>
              </w:rPr>
            </w:pPr>
            <w:r w:rsidRPr="00A665DC">
              <w:rPr>
                <w:rFonts w:asciiTheme="minorHAnsi" w:hAnsiTheme="minorHAnsi" w:cstheme="minorHAnsi"/>
                <w:bCs/>
                <w:sz w:val="20"/>
                <w:szCs w:val="20"/>
                <w:lang w:val="en-IN"/>
              </w:rPr>
              <w:t xml:space="preserve"> Develop critical thinking ability through analytical treatment of important contemporary problems and issues</w:t>
            </w:r>
          </w:p>
          <w:p w14:paraId="58B20E9B" w14:textId="136D96C8" w:rsidR="001739AA" w:rsidRPr="00A665DC" w:rsidRDefault="001739AA" w:rsidP="0073666D">
            <w:pPr>
              <w:numPr>
                <w:ilvl w:val="0"/>
                <w:numId w:val="39"/>
              </w:numPr>
              <w:autoSpaceDE w:val="0"/>
              <w:autoSpaceDN w:val="0"/>
              <w:adjustRightInd w:val="0"/>
              <w:contextualSpacing/>
              <w:jc w:val="both"/>
              <w:rPr>
                <w:rFonts w:asciiTheme="minorHAnsi" w:hAnsiTheme="minorHAnsi" w:cstheme="minorHAnsi"/>
                <w:bCs/>
                <w:sz w:val="20"/>
                <w:szCs w:val="20"/>
                <w:lang w:val="en-IN"/>
              </w:rPr>
            </w:pPr>
            <w:r w:rsidRPr="00A665DC">
              <w:rPr>
                <w:rFonts w:asciiTheme="minorHAnsi" w:hAnsiTheme="minorHAnsi" w:cstheme="minorHAnsi"/>
                <w:bCs/>
                <w:sz w:val="20"/>
                <w:szCs w:val="20"/>
                <w:lang w:val="en-IN"/>
              </w:rPr>
              <w:t xml:space="preserve">Acquire </w:t>
            </w:r>
            <w:r w:rsidR="004829D3" w:rsidRPr="00A665DC">
              <w:rPr>
                <w:rFonts w:asciiTheme="minorHAnsi" w:hAnsiTheme="minorHAnsi" w:cstheme="minorHAnsi"/>
                <w:bCs/>
                <w:sz w:val="20"/>
                <w:szCs w:val="20"/>
                <w:lang w:val="en-IN"/>
              </w:rPr>
              <w:t>the ability</w:t>
            </w:r>
            <w:r w:rsidRPr="00A665DC">
              <w:rPr>
                <w:rFonts w:asciiTheme="minorHAnsi" w:hAnsiTheme="minorHAnsi" w:cstheme="minorHAnsi"/>
                <w:bCs/>
                <w:sz w:val="20"/>
                <w:szCs w:val="20"/>
                <w:lang w:val="en-IN"/>
              </w:rPr>
              <w:t xml:space="preserve"> to design approaches and use relevant models and tools to analyse situations and solve practical business problems</w:t>
            </w:r>
          </w:p>
          <w:p w14:paraId="41E72EA5" w14:textId="77777777" w:rsidR="001739AA" w:rsidRPr="00A665DC" w:rsidRDefault="001739AA" w:rsidP="0073666D">
            <w:pPr>
              <w:autoSpaceDE w:val="0"/>
              <w:autoSpaceDN w:val="0"/>
              <w:adjustRightInd w:val="0"/>
              <w:contextualSpacing/>
              <w:jc w:val="both"/>
              <w:rPr>
                <w:rFonts w:asciiTheme="minorHAnsi" w:hAnsiTheme="minorHAnsi" w:cstheme="minorHAnsi"/>
                <w:bCs/>
                <w:sz w:val="20"/>
                <w:szCs w:val="20"/>
                <w:lang w:val="en-IN"/>
              </w:rPr>
            </w:pPr>
          </w:p>
        </w:tc>
      </w:tr>
    </w:tbl>
    <w:p w14:paraId="474D8426" w14:textId="77777777" w:rsidR="001739AA" w:rsidRPr="00A665DC" w:rsidRDefault="001739AA" w:rsidP="001739AA">
      <w:pPr>
        <w:autoSpaceDE w:val="0"/>
        <w:autoSpaceDN w:val="0"/>
        <w:adjustRightInd w:val="0"/>
        <w:contextualSpacing/>
        <w:rPr>
          <w:rFonts w:asciiTheme="minorHAnsi" w:hAnsiTheme="minorHAnsi" w:cstheme="minorHAnsi"/>
          <w:bCs/>
          <w:sz w:val="20"/>
          <w:szCs w:val="20"/>
          <w:lang w:val="en-IN"/>
        </w:rPr>
      </w:pPr>
    </w:p>
    <w:p w14:paraId="511B5C43" w14:textId="77777777" w:rsidR="003A2A80" w:rsidRPr="00A665DC" w:rsidRDefault="003A2A80" w:rsidP="001739AA">
      <w:pPr>
        <w:autoSpaceDE w:val="0"/>
        <w:autoSpaceDN w:val="0"/>
        <w:adjustRightInd w:val="0"/>
        <w:contextualSpacing/>
        <w:rPr>
          <w:rFonts w:asciiTheme="minorHAnsi" w:hAnsiTheme="minorHAnsi" w:cstheme="minorHAnsi"/>
          <w:bCs/>
          <w:sz w:val="20"/>
          <w:szCs w:val="20"/>
          <w:lang w:val="en-IN"/>
        </w:rPr>
      </w:pPr>
    </w:p>
    <w:p w14:paraId="74B60DCC" w14:textId="77777777" w:rsidR="003A2A80" w:rsidRPr="00A665DC" w:rsidRDefault="003A2A80" w:rsidP="001739AA">
      <w:pPr>
        <w:autoSpaceDE w:val="0"/>
        <w:autoSpaceDN w:val="0"/>
        <w:adjustRightInd w:val="0"/>
        <w:contextualSpacing/>
        <w:rPr>
          <w:rFonts w:asciiTheme="minorHAnsi" w:hAnsiTheme="minorHAnsi" w:cstheme="minorHAnsi"/>
          <w:b/>
          <w:bCs/>
          <w:color w:val="4F81BD"/>
          <w:sz w:val="20"/>
          <w:szCs w:val="20"/>
          <w:lang w:val="en-IN"/>
        </w:rPr>
      </w:pPr>
    </w:p>
    <w:p w14:paraId="03D38A83" w14:textId="61B4EB5C" w:rsidR="001739AA" w:rsidRPr="00A665DC" w:rsidRDefault="000F1417" w:rsidP="001739AA">
      <w:pPr>
        <w:autoSpaceDE w:val="0"/>
        <w:autoSpaceDN w:val="0"/>
        <w:adjustRightInd w:val="0"/>
        <w:contextualSpacing/>
        <w:rPr>
          <w:rFonts w:asciiTheme="minorHAnsi" w:hAnsiTheme="minorHAnsi" w:cstheme="minorHAnsi"/>
          <w:b/>
          <w:bCs/>
          <w:sz w:val="20"/>
          <w:szCs w:val="20"/>
          <w:lang w:val="en-IN"/>
        </w:rPr>
      </w:pPr>
      <w:r w:rsidRPr="00A665DC">
        <w:rPr>
          <w:rFonts w:asciiTheme="minorHAnsi" w:hAnsiTheme="minorHAnsi" w:cstheme="minorHAnsi"/>
          <w:b/>
          <w:bCs/>
          <w:color w:val="4F81BD"/>
          <w:sz w:val="20"/>
          <w:szCs w:val="20"/>
          <w:lang w:val="en-IN"/>
        </w:rPr>
        <w:t>3</w:t>
      </w:r>
      <w:r w:rsidR="001739AA" w:rsidRPr="00A665DC">
        <w:rPr>
          <w:rFonts w:asciiTheme="minorHAnsi" w:hAnsiTheme="minorHAnsi" w:cstheme="minorHAnsi"/>
          <w:b/>
          <w:bCs/>
          <w:color w:val="4F81BD"/>
          <w:sz w:val="20"/>
          <w:szCs w:val="20"/>
          <w:lang w:val="en-IN"/>
        </w:rPr>
        <w:t>. Develop a global perspective that is built upon knowledge of economic, technological, regulatory and political forces that are shaping a new international order in the 21</w:t>
      </w:r>
      <w:r w:rsidR="001739AA" w:rsidRPr="00A665DC">
        <w:rPr>
          <w:rFonts w:asciiTheme="minorHAnsi" w:hAnsiTheme="minorHAnsi" w:cstheme="minorHAnsi"/>
          <w:b/>
          <w:bCs/>
          <w:color w:val="4F81BD"/>
          <w:sz w:val="20"/>
          <w:szCs w:val="20"/>
          <w:vertAlign w:val="superscript"/>
          <w:lang w:val="en-IN"/>
        </w:rPr>
        <w:t>st</w:t>
      </w:r>
      <w:r w:rsidR="001739AA" w:rsidRPr="00A665DC">
        <w:rPr>
          <w:rFonts w:asciiTheme="minorHAnsi" w:hAnsiTheme="minorHAnsi" w:cstheme="minorHAnsi"/>
          <w:b/>
          <w:bCs/>
          <w:color w:val="4F81BD"/>
          <w:sz w:val="20"/>
          <w:szCs w:val="20"/>
          <w:lang w:val="en-IN"/>
        </w:rPr>
        <w:t xml:space="preserve"> century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1739AA" w:rsidRPr="00A665DC" w14:paraId="671D9092" w14:textId="77777777" w:rsidTr="0073666D">
        <w:trPr>
          <w:tblHeader/>
          <w:jc w:val="center"/>
        </w:trPr>
        <w:tc>
          <w:tcPr>
            <w:tcW w:w="9180" w:type="dxa"/>
            <w:shd w:val="clear" w:color="auto" w:fill="DBE5F1"/>
          </w:tcPr>
          <w:p w14:paraId="65757BDC" w14:textId="77777777" w:rsidR="001739AA" w:rsidRPr="00A665DC" w:rsidRDefault="001739AA" w:rsidP="0073666D">
            <w:pPr>
              <w:autoSpaceDE w:val="0"/>
              <w:autoSpaceDN w:val="0"/>
              <w:adjustRightInd w:val="0"/>
              <w:contextualSpacing/>
              <w:jc w:val="center"/>
              <w:rPr>
                <w:rFonts w:asciiTheme="minorHAnsi" w:hAnsiTheme="minorHAnsi" w:cstheme="minorHAnsi"/>
                <w:b/>
                <w:bCs/>
                <w:sz w:val="20"/>
                <w:szCs w:val="20"/>
                <w:lang w:val="en-IN"/>
              </w:rPr>
            </w:pPr>
            <w:r w:rsidRPr="00A665DC">
              <w:rPr>
                <w:rFonts w:asciiTheme="minorHAnsi" w:hAnsiTheme="minorHAnsi" w:cstheme="minorHAnsi"/>
                <w:b/>
                <w:bCs/>
                <w:sz w:val="20"/>
                <w:szCs w:val="20"/>
                <w:lang w:val="en-IN"/>
              </w:rPr>
              <w:t>Learning Objectives</w:t>
            </w:r>
          </w:p>
        </w:tc>
      </w:tr>
      <w:tr w:rsidR="001739AA" w:rsidRPr="00A665DC" w14:paraId="71BC6BE0" w14:textId="77777777" w:rsidTr="0073666D">
        <w:trPr>
          <w:trHeight w:val="274"/>
          <w:jc w:val="center"/>
        </w:trPr>
        <w:tc>
          <w:tcPr>
            <w:tcW w:w="9180" w:type="dxa"/>
          </w:tcPr>
          <w:p w14:paraId="74400F39" w14:textId="625BE697" w:rsidR="001739AA" w:rsidRPr="00A665DC" w:rsidRDefault="001739AA" w:rsidP="0073666D">
            <w:pPr>
              <w:autoSpaceDE w:val="0"/>
              <w:autoSpaceDN w:val="0"/>
              <w:adjustRightInd w:val="0"/>
              <w:contextualSpacing/>
              <w:jc w:val="both"/>
              <w:rPr>
                <w:rFonts w:asciiTheme="minorHAnsi" w:hAnsiTheme="minorHAnsi" w:cstheme="minorHAnsi"/>
                <w:bCs/>
                <w:sz w:val="20"/>
                <w:szCs w:val="20"/>
                <w:lang w:val="en-IN"/>
              </w:rPr>
            </w:pPr>
            <w:r w:rsidRPr="00A665DC">
              <w:rPr>
                <w:rFonts w:asciiTheme="minorHAnsi" w:hAnsiTheme="minorHAnsi" w:cstheme="minorHAnsi"/>
                <w:bCs/>
                <w:sz w:val="20"/>
                <w:szCs w:val="20"/>
                <w:lang w:val="en-IN"/>
              </w:rPr>
              <w:t xml:space="preserve">       Our students would be able </w:t>
            </w:r>
            <w:r w:rsidR="004829D3" w:rsidRPr="00A665DC">
              <w:rPr>
                <w:rFonts w:asciiTheme="minorHAnsi" w:hAnsiTheme="minorHAnsi" w:cstheme="minorHAnsi"/>
                <w:bCs/>
                <w:sz w:val="20"/>
                <w:szCs w:val="20"/>
                <w:lang w:val="en-IN"/>
              </w:rPr>
              <w:t>to:</w:t>
            </w:r>
          </w:p>
          <w:p w14:paraId="5894E3E8" w14:textId="77777777" w:rsidR="001739AA" w:rsidRPr="00A665DC" w:rsidRDefault="001739AA" w:rsidP="0073666D">
            <w:pPr>
              <w:numPr>
                <w:ilvl w:val="0"/>
                <w:numId w:val="37"/>
              </w:numPr>
              <w:autoSpaceDE w:val="0"/>
              <w:autoSpaceDN w:val="0"/>
              <w:adjustRightInd w:val="0"/>
              <w:contextualSpacing/>
              <w:jc w:val="both"/>
              <w:rPr>
                <w:rFonts w:asciiTheme="minorHAnsi" w:hAnsiTheme="minorHAnsi" w:cstheme="minorHAnsi"/>
                <w:bCs/>
                <w:sz w:val="20"/>
                <w:szCs w:val="20"/>
                <w:lang w:val="en-IN"/>
              </w:rPr>
            </w:pPr>
            <w:r w:rsidRPr="00A665DC">
              <w:rPr>
                <w:rFonts w:asciiTheme="minorHAnsi" w:hAnsiTheme="minorHAnsi" w:cstheme="minorHAnsi"/>
                <w:bCs/>
                <w:sz w:val="20"/>
                <w:szCs w:val="20"/>
                <w:lang w:val="en-IN"/>
              </w:rPr>
              <w:t>Familiarize with global factors/phenomenon affecting the business scenario</w:t>
            </w:r>
          </w:p>
          <w:p w14:paraId="62F83231" w14:textId="77777777" w:rsidR="001739AA" w:rsidRPr="00A665DC" w:rsidRDefault="001739AA" w:rsidP="0073666D">
            <w:pPr>
              <w:numPr>
                <w:ilvl w:val="0"/>
                <w:numId w:val="37"/>
              </w:numPr>
              <w:autoSpaceDE w:val="0"/>
              <w:autoSpaceDN w:val="0"/>
              <w:adjustRightInd w:val="0"/>
              <w:contextualSpacing/>
              <w:jc w:val="both"/>
              <w:rPr>
                <w:rFonts w:asciiTheme="minorHAnsi" w:hAnsiTheme="minorHAnsi" w:cstheme="minorHAnsi"/>
                <w:bCs/>
                <w:sz w:val="20"/>
                <w:szCs w:val="20"/>
                <w:lang w:val="en-IN"/>
              </w:rPr>
            </w:pPr>
            <w:r w:rsidRPr="00A665DC">
              <w:rPr>
                <w:rFonts w:asciiTheme="minorHAnsi" w:hAnsiTheme="minorHAnsi" w:cstheme="minorHAnsi"/>
                <w:bCs/>
                <w:sz w:val="20"/>
                <w:szCs w:val="20"/>
                <w:lang w:val="en-IN"/>
              </w:rPr>
              <w:t>Acquire the ability to understand and comprehend issues and practices prevalent in the international arena</w:t>
            </w:r>
          </w:p>
          <w:p w14:paraId="66AA65C1" w14:textId="77777777" w:rsidR="001739AA" w:rsidRPr="00A665DC" w:rsidRDefault="001739AA" w:rsidP="0073666D">
            <w:pPr>
              <w:numPr>
                <w:ilvl w:val="0"/>
                <w:numId w:val="37"/>
              </w:numPr>
              <w:autoSpaceDE w:val="0"/>
              <w:autoSpaceDN w:val="0"/>
              <w:adjustRightInd w:val="0"/>
              <w:contextualSpacing/>
              <w:jc w:val="both"/>
              <w:rPr>
                <w:rFonts w:asciiTheme="minorHAnsi" w:hAnsiTheme="minorHAnsi" w:cstheme="minorHAnsi"/>
                <w:bCs/>
                <w:sz w:val="20"/>
                <w:szCs w:val="20"/>
                <w:lang w:val="en-IN"/>
              </w:rPr>
            </w:pPr>
            <w:r w:rsidRPr="00A665DC">
              <w:rPr>
                <w:rFonts w:asciiTheme="minorHAnsi" w:hAnsiTheme="minorHAnsi" w:cstheme="minorHAnsi"/>
                <w:bCs/>
                <w:sz w:val="20"/>
                <w:szCs w:val="20"/>
                <w:lang w:val="en-IN"/>
              </w:rPr>
              <w:t>Develop competence in analysing changes in international and domestic environment</w:t>
            </w:r>
          </w:p>
          <w:p w14:paraId="320E82CB" w14:textId="77777777" w:rsidR="001739AA" w:rsidRPr="00A665DC" w:rsidRDefault="001739AA" w:rsidP="0073666D">
            <w:pPr>
              <w:numPr>
                <w:ilvl w:val="0"/>
                <w:numId w:val="37"/>
              </w:numPr>
              <w:autoSpaceDE w:val="0"/>
              <w:autoSpaceDN w:val="0"/>
              <w:adjustRightInd w:val="0"/>
              <w:contextualSpacing/>
              <w:jc w:val="both"/>
              <w:rPr>
                <w:rFonts w:asciiTheme="minorHAnsi" w:hAnsiTheme="minorHAnsi" w:cstheme="minorHAnsi"/>
                <w:bCs/>
                <w:sz w:val="20"/>
                <w:szCs w:val="20"/>
                <w:lang w:val="en-IN"/>
              </w:rPr>
            </w:pPr>
            <w:r w:rsidRPr="00A665DC">
              <w:rPr>
                <w:rFonts w:asciiTheme="minorHAnsi" w:hAnsiTheme="minorHAnsi" w:cstheme="minorHAnsi"/>
                <w:bCs/>
                <w:sz w:val="20"/>
                <w:szCs w:val="20"/>
                <w:lang w:val="en-IN"/>
              </w:rPr>
              <w:t>Respond to such changes through appropriate organizational decisions</w:t>
            </w:r>
          </w:p>
        </w:tc>
      </w:tr>
    </w:tbl>
    <w:p w14:paraId="6483712D" w14:textId="77777777" w:rsidR="001739AA" w:rsidRPr="00A665DC" w:rsidRDefault="001739AA" w:rsidP="001739AA">
      <w:pPr>
        <w:autoSpaceDE w:val="0"/>
        <w:autoSpaceDN w:val="0"/>
        <w:adjustRightInd w:val="0"/>
        <w:contextualSpacing/>
        <w:rPr>
          <w:rFonts w:asciiTheme="minorHAnsi" w:hAnsiTheme="minorHAnsi" w:cstheme="minorHAnsi"/>
          <w:bCs/>
          <w:sz w:val="20"/>
          <w:szCs w:val="20"/>
          <w:lang w:val="en-IN"/>
        </w:rPr>
      </w:pPr>
    </w:p>
    <w:p w14:paraId="2199AE7B" w14:textId="77777777" w:rsidR="001739AA" w:rsidRPr="00A665DC" w:rsidRDefault="001739AA" w:rsidP="001739AA">
      <w:pPr>
        <w:autoSpaceDE w:val="0"/>
        <w:autoSpaceDN w:val="0"/>
        <w:adjustRightInd w:val="0"/>
        <w:contextualSpacing/>
        <w:rPr>
          <w:rFonts w:asciiTheme="minorHAnsi" w:hAnsiTheme="minorHAnsi" w:cstheme="minorHAnsi"/>
          <w:b/>
          <w:bCs/>
          <w:color w:val="4F81BD"/>
          <w:sz w:val="20"/>
          <w:szCs w:val="20"/>
          <w:lang w:val="en-IN"/>
        </w:rPr>
      </w:pPr>
    </w:p>
    <w:p w14:paraId="2DC07DA5" w14:textId="77777777" w:rsidR="003A2A80" w:rsidRPr="00A665DC" w:rsidRDefault="003A2A80" w:rsidP="001739AA">
      <w:pPr>
        <w:autoSpaceDE w:val="0"/>
        <w:autoSpaceDN w:val="0"/>
        <w:adjustRightInd w:val="0"/>
        <w:contextualSpacing/>
        <w:rPr>
          <w:rFonts w:asciiTheme="minorHAnsi" w:hAnsiTheme="minorHAnsi" w:cstheme="minorHAnsi"/>
          <w:b/>
          <w:bCs/>
          <w:color w:val="4F81BD"/>
          <w:sz w:val="20"/>
          <w:szCs w:val="20"/>
          <w:lang w:val="en-IN"/>
        </w:rPr>
      </w:pPr>
    </w:p>
    <w:p w14:paraId="1FC76413" w14:textId="073C4219" w:rsidR="001739AA" w:rsidRPr="00A665DC" w:rsidRDefault="000F1417" w:rsidP="001739AA">
      <w:pPr>
        <w:autoSpaceDE w:val="0"/>
        <w:autoSpaceDN w:val="0"/>
        <w:adjustRightInd w:val="0"/>
        <w:contextualSpacing/>
        <w:rPr>
          <w:rFonts w:asciiTheme="minorHAnsi" w:hAnsiTheme="minorHAnsi" w:cstheme="minorHAnsi"/>
          <w:b/>
          <w:bCs/>
          <w:color w:val="4F81BD"/>
          <w:sz w:val="20"/>
          <w:szCs w:val="20"/>
          <w:lang w:val="en-IN"/>
        </w:rPr>
      </w:pPr>
      <w:r w:rsidRPr="00A665DC">
        <w:rPr>
          <w:rFonts w:asciiTheme="minorHAnsi" w:hAnsiTheme="minorHAnsi" w:cstheme="minorHAnsi"/>
          <w:b/>
          <w:bCs/>
          <w:color w:val="4F81BD"/>
          <w:sz w:val="20"/>
          <w:szCs w:val="20"/>
          <w:lang w:val="en-IN"/>
        </w:rPr>
        <w:t>6</w:t>
      </w:r>
      <w:r w:rsidR="001739AA" w:rsidRPr="00A665DC">
        <w:rPr>
          <w:rFonts w:asciiTheme="minorHAnsi" w:hAnsiTheme="minorHAnsi" w:cstheme="minorHAnsi"/>
          <w:b/>
          <w:bCs/>
          <w:color w:val="4F81BD"/>
          <w:sz w:val="20"/>
          <w:szCs w:val="20"/>
          <w:lang w:val="en-IN"/>
        </w:rPr>
        <w:t xml:space="preserve">. Acquire capacity to apply their professional knowledge and skills to diagnose and resolve business problems in actual organizational settings    </w:t>
      </w:r>
    </w:p>
    <w:tbl>
      <w:tblPr>
        <w:tblW w:w="918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tblGrid>
      <w:tr w:rsidR="001739AA" w:rsidRPr="00A665DC" w14:paraId="06C1CEAF" w14:textId="77777777" w:rsidTr="0073666D">
        <w:trPr>
          <w:tblHeader/>
          <w:jc w:val="center"/>
        </w:trPr>
        <w:tc>
          <w:tcPr>
            <w:tcW w:w="9180" w:type="dxa"/>
            <w:shd w:val="clear" w:color="auto" w:fill="DBE5F1"/>
          </w:tcPr>
          <w:p w14:paraId="3F56FA01" w14:textId="77777777" w:rsidR="001739AA" w:rsidRPr="00A665DC" w:rsidRDefault="001739AA" w:rsidP="0073666D">
            <w:pPr>
              <w:autoSpaceDE w:val="0"/>
              <w:autoSpaceDN w:val="0"/>
              <w:adjustRightInd w:val="0"/>
              <w:contextualSpacing/>
              <w:jc w:val="center"/>
              <w:rPr>
                <w:rFonts w:asciiTheme="minorHAnsi" w:hAnsiTheme="minorHAnsi" w:cstheme="minorHAnsi"/>
                <w:b/>
                <w:bCs/>
                <w:sz w:val="20"/>
                <w:szCs w:val="20"/>
                <w:lang w:val="en-IN"/>
              </w:rPr>
            </w:pPr>
            <w:r w:rsidRPr="00A665DC">
              <w:rPr>
                <w:rFonts w:asciiTheme="minorHAnsi" w:hAnsiTheme="minorHAnsi" w:cstheme="minorHAnsi"/>
                <w:b/>
                <w:bCs/>
                <w:sz w:val="20"/>
                <w:szCs w:val="20"/>
                <w:lang w:val="en-IN"/>
              </w:rPr>
              <w:t>Learning Objectives</w:t>
            </w:r>
          </w:p>
        </w:tc>
      </w:tr>
      <w:tr w:rsidR="001739AA" w:rsidRPr="00A665DC" w14:paraId="5BBF8810" w14:textId="77777777" w:rsidTr="0073666D">
        <w:trPr>
          <w:trHeight w:val="983"/>
          <w:jc w:val="center"/>
        </w:trPr>
        <w:tc>
          <w:tcPr>
            <w:tcW w:w="9180" w:type="dxa"/>
          </w:tcPr>
          <w:p w14:paraId="5422CCA4" w14:textId="6AD9C6C7" w:rsidR="001739AA" w:rsidRPr="00A665DC" w:rsidRDefault="001739AA" w:rsidP="0073666D">
            <w:pPr>
              <w:autoSpaceDE w:val="0"/>
              <w:autoSpaceDN w:val="0"/>
              <w:adjustRightInd w:val="0"/>
              <w:contextualSpacing/>
              <w:jc w:val="both"/>
              <w:rPr>
                <w:rFonts w:asciiTheme="minorHAnsi" w:hAnsiTheme="minorHAnsi" w:cstheme="minorHAnsi"/>
                <w:bCs/>
                <w:sz w:val="20"/>
                <w:szCs w:val="20"/>
                <w:lang w:val="en-IN"/>
              </w:rPr>
            </w:pPr>
            <w:r w:rsidRPr="00A665DC">
              <w:rPr>
                <w:rFonts w:asciiTheme="minorHAnsi" w:hAnsiTheme="minorHAnsi" w:cstheme="minorHAnsi"/>
                <w:bCs/>
                <w:sz w:val="20"/>
                <w:szCs w:val="20"/>
                <w:lang w:val="en-IN"/>
              </w:rPr>
              <w:t xml:space="preserve">Our students would be able </w:t>
            </w:r>
            <w:r w:rsidR="004829D3" w:rsidRPr="00A665DC">
              <w:rPr>
                <w:rFonts w:asciiTheme="minorHAnsi" w:hAnsiTheme="minorHAnsi" w:cstheme="minorHAnsi"/>
                <w:bCs/>
                <w:sz w:val="20"/>
                <w:szCs w:val="20"/>
                <w:lang w:val="en-IN"/>
              </w:rPr>
              <w:t>to:</w:t>
            </w:r>
          </w:p>
          <w:p w14:paraId="56118AD7" w14:textId="77777777" w:rsidR="001739AA" w:rsidRPr="00A665DC" w:rsidRDefault="001739AA" w:rsidP="0073666D">
            <w:pPr>
              <w:numPr>
                <w:ilvl w:val="0"/>
                <w:numId w:val="33"/>
              </w:numPr>
              <w:autoSpaceDE w:val="0"/>
              <w:autoSpaceDN w:val="0"/>
              <w:adjustRightInd w:val="0"/>
              <w:contextualSpacing/>
              <w:jc w:val="both"/>
              <w:rPr>
                <w:rFonts w:asciiTheme="minorHAnsi" w:hAnsiTheme="minorHAnsi" w:cstheme="minorHAnsi"/>
                <w:bCs/>
                <w:sz w:val="20"/>
                <w:szCs w:val="20"/>
                <w:lang w:val="en-IN"/>
              </w:rPr>
            </w:pPr>
            <w:r w:rsidRPr="00A665DC">
              <w:rPr>
                <w:rFonts w:asciiTheme="minorHAnsi" w:hAnsiTheme="minorHAnsi" w:cstheme="minorHAnsi"/>
                <w:bCs/>
                <w:sz w:val="20"/>
                <w:szCs w:val="20"/>
                <w:lang w:val="en-IN"/>
              </w:rPr>
              <w:t>Acquire the ability to identify organizational problems in both real life settings and through simulated situations</w:t>
            </w:r>
          </w:p>
          <w:p w14:paraId="7A083D15" w14:textId="77777777" w:rsidR="001739AA" w:rsidRPr="00A665DC" w:rsidRDefault="001739AA" w:rsidP="0073666D">
            <w:pPr>
              <w:numPr>
                <w:ilvl w:val="0"/>
                <w:numId w:val="33"/>
              </w:numPr>
              <w:autoSpaceDE w:val="0"/>
              <w:autoSpaceDN w:val="0"/>
              <w:adjustRightInd w:val="0"/>
              <w:contextualSpacing/>
              <w:jc w:val="both"/>
              <w:rPr>
                <w:rFonts w:asciiTheme="minorHAnsi" w:hAnsiTheme="minorHAnsi" w:cstheme="minorHAnsi"/>
                <w:bCs/>
                <w:sz w:val="20"/>
                <w:szCs w:val="20"/>
                <w:lang w:val="en-IN"/>
              </w:rPr>
            </w:pPr>
            <w:r w:rsidRPr="00A665DC">
              <w:rPr>
                <w:rFonts w:asciiTheme="minorHAnsi" w:hAnsiTheme="minorHAnsi" w:cstheme="minorHAnsi"/>
                <w:bCs/>
                <w:sz w:val="20"/>
                <w:szCs w:val="20"/>
                <w:lang w:val="en-IN"/>
              </w:rPr>
              <w:t>Acquire the ability to interpret and apply knowledge of concepts</w:t>
            </w:r>
          </w:p>
          <w:p w14:paraId="291C4CCF" w14:textId="77777777" w:rsidR="001739AA" w:rsidRPr="00A665DC" w:rsidRDefault="001739AA" w:rsidP="0073666D">
            <w:pPr>
              <w:numPr>
                <w:ilvl w:val="0"/>
                <w:numId w:val="33"/>
              </w:numPr>
              <w:autoSpaceDE w:val="0"/>
              <w:autoSpaceDN w:val="0"/>
              <w:adjustRightInd w:val="0"/>
              <w:contextualSpacing/>
              <w:jc w:val="both"/>
              <w:rPr>
                <w:rFonts w:asciiTheme="minorHAnsi" w:hAnsiTheme="minorHAnsi" w:cstheme="minorHAnsi"/>
                <w:bCs/>
                <w:sz w:val="20"/>
                <w:szCs w:val="20"/>
                <w:lang w:val="en-IN"/>
              </w:rPr>
            </w:pPr>
            <w:r w:rsidRPr="00A665DC">
              <w:rPr>
                <w:rFonts w:asciiTheme="minorHAnsi" w:hAnsiTheme="minorHAnsi" w:cstheme="minorHAnsi"/>
                <w:bCs/>
                <w:sz w:val="20"/>
                <w:szCs w:val="20"/>
                <w:lang w:val="en-IN"/>
              </w:rPr>
              <w:t>Acquire the ability to design appropriate responses to solve identified problems by using appropriate tools, techniques &amp; framework taught in courses</w:t>
            </w:r>
          </w:p>
          <w:p w14:paraId="3DBB768B" w14:textId="77777777" w:rsidR="001739AA" w:rsidRPr="00A665DC" w:rsidRDefault="001739AA" w:rsidP="0073666D">
            <w:pPr>
              <w:numPr>
                <w:ilvl w:val="0"/>
                <w:numId w:val="33"/>
              </w:numPr>
              <w:autoSpaceDE w:val="0"/>
              <w:autoSpaceDN w:val="0"/>
              <w:adjustRightInd w:val="0"/>
              <w:contextualSpacing/>
              <w:jc w:val="both"/>
              <w:rPr>
                <w:rFonts w:asciiTheme="minorHAnsi" w:hAnsiTheme="minorHAnsi" w:cstheme="minorHAnsi"/>
                <w:b/>
                <w:bCs/>
                <w:sz w:val="20"/>
                <w:szCs w:val="20"/>
                <w:lang w:val="en-IN"/>
              </w:rPr>
            </w:pPr>
            <w:r w:rsidRPr="00A665DC">
              <w:rPr>
                <w:rFonts w:asciiTheme="minorHAnsi" w:hAnsiTheme="minorHAnsi" w:cstheme="minorHAnsi"/>
                <w:bCs/>
                <w:sz w:val="20"/>
                <w:szCs w:val="20"/>
                <w:lang w:val="en-IN"/>
              </w:rPr>
              <w:t>Acquire the ability to apply structured analytical thinking to solve an organizational problem</w:t>
            </w:r>
          </w:p>
        </w:tc>
      </w:tr>
    </w:tbl>
    <w:p w14:paraId="5DD3B849" w14:textId="77777777" w:rsidR="00D42EFB" w:rsidRPr="00A665DC" w:rsidRDefault="00D42EFB" w:rsidP="00D42EFB">
      <w:pPr>
        <w:rPr>
          <w:rFonts w:asciiTheme="minorHAnsi" w:hAnsiTheme="minorHAnsi" w:cstheme="minorHAnsi"/>
          <w:sz w:val="20"/>
          <w:szCs w:val="20"/>
        </w:rPr>
      </w:pPr>
    </w:p>
    <w:p w14:paraId="705F1584" w14:textId="77777777" w:rsidR="00862885" w:rsidRPr="00A665DC" w:rsidRDefault="00862885" w:rsidP="00862885">
      <w:pPr>
        <w:shd w:val="clear" w:color="auto" w:fill="FFFFFF"/>
        <w:jc w:val="center"/>
        <w:rPr>
          <w:rFonts w:asciiTheme="minorHAnsi" w:hAnsiTheme="minorHAnsi" w:cstheme="minorHAnsi"/>
          <w:b/>
          <w:color w:val="000000"/>
          <w:sz w:val="20"/>
          <w:szCs w:val="20"/>
          <w:u w:val="single"/>
        </w:rPr>
      </w:pPr>
    </w:p>
    <w:p w14:paraId="5276AB39" w14:textId="77777777" w:rsidR="003A2A80" w:rsidRPr="00A665DC" w:rsidRDefault="003A2A80" w:rsidP="00862885">
      <w:pPr>
        <w:shd w:val="clear" w:color="auto" w:fill="FFFFFF"/>
        <w:jc w:val="center"/>
        <w:rPr>
          <w:rFonts w:asciiTheme="minorHAnsi" w:hAnsiTheme="minorHAnsi" w:cstheme="minorHAnsi"/>
          <w:b/>
          <w:color w:val="000000"/>
          <w:sz w:val="20"/>
          <w:szCs w:val="20"/>
          <w:u w:val="single"/>
        </w:rPr>
      </w:pPr>
    </w:p>
    <w:p w14:paraId="59AE812D" w14:textId="211C5B43" w:rsidR="00862885" w:rsidRPr="00A665DC" w:rsidRDefault="00862885" w:rsidP="00862885">
      <w:pPr>
        <w:shd w:val="clear" w:color="auto" w:fill="FFFFFF"/>
        <w:jc w:val="center"/>
        <w:rPr>
          <w:rFonts w:asciiTheme="minorHAnsi" w:hAnsiTheme="minorHAnsi" w:cstheme="minorHAnsi"/>
          <w:b/>
          <w:color w:val="000000"/>
          <w:sz w:val="20"/>
          <w:szCs w:val="20"/>
          <w:u w:val="single"/>
        </w:rPr>
      </w:pPr>
      <w:r w:rsidRPr="00A665DC">
        <w:rPr>
          <w:rFonts w:asciiTheme="minorHAnsi" w:hAnsiTheme="minorHAnsi" w:cstheme="minorHAnsi"/>
          <w:b/>
          <w:color w:val="000000"/>
          <w:sz w:val="20"/>
          <w:szCs w:val="20"/>
          <w:u w:val="single"/>
        </w:rPr>
        <w:t>Course Mapping</w:t>
      </w:r>
    </w:p>
    <w:p w14:paraId="169E8D17" w14:textId="77777777" w:rsidR="00862885" w:rsidRPr="00A665DC" w:rsidRDefault="00862885" w:rsidP="00862885">
      <w:pPr>
        <w:rPr>
          <w:rFonts w:asciiTheme="minorHAnsi" w:hAnsiTheme="minorHAnsi" w:cstheme="minorHAnsi"/>
          <w:b/>
          <w:sz w:val="20"/>
          <w:szCs w:val="20"/>
        </w:rPr>
      </w:pPr>
    </w:p>
    <w:tbl>
      <w:tblPr>
        <w:tblW w:w="11554" w:type="dxa"/>
        <w:tblInd w:w="-1239" w:type="dxa"/>
        <w:tblCellMar>
          <w:left w:w="0" w:type="dxa"/>
          <w:right w:w="0" w:type="dxa"/>
        </w:tblCellMar>
        <w:tblLook w:val="04A0" w:firstRow="1" w:lastRow="0" w:firstColumn="1" w:lastColumn="0" w:noHBand="0" w:noVBand="1"/>
      </w:tblPr>
      <w:tblGrid>
        <w:gridCol w:w="1929"/>
        <w:gridCol w:w="1549"/>
        <w:gridCol w:w="1713"/>
        <w:gridCol w:w="1385"/>
        <w:gridCol w:w="1714"/>
        <w:gridCol w:w="1550"/>
        <w:gridCol w:w="1714"/>
      </w:tblGrid>
      <w:tr w:rsidR="00862885" w:rsidRPr="00A665DC" w14:paraId="4405511F" w14:textId="77777777" w:rsidTr="00081412">
        <w:trPr>
          <w:trHeight w:val="313"/>
          <w:tblHeader/>
        </w:trPr>
        <w:tc>
          <w:tcPr>
            <w:tcW w:w="1929"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5B977ADA" w14:textId="77777777" w:rsidR="00862885" w:rsidRPr="00A665DC" w:rsidRDefault="00862885" w:rsidP="00081412">
            <w:pPr>
              <w:shd w:val="clear" w:color="auto" w:fill="FFFFFF"/>
              <w:spacing w:line="316" w:lineRule="atLeast"/>
              <w:jc w:val="center"/>
              <w:rPr>
                <w:rFonts w:asciiTheme="minorHAnsi" w:hAnsiTheme="minorHAnsi" w:cstheme="minorHAnsi"/>
                <w:color w:val="000000"/>
                <w:sz w:val="20"/>
                <w:szCs w:val="20"/>
              </w:rPr>
            </w:pPr>
            <w:r w:rsidRPr="00A665DC">
              <w:rPr>
                <w:rFonts w:asciiTheme="minorHAnsi" w:hAnsiTheme="minorHAnsi" w:cstheme="minorHAnsi"/>
                <w:b/>
                <w:bCs/>
                <w:color w:val="000000"/>
                <w:kern w:val="24"/>
                <w:sz w:val="20"/>
                <w:szCs w:val="20"/>
              </w:rPr>
              <w:t>Goal 1</w:t>
            </w:r>
          </w:p>
        </w:tc>
        <w:tc>
          <w:tcPr>
            <w:tcW w:w="1549"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5D50F2AE" w14:textId="77777777" w:rsidR="00862885" w:rsidRPr="00A665DC" w:rsidRDefault="00862885" w:rsidP="00081412">
            <w:pPr>
              <w:shd w:val="clear" w:color="auto" w:fill="FFFFFF"/>
              <w:spacing w:line="316" w:lineRule="atLeast"/>
              <w:jc w:val="center"/>
              <w:rPr>
                <w:rFonts w:asciiTheme="minorHAnsi" w:hAnsiTheme="minorHAnsi" w:cstheme="minorHAnsi"/>
                <w:color w:val="000000"/>
                <w:sz w:val="20"/>
                <w:szCs w:val="20"/>
              </w:rPr>
            </w:pPr>
            <w:r w:rsidRPr="00A665DC">
              <w:rPr>
                <w:rFonts w:asciiTheme="minorHAnsi" w:hAnsiTheme="minorHAnsi" w:cstheme="minorHAnsi"/>
                <w:b/>
                <w:bCs/>
                <w:color w:val="000000"/>
                <w:kern w:val="24"/>
                <w:sz w:val="20"/>
                <w:szCs w:val="20"/>
              </w:rPr>
              <w:t>Goal 2</w:t>
            </w:r>
          </w:p>
        </w:tc>
        <w:tc>
          <w:tcPr>
            <w:tcW w:w="1713"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057AF639" w14:textId="77777777" w:rsidR="00862885" w:rsidRPr="00A665DC" w:rsidRDefault="00862885" w:rsidP="00081412">
            <w:pPr>
              <w:shd w:val="clear" w:color="auto" w:fill="FFFFFF"/>
              <w:spacing w:line="316" w:lineRule="atLeast"/>
              <w:jc w:val="center"/>
              <w:rPr>
                <w:rFonts w:asciiTheme="minorHAnsi" w:hAnsiTheme="minorHAnsi" w:cstheme="minorHAnsi"/>
                <w:color w:val="000000"/>
                <w:sz w:val="20"/>
                <w:szCs w:val="20"/>
              </w:rPr>
            </w:pPr>
            <w:r w:rsidRPr="00A665DC">
              <w:rPr>
                <w:rFonts w:asciiTheme="minorHAnsi" w:hAnsiTheme="minorHAnsi" w:cstheme="minorHAnsi"/>
                <w:b/>
                <w:bCs/>
                <w:color w:val="000000"/>
                <w:kern w:val="24"/>
                <w:sz w:val="20"/>
                <w:szCs w:val="20"/>
              </w:rPr>
              <w:t>Goal 3</w:t>
            </w:r>
          </w:p>
        </w:tc>
        <w:tc>
          <w:tcPr>
            <w:tcW w:w="1385"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5944A998" w14:textId="77777777" w:rsidR="00862885" w:rsidRPr="00A665DC" w:rsidRDefault="00862885" w:rsidP="00081412">
            <w:pPr>
              <w:shd w:val="clear" w:color="auto" w:fill="FFFFFF"/>
              <w:spacing w:line="316" w:lineRule="atLeast"/>
              <w:jc w:val="center"/>
              <w:rPr>
                <w:rFonts w:asciiTheme="minorHAnsi" w:hAnsiTheme="minorHAnsi" w:cstheme="minorHAnsi"/>
                <w:color w:val="000000"/>
                <w:sz w:val="20"/>
                <w:szCs w:val="20"/>
              </w:rPr>
            </w:pPr>
            <w:r w:rsidRPr="00A665DC">
              <w:rPr>
                <w:rFonts w:asciiTheme="minorHAnsi" w:hAnsiTheme="minorHAnsi" w:cstheme="minorHAnsi"/>
                <w:b/>
                <w:bCs/>
                <w:color w:val="000000"/>
                <w:kern w:val="24"/>
                <w:sz w:val="20"/>
                <w:szCs w:val="20"/>
              </w:rPr>
              <w:t>Goal 4</w:t>
            </w:r>
          </w:p>
        </w:tc>
        <w:tc>
          <w:tcPr>
            <w:tcW w:w="1714"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3A2B1199" w14:textId="77777777" w:rsidR="00862885" w:rsidRPr="00A665DC" w:rsidRDefault="00862885" w:rsidP="00081412">
            <w:pPr>
              <w:shd w:val="clear" w:color="auto" w:fill="FFFFFF"/>
              <w:spacing w:line="316" w:lineRule="atLeast"/>
              <w:jc w:val="center"/>
              <w:rPr>
                <w:rFonts w:asciiTheme="minorHAnsi" w:hAnsiTheme="minorHAnsi" w:cstheme="minorHAnsi"/>
                <w:color w:val="000000"/>
                <w:sz w:val="20"/>
                <w:szCs w:val="20"/>
              </w:rPr>
            </w:pPr>
            <w:r w:rsidRPr="00A665DC">
              <w:rPr>
                <w:rFonts w:asciiTheme="minorHAnsi" w:hAnsiTheme="minorHAnsi" w:cstheme="minorHAnsi"/>
                <w:b/>
                <w:bCs/>
                <w:color w:val="000000"/>
                <w:kern w:val="24"/>
                <w:sz w:val="20"/>
                <w:szCs w:val="20"/>
              </w:rPr>
              <w:t>Goal 5</w:t>
            </w:r>
          </w:p>
        </w:tc>
        <w:tc>
          <w:tcPr>
            <w:tcW w:w="1550"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214EEB35" w14:textId="77777777" w:rsidR="00862885" w:rsidRPr="00A665DC" w:rsidRDefault="00862885" w:rsidP="00081412">
            <w:pPr>
              <w:shd w:val="clear" w:color="auto" w:fill="FFFFFF"/>
              <w:spacing w:line="316" w:lineRule="atLeast"/>
              <w:jc w:val="center"/>
              <w:rPr>
                <w:rFonts w:asciiTheme="minorHAnsi" w:hAnsiTheme="minorHAnsi" w:cstheme="minorHAnsi"/>
                <w:color w:val="000000"/>
                <w:sz w:val="20"/>
                <w:szCs w:val="20"/>
              </w:rPr>
            </w:pPr>
            <w:r w:rsidRPr="00A665DC">
              <w:rPr>
                <w:rFonts w:asciiTheme="minorHAnsi" w:hAnsiTheme="minorHAnsi" w:cstheme="minorHAnsi"/>
                <w:b/>
                <w:bCs/>
                <w:color w:val="000000"/>
                <w:kern w:val="24"/>
                <w:sz w:val="20"/>
                <w:szCs w:val="20"/>
              </w:rPr>
              <w:t>Goal 6</w:t>
            </w:r>
          </w:p>
        </w:tc>
        <w:tc>
          <w:tcPr>
            <w:tcW w:w="1714" w:type="dxa"/>
            <w:tcBorders>
              <w:top w:val="single" w:sz="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6BA214D0" w14:textId="77777777" w:rsidR="00862885" w:rsidRPr="00A665DC" w:rsidRDefault="00862885" w:rsidP="00081412">
            <w:pPr>
              <w:shd w:val="clear" w:color="auto" w:fill="FFFFFF"/>
              <w:spacing w:line="316" w:lineRule="atLeast"/>
              <w:jc w:val="center"/>
              <w:rPr>
                <w:rFonts w:asciiTheme="minorHAnsi" w:hAnsiTheme="minorHAnsi" w:cstheme="minorHAnsi"/>
                <w:color w:val="000000"/>
                <w:sz w:val="20"/>
                <w:szCs w:val="20"/>
              </w:rPr>
            </w:pPr>
            <w:r w:rsidRPr="00A665DC">
              <w:rPr>
                <w:rFonts w:asciiTheme="minorHAnsi" w:hAnsiTheme="minorHAnsi" w:cstheme="minorHAnsi"/>
                <w:b/>
                <w:bCs/>
                <w:color w:val="000000"/>
                <w:kern w:val="24"/>
                <w:sz w:val="20"/>
                <w:szCs w:val="20"/>
              </w:rPr>
              <w:t>Goal 7</w:t>
            </w:r>
          </w:p>
        </w:tc>
      </w:tr>
      <w:tr w:rsidR="00862885" w:rsidRPr="00A665DC" w14:paraId="53B466B6" w14:textId="77777777" w:rsidTr="00081412">
        <w:trPr>
          <w:trHeight w:val="627"/>
          <w:tblHeader/>
        </w:trPr>
        <w:tc>
          <w:tcPr>
            <w:tcW w:w="1929"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1B05D8EC" w14:textId="77777777" w:rsidR="00862885" w:rsidRPr="00A665DC" w:rsidRDefault="00862885" w:rsidP="00081412">
            <w:pPr>
              <w:shd w:val="clear" w:color="auto" w:fill="FFFFFF"/>
              <w:spacing w:line="276" w:lineRule="auto"/>
              <w:jc w:val="center"/>
              <w:rPr>
                <w:rFonts w:asciiTheme="minorHAnsi" w:hAnsiTheme="minorHAnsi" w:cstheme="minorHAnsi"/>
                <w:color w:val="000000"/>
                <w:kern w:val="24"/>
                <w:sz w:val="20"/>
                <w:szCs w:val="20"/>
              </w:rPr>
            </w:pPr>
            <w:r w:rsidRPr="00A665DC">
              <w:rPr>
                <w:rFonts w:asciiTheme="minorHAnsi" w:hAnsiTheme="minorHAnsi" w:cstheme="minorHAnsi"/>
                <w:color w:val="000000"/>
                <w:kern w:val="24"/>
                <w:sz w:val="20"/>
                <w:szCs w:val="20"/>
              </w:rPr>
              <w:t>Critical Thinking</w:t>
            </w:r>
          </w:p>
          <w:p w14:paraId="4A5F9439" w14:textId="77777777" w:rsidR="00862885" w:rsidRPr="00A665DC" w:rsidRDefault="00862885" w:rsidP="00081412">
            <w:pPr>
              <w:shd w:val="clear" w:color="auto" w:fill="FFFFFF"/>
              <w:spacing w:line="276" w:lineRule="auto"/>
              <w:jc w:val="center"/>
              <w:rPr>
                <w:rFonts w:asciiTheme="minorHAnsi" w:hAnsiTheme="minorHAnsi" w:cstheme="minorHAnsi"/>
                <w:color w:val="000000"/>
                <w:kern w:val="24"/>
                <w:sz w:val="20"/>
                <w:szCs w:val="20"/>
              </w:rPr>
            </w:pPr>
          </w:p>
          <w:p w14:paraId="4FC63B47" w14:textId="77777777" w:rsidR="00862885" w:rsidRPr="00A665DC" w:rsidRDefault="00862885" w:rsidP="00081412">
            <w:pPr>
              <w:shd w:val="clear" w:color="auto" w:fill="FFFFFF"/>
              <w:spacing w:line="276" w:lineRule="auto"/>
              <w:jc w:val="center"/>
              <w:rPr>
                <w:rFonts w:asciiTheme="minorHAnsi" w:hAnsiTheme="minorHAnsi" w:cstheme="minorHAnsi"/>
                <w:color w:val="000000"/>
                <w:sz w:val="20"/>
                <w:szCs w:val="20"/>
              </w:rPr>
            </w:pPr>
            <w:r w:rsidRPr="00A665DC">
              <w:rPr>
                <w:rFonts w:asciiTheme="minorHAnsi" w:hAnsiTheme="minorHAnsi" w:cstheme="minorHAnsi"/>
                <w:color w:val="000000"/>
                <w:sz w:val="20"/>
                <w:szCs w:val="20"/>
              </w:rPr>
              <w:t>a, b, c</w:t>
            </w:r>
          </w:p>
        </w:tc>
        <w:tc>
          <w:tcPr>
            <w:tcW w:w="1549"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02DCF434" w14:textId="77777777" w:rsidR="00862885" w:rsidRPr="00A665DC" w:rsidRDefault="00862885" w:rsidP="00081412">
            <w:pPr>
              <w:shd w:val="clear" w:color="auto" w:fill="FFFFFF"/>
              <w:spacing w:line="276" w:lineRule="auto"/>
              <w:jc w:val="center"/>
              <w:rPr>
                <w:rFonts w:asciiTheme="minorHAnsi" w:hAnsiTheme="minorHAnsi" w:cstheme="minorHAnsi"/>
                <w:color w:val="000000"/>
                <w:kern w:val="24"/>
                <w:sz w:val="20"/>
                <w:szCs w:val="20"/>
              </w:rPr>
            </w:pPr>
            <w:r w:rsidRPr="00A665DC">
              <w:rPr>
                <w:rFonts w:asciiTheme="minorHAnsi" w:hAnsiTheme="minorHAnsi" w:cstheme="minorHAnsi"/>
                <w:color w:val="000000"/>
                <w:kern w:val="24"/>
                <w:sz w:val="20"/>
                <w:szCs w:val="20"/>
              </w:rPr>
              <w:t>Acquiring Ethical Values</w:t>
            </w:r>
          </w:p>
          <w:p w14:paraId="71912775" w14:textId="77777777" w:rsidR="00862885" w:rsidRPr="00A665DC" w:rsidRDefault="00862885" w:rsidP="00081412">
            <w:pPr>
              <w:shd w:val="clear" w:color="auto" w:fill="FFFFFF"/>
              <w:spacing w:line="276" w:lineRule="auto"/>
              <w:jc w:val="center"/>
              <w:rPr>
                <w:rFonts w:asciiTheme="minorHAnsi" w:hAnsiTheme="minorHAnsi" w:cstheme="minorHAnsi"/>
                <w:color w:val="000000"/>
                <w:sz w:val="20"/>
                <w:szCs w:val="20"/>
              </w:rPr>
            </w:pPr>
          </w:p>
        </w:tc>
        <w:tc>
          <w:tcPr>
            <w:tcW w:w="1713"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68A3B907" w14:textId="77777777" w:rsidR="00862885" w:rsidRPr="00A665DC" w:rsidRDefault="00862885" w:rsidP="00081412">
            <w:pPr>
              <w:shd w:val="clear" w:color="auto" w:fill="FFFFFF"/>
              <w:spacing w:line="276" w:lineRule="auto"/>
              <w:jc w:val="center"/>
              <w:rPr>
                <w:rFonts w:asciiTheme="minorHAnsi" w:hAnsiTheme="minorHAnsi" w:cstheme="minorHAnsi"/>
                <w:color w:val="000000"/>
                <w:kern w:val="24"/>
                <w:sz w:val="20"/>
                <w:szCs w:val="20"/>
              </w:rPr>
            </w:pPr>
            <w:r w:rsidRPr="00A665DC">
              <w:rPr>
                <w:rFonts w:asciiTheme="minorHAnsi" w:hAnsiTheme="minorHAnsi" w:cstheme="minorHAnsi"/>
                <w:color w:val="000000"/>
                <w:kern w:val="24"/>
                <w:sz w:val="20"/>
                <w:szCs w:val="20"/>
              </w:rPr>
              <w:t>Acquiring Global Perspective</w:t>
            </w:r>
          </w:p>
          <w:p w14:paraId="6BFE2652" w14:textId="77777777" w:rsidR="00862885" w:rsidRPr="00A665DC" w:rsidRDefault="00862885" w:rsidP="00081412">
            <w:pPr>
              <w:shd w:val="clear" w:color="auto" w:fill="FFFFFF"/>
              <w:spacing w:line="276" w:lineRule="auto"/>
              <w:jc w:val="center"/>
              <w:rPr>
                <w:rFonts w:asciiTheme="minorHAnsi" w:hAnsiTheme="minorHAnsi" w:cstheme="minorHAnsi"/>
                <w:color w:val="000000"/>
                <w:sz w:val="20"/>
                <w:szCs w:val="20"/>
              </w:rPr>
            </w:pPr>
            <w:r w:rsidRPr="00A665DC">
              <w:rPr>
                <w:rFonts w:asciiTheme="minorHAnsi" w:hAnsiTheme="minorHAnsi" w:cstheme="minorHAnsi"/>
                <w:color w:val="000000"/>
                <w:sz w:val="20"/>
                <w:szCs w:val="20"/>
              </w:rPr>
              <w:t>a, b, c, d</w:t>
            </w:r>
          </w:p>
        </w:tc>
        <w:tc>
          <w:tcPr>
            <w:tcW w:w="1385"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1010FD65" w14:textId="77777777" w:rsidR="00862885" w:rsidRPr="00A665DC" w:rsidRDefault="00862885" w:rsidP="00081412">
            <w:pPr>
              <w:shd w:val="clear" w:color="auto" w:fill="FFFFFF"/>
              <w:spacing w:line="276" w:lineRule="auto"/>
              <w:jc w:val="center"/>
              <w:rPr>
                <w:rFonts w:asciiTheme="minorHAnsi" w:hAnsiTheme="minorHAnsi" w:cstheme="minorHAnsi"/>
                <w:color w:val="000000"/>
                <w:kern w:val="24"/>
                <w:sz w:val="20"/>
                <w:szCs w:val="20"/>
              </w:rPr>
            </w:pPr>
            <w:r w:rsidRPr="00A665DC">
              <w:rPr>
                <w:rFonts w:asciiTheme="minorHAnsi" w:hAnsiTheme="minorHAnsi" w:cstheme="minorHAnsi"/>
                <w:color w:val="000000"/>
                <w:kern w:val="24"/>
                <w:sz w:val="20"/>
                <w:szCs w:val="20"/>
              </w:rPr>
              <w:t>Ability to Articulate</w:t>
            </w:r>
          </w:p>
          <w:p w14:paraId="76D5CADA" w14:textId="77777777" w:rsidR="00862885" w:rsidRPr="00A665DC" w:rsidRDefault="00862885" w:rsidP="00081412">
            <w:pPr>
              <w:shd w:val="clear" w:color="auto" w:fill="FFFFFF"/>
              <w:spacing w:line="276" w:lineRule="auto"/>
              <w:rPr>
                <w:rFonts w:asciiTheme="minorHAnsi" w:hAnsiTheme="minorHAnsi" w:cstheme="minorHAnsi"/>
                <w:color w:val="000000"/>
                <w:sz w:val="20"/>
                <w:szCs w:val="20"/>
              </w:rPr>
            </w:pPr>
          </w:p>
        </w:tc>
        <w:tc>
          <w:tcPr>
            <w:tcW w:w="1714"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02D4121F" w14:textId="77777777" w:rsidR="00862885" w:rsidRPr="00A665DC" w:rsidRDefault="00862885" w:rsidP="00081412">
            <w:pPr>
              <w:shd w:val="clear" w:color="auto" w:fill="FFFFFF"/>
              <w:spacing w:line="276" w:lineRule="auto"/>
              <w:jc w:val="center"/>
              <w:rPr>
                <w:rFonts w:asciiTheme="minorHAnsi" w:hAnsiTheme="minorHAnsi" w:cstheme="minorHAnsi"/>
                <w:color w:val="000000"/>
                <w:kern w:val="24"/>
                <w:sz w:val="20"/>
                <w:szCs w:val="20"/>
              </w:rPr>
            </w:pPr>
            <w:r w:rsidRPr="00A665DC">
              <w:rPr>
                <w:rFonts w:asciiTheme="minorHAnsi" w:hAnsiTheme="minorHAnsi" w:cstheme="minorHAnsi"/>
                <w:color w:val="000000"/>
                <w:kern w:val="24"/>
                <w:sz w:val="20"/>
                <w:szCs w:val="20"/>
              </w:rPr>
              <w:t>Technological Competencies</w:t>
            </w:r>
          </w:p>
          <w:p w14:paraId="1CC7EBBB" w14:textId="77777777" w:rsidR="00862885" w:rsidRPr="00A665DC" w:rsidRDefault="00862885" w:rsidP="00081412">
            <w:pPr>
              <w:shd w:val="clear" w:color="auto" w:fill="FFFFFF"/>
              <w:spacing w:line="276" w:lineRule="auto"/>
              <w:jc w:val="center"/>
              <w:rPr>
                <w:rFonts w:asciiTheme="minorHAnsi" w:hAnsiTheme="minorHAnsi" w:cstheme="minorHAnsi"/>
                <w:color w:val="000000"/>
                <w:sz w:val="20"/>
                <w:szCs w:val="20"/>
              </w:rPr>
            </w:pPr>
          </w:p>
        </w:tc>
        <w:tc>
          <w:tcPr>
            <w:tcW w:w="1550"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3CAB2ED1" w14:textId="77777777" w:rsidR="00862885" w:rsidRPr="00A665DC" w:rsidRDefault="00862885" w:rsidP="00081412">
            <w:pPr>
              <w:shd w:val="clear" w:color="auto" w:fill="FFFFFF"/>
              <w:spacing w:line="276" w:lineRule="auto"/>
              <w:jc w:val="center"/>
              <w:rPr>
                <w:rFonts w:asciiTheme="minorHAnsi" w:hAnsiTheme="minorHAnsi" w:cstheme="minorHAnsi"/>
                <w:color w:val="000000"/>
                <w:kern w:val="24"/>
                <w:sz w:val="20"/>
                <w:szCs w:val="20"/>
              </w:rPr>
            </w:pPr>
            <w:r w:rsidRPr="00A665DC">
              <w:rPr>
                <w:rFonts w:asciiTheme="minorHAnsi" w:hAnsiTheme="minorHAnsi" w:cstheme="minorHAnsi"/>
                <w:color w:val="000000"/>
                <w:kern w:val="24"/>
                <w:sz w:val="20"/>
                <w:szCs w:val="20"/>
              </w:rPr>
              <w:t xml:space="preserve">Problem Solving </w:t>
            </w:r>
          </w:p>
          <w:p w14:paraId="0E2FD627" w14:textId="77777777" w:rsidR="00862885" w:rsidRPr="00A665DC" w:rsidRDefault="00862885" w:rsidP="00081412">
            <w:pPr>
              <w:shd w:val="clear" w:color="auto" w:fill="FFFFFF"/>
              <w:spacing w:line="276" w:lineRule="auto"/>
              <w:jc w:val="center"/>
              <w:rPr>
                <w:rFonts w:asciiTheme="minorHAnsi" w:hAnsiTheme="minorHAnsi" w:cstheme="minorHAnsi"/>
                <w:color w:val="000000"/>
                <w:sz w:val="20"/>
                <w:szCs w:val="20"/>
              </w:rPr>
            </w:pPr>
            <w:r w:rsidRPr="00A665DC">
              <w:rPr>
                <w:rFonts w:asciiTheme="minorHAnsi" w:hAnsiTheme="minorHAnsi" w:cstheme="minorHAnsi"/>
                <w:color w:val="000000"/>
                <w:sz w:val="20"/>
                <w:szCs w:val="20"/>
              </w:rPr>
              <w:t>a, b, c, d</w:t>
            </w:r>
          </w:p>
        </w:tc>
        <w:tc>
          <w:tcPr>
            <w:tcW w:w="1714" w:type="dxa"/>
            <w:tcBorders>
              <w:top w:val="single" w:sz="18" w:space="0" w:color="4F81BD"/>
              <w:left w:val="single" w:sz="8" w:space="0" w:color="4F81BD"/>
              <w:bottom w:val="single" w:sz="18" w:space="0" w:color="4F81BD"/>
              <w:right w:val="single" w:sz="8" w:space="0" w:color="4F81BD"/>
            </w:tcBorders>
            <w:tcMar>
              <w:top w:w="15" w:type="dxa"/>
              <w:left w:w="90" w:type="dxa"/>
              <w:bottom w:w="0" w:type="dxa"/>
              <w:right w:w="90" w:type="dxa"/>
            </w:tcMar>
            <w:vAlign w:val="center"/>
            <w:hideMark/>
          </w:tcPr>
          <w:p w14:paraId="5C3761EB" w14:textId="77777777" w:rsidR="00862885" w:rsidRPr="00A665DC" w:rsidRDefault="00862885" w:rsidP="00081412">
            <w:pPr>
              <w:shd w:val="clear" w:color="auto" w:fill="FFFFFF"/>
              <w:spacing w:line="276" w:lineRule="auto"/>
              <w:jc w:val="center"/>
              <w:rPr>
                <w:rFonts w:asciiTheme="minorHAnsi" w:hAnsiTheme="minorHAnsi" w:cstheme="minorHAnsi"/>
                <w:color w:val="000000"/>
                <w:kern w:val="24"/>
                <w:sz w:val="20"/>
                <w:szCs w:val="20"/>
              </w:rPr>
            </w:pPr>
            <w:r w:rsidRPr="00A665DC">
              <w:rPr>
                <w:rFonts w:asciiTheme="minorHAnsi" w:hAnsiTheme="minorHAnsi" w:cstheme="minorHAnsi"/>
                <w:color w:val="000000"/>
                <w:kern w:val="24"/>
                <w:sz w:val="20"/>
                <w:szCs w:val="20"/>
              </w:rPr>
              <w:t>Leadership Qualities</w:t>
            </w:r>
          </w:p>
        </w:tc>
      </w:tr>
    </w:tbl>
    <w:p w14:paraId="1E51A6A2" w14:textId="77777777" w:rsidR="00D73785" w:rsidRPr="00A665DC" w:rsidRDefault="00D73785" w:rsidP="00D42EFB">
      <w:pPr>
        <w:rPr>
          <w:rFonts w:asciiTheme="minorHAnsi" w:hAnsiTheme="minorHAnsi" w:cstheme="minorHAnsi"/>
          <w:sz w:val="20"/>
          <w:szCs w:val="20"/>
        </w:rPr>
      </w:pPr>
    </w:p>
    <w:p w14:paraId="3D724DB9" w14:textId="77777777" w:rsidR="000B4D82" w:rsidRPr="00A665DC" w:rsidRDefault="000B4D82" w:rsidP="00D86A37">
      <w:pPr>
        <w:autoSpaceDE w:val="0"/>
        <w:autoSpaceDN w:val="0"/>
        <w:adjustRightInd w:val="0"/>
        <w:contextualSpacing/>
        <w:rPr>
          <w:rFonts w:asciiTheme="minorHAnsi" w:hAnsiTheme="minorHAnsi" w:cstheme="minorHAnsi"/>
          <w:b/>
          <w:bCs/>
          <w:sz w:val="20"/>
          <w:szCs w:val="20"/>
          <w:lang w:val="en-IN"/>
        </w:rPr>
      </w:pPr>
    </w:p>
    <w:p w14:paraId="0EBA4894" w14:textId="77777777" w:rsidR="003A2A80" w:rsidRPr="00A665DC" w:rsidRDefault="003A2A80" w:rsidP="006B5EDC">
      <w:pPr>
        <w:jc w:val="both"/>
        <w:rPr>
          <w:rFonts w:asciiTheme="minorHAnsi" w:hAnsiTheme="minorHAnsi" w:cstheme="minorHAnsi"/>
          <w:b/>
          <w:color w:val="000000"/>
          <w:sz w:val="20"/>
          <w:szCs w:val="20"/>
        </w:rPr>
      </w:pPr>
    </w:p>
    <w:p w14:paraId="651C86E0" w14:textId="2D9380A0" w:rsidR="006B5EDC" w:rsidRPr="00A665DC" w:rsidRDefault="006B5EDC" w:rsidP="006B5EDC">
      <w:pPr>
        <w:jc w:val="both"/>
        <w:rPr>
          <w:rFonts w:asciiTheme="minorHAnsi" w:hAnsiTheme="minorHAnsi" w:cstheme="minorHAnsi"/>
          <w:b/>
          <w:color w:val="000000"/>
          <w:sz w:val="20"/>
          <w:szCs w:val="20"/>
        </w:rPr>
      </w:pPr>
      <w:r w:rsidRPr="00A665DC">
        <w:rPr>
          <w:rFonts w:asciiTheme="minorHAnsi" w:hAnsiTheme="minorHAnsi" w:cstheme="minorHAnsi"/>
          <w:b/>
          <w:color w:val="000000"/>
          <w:sz w:val="20"/>
          <w:szCs w:val="20"/>
        </w:rPr>
        <w:t>International Components in your course (if any)</w:t>
      </w:r>
    </w:p>
    <w:p w14:paraId="126F22F5" w14:textId="77777777" w:rsidR="000B4D82" w:rsidRPr="00A665DC" w:rsidRDefault="00081122" w:rsidP="00284669">
      <w:pPr>
        <w:rPr>
          <w:rFonts w:asciiTheme="minorHAnsi" w:hAnsiTheme="minorHAnsi" w:cstheme="minorHAnsi"/>
          <w:bCs/>
          <w:color w:val="000000"/>
          <w:sz w:val="20"/>
          <w:szCs w:val="20"/>
        </w:rPr>
      </w:pPr>
      <w:r w:rsidRPr="00A665DC">
        <w:rPr>
          <w:rFonts w:asciiTheme="minorHAnsi" w:hAnsiTheme="minorHAnsi" w:cstheme="minorHAnsi"/>
          <w:bCs/>
          <w:color w:val="000000"/>
          <w:sz w:val="20"/>
          <w:szCs w:val="20"/>
        </w:rPr>
        <w:t>NA</w:t>
      </w:r>
    </w:p>
    <w:p w14:paraId="4C9CD3D7" w14:textId="77777777" w:rsidR="000B4D82" w:rsidRPr="00A665DC" w:rsidRDefault="000B4D82" w:rsidP="00284669">
      <w:pPr>
        <w:rPr>
          <w:rFonts w:asciiTheme="minorHAnsi" w:hAnsiTheme="minorHAnsi" w:cstheme="minorHAnsi"/>
          <w:b/>
          <w:color w:val="000000"/>
          <w:sz w:val="20"/>
          <w:szCs w:val="20"/>
        </w:rPr>
      </w:pPr>
    </w:p>
    <w:p w14:paraId="5F3ED3E3" w14:textId="77777777" w:rsidR="003A2A80" w:rsidRPr="00A665DC" w:rsidRDefault="003A2A80" w:rsidP="00284669">
      <w:pPr>
        <w:rPr>
          <w:rFonts w:asciiTheme="minorHAnsi" w:hAnsiTheme="minorHAnsi" w:cstheme="minorHAnsi"/>
          <w:b/>
          <w:color w:val="000000"/>
          <w:sz w:val="20"/>
          <w:szCs w:val="20"/>
        </w:rPr>
      </w:pPr>
    </w:p>
    <w:p w14:paraId="3777B9D8" w14:textId="21AF5AE5" w:rsidR="00B13E54" w:rsidRPr="00A665DC" w:rsidRDefault="00B13E54" w:rsidP="00284669">
      <w:pPr>
        <w:rPr>
          <w:rFonts w:asciiTheme="minorHAnsi" w:hAnsiTheme="minorHAnsi" w:cstheme="minorHAnsi"/>
          <w:b/>
          <w:color w:val="000000"/>
          <w:sz w:val="20"/>
          <w:szCs w:val="20"/>
        </w:rPr>
      </w:pPr>
      <w:r w:rsidRPr="00A665DC">
        <w:rPr>
          <w:rFonts w:asciiTheme="minorHAnsi" w:hAnsiTheme="minorHAnsi" w:cstheme="minorHAnsi"/>
          <w:b/>
          <w:color w:val="000000"/>
          <w:sz w:val="20"/>
          <w:szCs w:val="20"/>
        </w:rPr>
        <w:t>Pre-requisite</w:t>
      </w:r>
      <w:r w:rsidR="006B5EDC" w:rsidRPr="00A665DC">
        <w:rPr>
          <w:rFonts w:asciiTheme="minorHAnsi" w:hAnsiTheme="minorHAnsi" w:cstheme="minorHAnsi"/>
          <w:b/>
          <w:color w:val="000000"/>
          <w:sz w:val="20"/>
          <w:szCs w:val="20"/>
        </w:rPr>
        <w:t>s</w:t>
      </w:r>
    </w:p>
    <w:p w14:paraId="07216C0A" w14:textId="77777777" w:rsidR="00B13E54" w:rsidRPr="00A665DC" w:rsidRDefault="00E5621B" w:rsidP="00284669">
      <w:pPr>
        <w:rPr>
          <w:rFonts w:asciiTheme="minorHAnsi" w:hAnsiTheme="minorHAnsi" w:cstheme="minorHAnsi"/>
          <w:color w:val="000000"/>
          <w:sz w:val="20"/>
          <w:szCs w:val="20"/>
        </w:rPr>
      </w:pPr>
      <w:r w:rsidRPr="00A665DC">
        <w:rPr>
          <w:rFonts w:asciiTheme="minorHAnsi" w:hAnsiTheme="minorHAnsi" w:cstheme="minorHAnsi"/>
          <w:color w:val="000000"/>
          <w:sz w:val="20"/>
          <w:szCs w:val="20"/>
        </w:rPr>
        <w:t xml:space="preserve"> Nil</w:t>
      </w:r>
    </w:p>
    <w:p w14:paraId="283A6392" w14:textId="77777777" w:rsidR="00B13E54" w:rsidRPr="00A665DC" w:rsidRDefault="00B13E54" w:rsidP="00284669">
      <w:pPr>
        <w:rPr>
          <w:rFonts w:asciiTheme="minorHAnsi" w:hAnsiTheme="minorHAnsi" w:cstheme="minorHAnsi"/>
          <w:b/>
          <w:color w:val="000000"/>
          <w:sz w:val="20"/>
          <w:szCs w:val="20"/>
        </w:rPr>
      </w:pPr>
    </w:p>
    <w:p w14:paraId="7497F56C" w14:textId="77777777" w:rsidR="003A2A80" w:rsidRPr="00A665DC" w:rsidRDefault="003A2A80" w:rsidP="00284669">
      <w:pPr>
        <w:rPr>
          <w:rFonts w:asciiTheme="minorHAnsi" w:hAnsiTheme="minorHAnsi" w:cstheme="minorHAnsi"/>
          <w:b/>
          <w:color w:val="000000"/>
          <w:sz w:val="20"/>
          <w:szCs w:val="20"/>
        </w:rPr>
      </w:pPr>
    </w:p>
    <w:p w14:paraId="630AAAC2" w14:textId="1B7F1010" w:rsidR="006221FE" w:rsidRPr="00A665DC" w:rsidRDefault="006221FE" w:rsidP="00284669">
      <w:pPr>
        <w:rPr>
          <w:rFonts w:asciiTheme="minorHAnsi" w:hAnsiTheme="minorHAnsi" w:cstheme="minorHAnsi"/>
          <w:b/>
          <w:color w:val="000000"/>
          <w:sz w:val="20"/>
          <w:szCs w:val="20"/>
        </w:rPr>
      </w:pPr>
      <w:r w:rsidRPr="00A665DC">
        <w:rPr>
          <w:rFonts w:asciiTheme="minorHAnsi" w:hAnsiTheme="minorHAnsi" w:cstheme="minorHAnsi"/>
          <w:b/>
          <w:color w:val="000000"/>
          <w:sz w:val="20"/>
          <w:szCs w:val="20"/>
        </w:rPr>
        <w:t>Required Text Book</w:t>
      </w:r>
      <w:r w:rsidR="006B5EDC" w:rsidRPr="00A665DC">
        <w:rPr>
          <w:rFonts w:asciiTheme="minorHAnsi" w:hAnsiTheme="minorHAnsi" w:cstheme="minorHAnsi"/>
          <w:b/>
          <w:color w:val="000000"/>
          <w:sz w:val="20"/>
          <w:szCs w:val="20"/>
        </w:rPr>
        <w:t>(s)</w:t>
      </w:r>
    </w:p>
    <w:p w14:paraId="2B45C2B3" w14:textId="1BCFEABB" w:rsidR="00EB174C" w:rsidRPr="00A665DC" w:rsidRDefault="00E5621B" w:rsidP="00EB174C">
      <w:pPr>
        <w:jc w:val="both"/>
        <w:rPr>
          <w:rFonts w:asciiTheme="minorHAnsi" w:hAnsiTheme="minorHAnsi" w:cstheme="minorHAnsi"/>
          <w:color w:val="000000"/>
          <w:sz w:val="20"/>
          <w:szCs w:val="20"/>
        </w:rPr>
      </w:pPr>
      <w:r w:rsidRPr="00A665DC">
        <w:rPr>
          <w:rFonts w:asciiTheme="minorHAnsi" w:hAnsiTheme="minorHAnsi" w:cstheme="minorHAnsi"/>
          <w:color w:val="000000"/>
          <w:sz w:val="20"/>
          <w:szCs w:val="20"/>
        </w:rPr>
        <w:t>Nil</w:t>
      </w:r>
      <w:r w:rsidR="00C56D76" w:rsidRPr="00A665DC">
        <w:rPr>
          <w:rFonts w:asciiTheme="minorHAnsi" w:hAnsiTheme="minorHAnsi" w:cstheme="minorHAnsi"/>
          <w:color w:val="000000"/>
          <w:sz w:val="20"/>
          <w:szCs w:val="20"/>
        </w:rPr>
        <w:t xml:space="preserve">. </w:t>
      </w:r>
    </w:p>
    <w:p w14:paraId="2E4B07EC" w14:textId="77777777" w:rsidR="00E5621B" w:rsidRPr="00A665DC" w:rsidRDefault="00E5621B" w:rsidP="00EB174C">
      <w:pPr>
        <w:jc w:val="both"/>
        <w:rPr>
          <w:rFonts w:asciiTheme="minorHAnsi" w:hAnsiTheme="minorHAnsi" w:cstheme="minorHAnsi"/>
          <w:color w:val="000000"/>
          <w:sz w:val="20"/>
          <w:szCs w:val="20"/>
        </w:rPr>
      </w:pPr>
    </w:p>
    <w:p w14:paraId="0F7BB9BC" w14:textId="77777777" w:rsidR="00284669" w:rsidRPr="00A665DC" w:rsidRDefault="006B5EDC" w:rsidP="00B53DB7">
      <w:pPr>
        <w:rPr>
          <w:rFonts w:asciiTheme="minorHAnsi" w:hAnsiTheme="minorHAnsi" w:cstheme="minorHAnsi"/>
          <w:b/>
          <w:color w:val="000000"/>
          <w:sz w:val="20"/>
          <w:szCs w:val="20"/>
        </w:rPr>
      </w:pPr>
      <w:r w:rsidRPr="00A665DC">
        <w:rPr>
          <w:rFonts w:asciiTheme="minorHAnsi" w:hAnsiTheme="minorHAnsi" w:cstheme="minorHAnsi"/>
          <w:b/>
          <w:color w:val="000000"/>
          <w:sz w:val="20"/>
          <w:szCs w:val="20"/>
        </w:rPr>
        <w:t>Recommended Text Book(s)</w:t>
      </w:r>
    </w:p>
    <w:p w14:paraId="62DEDA3F" w14:textId="00855AC0" w:rsidR="001D71A1" w:rsidRPr="00A665DC" w:rsidRDefault="00E5621B" w:rsidP="001D71A1">
      <w:pPr>
        <w:jc w:val="both"/>
        <w:rPr>
          <w:rFonts w:asciiTheme="minorHAnsi" w:hAnsiTheme="minorHAnsi" w:cstheme="minorHAnsi"/>
          <w:sz w:val="20"/>
          <w:szCs w:val="20"/>
        </w:rPr>
      </w:pPr>
      <w:r w:rsidRPr="00A665DC">
        <w:rPr>
          <w:rFonts w:asciiTheme="minorHAnsi" w:hAnsiTheme="minorHAnsi" w:cstheme="minorHAnsi"/>
          <w:bCs/>
          <w:color w:val="000000"/>
          <w:sz w:val="20"/>
          <w:szCs w:val="20"/>
        </w:rPr>
        <w:t>Nil</w:t>
      </w:r>
      <w:r w:rsidR="005A4BA9" w:rsidRPr="00A665DC">
        <w:rPr>
          <w:rFonts w:asciiTheme="minorHAnsi" w:hAnsiTheme="minorHAnsi" w:cstheme="minorHAnsi"/>
          <w:bCs/>
          <w:color w:val="000000"/>
          <w:sz w:val="20"/>
          <w:szCs w:val="20"/>
        </w:rPr>
        <w:t>.</w:t>
      </w:r>
      <w:r w:rsidR="005A4BA9" w:rsidRPr="00A665DC">
        <w:rPr>
          <w:rFonts w:asciiTheme="minorHAnsi" w:hAnsiTheme="minorHAnsi" w:cstheme="minorHAnsi"/>
          <w:b/>
          <w:color w:val="000000"/>
          <w:sz w:val="20"/>
          <w:szCs w:val="20"/>
        </w:rPr>
        <w:t xml:space="preserve"> </w:t>
      </w:r>
      <w:r w:rsidR="001D71A1" w:rsidRPr="00A665DC">
        <w:rPr>
          <w:rFonts w:asciiTheme="minorHAnsi" w:hAnsiTheme="minorHAnsi" w:cstheme="minorHAnsi"/>
          <w:sz w:val="20"/>
          <w:szCs w:val="20"/>
        </w:rPr>
        <w:t>Course material will be provided by the instructor in the form of PDF</w:t>
      </w:r>
      <w:r w:rsidR="00F75C72" w:rsidRPr="00A665DC">
        <w:rPr>
          <w:rFonts w:asciiTheme="minorHAnsi" w:hAnsiTheme="minorHAnsi" w:cstheme="minorHAnsi"/>
          <w:sz w:val="20"/>
          <w:szCs w:val="20"/>
        </w:rPr>
        <w:t xml:space="preserve"> </w:t>
      </w:r>
      <w:r w:rsidR="001D71A1" w:rsidRPr="00A665DC">
        <w:rPr>
          <w:rFonts w:asciiTheme="minorHAnsi" w:hAnsiTheme="minorHAnsi" w:cstheme="minorHAnsi"/>
          <w:sz w:val="20"/>
          <w:szCs w:val="20"/>
        </w:rPr>
        <w:t>documents and XL spreadsheets.</w:t>
      </w:r>
    </w:p>
    <w:p w14:paraId="5034944C" w14:textId="77777777" w:rsidR="00B5555A" w:rsidRPr="00A665DC" w:rsidRDefault="00B5555A" w:rsidP="00C76F4D">
      <w:pPr>
        <w:jc w:val="both"/>
        <w:rPr>
          <w:rFonts w:asciiTheme="minorHAnsi" w:hAnsiTheme="minorHAnsi" w:cstheme="minorHAnsi"/>
          <w:b/>
          <w:color w:val="000000"/>
          <w:sz w:val="20"/>
          <w:szCs w:val="20"/>
        </w:rPr>
      </w:pPr>
    </w:p>
    <w:p w14:paraId="1E1B15E6" w14:textId="77777777" w:rsidR="00662EEF" w:rsidRPr="00A665DC" w:rsidRDefault="00662EEF" w:rsidP="00C76F4D">
      <w:pPr>
        <w:jc w:val="both"/>
        <w:rPr>
          <w:rFonts w:asciiTheme="minorHAnsi" w:hAnsiTheme="minorHAnsi" w:cstheme="minorHAnsi"/>
          <w:b/>
          <w:color w:val="000000"/>
          <w:sz w:val="20"/>
          <w:szCs w:val="20"/>
        </w:rPr>
      </w:pPr>
    </w:p>
    <w:p w14:paraId="48098412" w14:textId="77777777" w:rsidR="00662EEF" w:rsidRPr="00A665DC" w:rsidRDefault="00662EEF" w:rsidP="00C76F4D">
      <w:pPr>
        <w:jc w:val="both"/>
        <w:rPr>
          <w:rFonts w:asciiTheme="minorHAnsi" w:hAnsiTheme="minorHAnsi" w:cstheme="minorHAnsi"/>
          <w:b/>
          <w:color w:val="000000"/>
          <w:sz w:val="20"/>
          <w:szCs w:val="20"/>
        </w:rPr>
      </w:pPr>
    </w:p>
    <w:p w14:paraId="4E553EBB" w14:textId="1023CA03" w:rsidR="006B5EDC" w:rsidRPr="00A665DC" w:rsidRDefault="002A0B25" w:rsidP="00C76F4D">
      <w:pPr>
        <w:jc w:val="both"/>
        <w:rPr>
          <w:rFonts w:asciiTheme="minorHAnsi" w:hAnsiTheme="minorHAnsi" w:cstheme="minorHAnsi"/>
          <w:b/>
          <w:color w:val="000000"/>
          <w:sz w:val="20"/>
          <w:szCs w:val="20"/>
        </w:rPr>
      </w:pPr>
      <w:r w:rsidRPr="00A665DC">
        <w:rPr>
          <w:rFonts w:asciiTheme="minorHAnsi" w:hAnsiTheme="minorHAnsi" w:cstheme="minorHAnsi"/>
          <w:b/>
          <w:color w:val="000000"/>
          <w:sz w:val="20"/>
          <w:szCs w:val="20"/>
        </w:rPr>
        <w:t>Session Plan</w:t>
      </w:r>
    </w:p>
    <w:p w14:paraId="37545E5B" w14:textId="77777777" w:rsidR="00E5621B" w:rsidRPr="00A665DC" w:rsidRDefault="00E5621B" w:rsidP="00C76F4D">
      <w:pPr>
        <w:jc w:val="both"/>
        <w:rPr>
          <w:rFonts w:asciiTheme="minorHAnsi" w:hAnsiTheme="minorHAnsi" w:cstheme="minorHAnsi"/>
          <w:b/>
          <w:color w:val="000000"/>
          <w:sz w:val="20"/>
          <w:szCs w:val="20"/>
        </w:rPr>
      </w:pPr>
    </w:p>
    <w:tbl>
      <w:tblPr>
        <w:tblStyle w:val="TableGrid"/>
        <w:tblW w:w="11425" w:type="dxa"/>
        <w:tblLayout w:type="fixed"/>
        <w:tblLook w:val="04A0" w:firstRow="1" w:lastRow="0" w:firstColumn="1" w:lastColumn="0" w:noHBand="0" w:noVBand="1"/>
      </w:tblPr>
      <w:tblGrid>
        <w:gridCol w:w="805"/>
        <w:gridCol w:w="4860"/>
        <w:gridCol w:w="2880"/>
        <w:gridCol w:w="2880"/>
      </w:tblGrid>
      <w:tr w:rsidR="00E5621B" w:rsidRPr="00A665DC" w14:paraId="0443B593" w14:textId="77777777" w:rsidTr="00571BB0">
        <w:tc>
          <w:tcPr>
            <w:tcW w:w="805" w:type="dxa"/>
          </w:tcPr>
          <w:p w14:paraId="3AB49B68" w14:textId="77777777" w:rsidR="00E5621B" w:rsidRPr="00A665DC" w:rsidRDefault="00E5621B" w:rsidP="00E5621B">
            <w:pPr>
              <w:jc w:val="both"/>
              <w:rPr>
                <w:rFonts w:asciiTheme="minorHAnsi" w:hAnsiTheme="minorHAnsi" w:cstheme="minorHAnsi"/>
                <w:b/>
                <w:sz w:val="20"/>
                <w:szCs w:val="20"/>
              </w:rPr>
            </w:pPr>
            <w:r w:rsidRPr="00A665DC">
              <w:rPr>
                <w:rFonts w:asciiTheme="minorHAnsi" w:hAnsiTheme="minorHAnsi" w:cstheme="minorHAnsi"/>
                <w:b/>
                <w:sz w:val="20"/>
                <w:szCs w:val="20"/>
              </w:rPr>
              <w:t>S No</w:t>
            </w:r>
          </w:p>
        </w:tc>
        <w:tc>
          <w:tcPr>
            <w:tcW w:w="4860" w:type="dxa"/>
          </w:tcPr>
          <w:p w14:paraId="3DBAB029" w14:textId="77777777" w:rsidR="00E5621B" w:rsidRPr="00A665DC" w:rsidRDefault="00E5621B" w:rsidP="00D27C37">
            <w:pPr>
              <w:jc w:val="both"/>
              <w:rPr>
                <w:rFonts w:asciiTheme="minorHAnsi" w:hAnsiTheme="minorHAnsi" w:cstheme="minorHAnsi"/>
                <w:b/>
                <w:sz w:val="20"/>
                <w:szCs w:val="20"/>
              </w:rPr>
            </w:pPr>
            <w:r w:rsidRPr="00A665DC">
              <w:rPr>
                <w:rFonts w:asciiTheme="minorHAnsi" w:hAnsiTheme="minorHAnsi" w:cstheme="minorHAnsi"/>
                <w:b/>
                <w:sz w:val="20"/>
                <w:szCs w:val="20"/>
              </w:rPr>
              <w:t>Topic</w:t>
            </w:r>
          </w:p>
        </w:tc>
        <w:tc>
          <w:tcPr>
            <w:tcW w:w="2880" w:type="dxa"/>
          </w:tcPr>
          <w:p w14:paraId="3E04E465" w14:textId="77777777" w:rsidR="00E5621B" w:rsidRPr="00A665DC" w:rsidRDefault="005E7740" w:rsidP="00D27C37">
            <w:pPr>
              <w:jc w:val="both"/>
              <w:rPr>
                <w:rFonts w:asciiTheme="minorHAnsi" w:hAnsiTheme="minorHAnsi" w:cstheme="minorHAnsi"/>
                <w:b/>
                <w:sz w:val="20"/>
                <w:szCs w:val="20"/>
              </w:rPr>
            </w:pPr>
            <w:r w:rsidRPr="00A665DC">
              <w:rPr>
                <w:rFonts w:asciiTheme="minorHAnsi" w:hAnsiTheme="minorHAnsi" w:cstheme="minorHAnsi"/>
                <w:b/>
                <w:sz w:val="20"/>
                <w:szCs w:val="20"/>
              </w:rPr>
              <w:t>Intended learning outcome</w:t>
            </w:r>
          </w:p>
        </w:tc>
        <w:tc>
          <w:tcPr>
            <w:tcW w:w="2880" w:type="dxa"/>
          </w:tcPr>
          <w:p w14:paraId="5CBAC5D0" w14:textId="77777777" w:rsidR="00E5621B" w:rsidRPr="00A665DC" w:rsidRDefault="00E5621B" w:rsidP="00D27C37">
            <w:pPr>
              <w:jc w:val="both"/>
              <w:rPr>
                <w:rFonts w:asciiTheme="minorHAnsi" w:hAnsiTheme="minorHAnsi" w:cstheme="minorHAnsi"/>
                <w:b/>
                <w:sz w:val="20"/>
                <w:szCs w:val="20"/>
              </w:rPr>
            </w:pPr>
            <w:r w:rsidRPr="00A665DC">
              <w:rPr>
                <w:rFonts w:asciiTheme="minorHAnsi" w:hAnsiTheme="minorHAnsi" w:cstheme="minorHAnsi"/>
                <w:b/>
                <w:sz w:val="20"/>
                <w:szCs w:val="20"/>
              </w:rPr>
              <w:t>References</w:t>
            </w:r>
          </w:p>
        </w:tc>
      </w:tr>
      <w:tr w:rsidR="00C14028" w:rsidRPr="00A665DC" w14:paraId="2744E238" w14:textId="77777777" w:rsidTr="00EE2362">
        <w:tc>
          <w:tcPr>
            <w:tcW w:w="805" w:type="dxa"/>
          </w:tcPr>
          <w:p w14:paraId="1FE45331" w14:textId="6E4C7876" w:rsidR="00C14028" w:rsidRPr="00A665DC" w:rsidRDefault="00C14028" w:rsidP="00C14028">
            <w:pPr>
              <w:jc w:val="both"/>
              <w:rPr>
                <w:rFonts w:asciiTheme="minorHAnsi" w:hAnsiTheme="minorHAnsi" w:cstheme="minorHAnsi"/>
                <w:sz w:val="20"/>
                <w:szCs w:val="20"/>
              </w:rPr>
            </w:pPr>
            <w:r w:rsidRPr="00A665DC">
              <w:rPr>
                <w:rFonts w:asciiTheme="minorHAnsi" w:hAnsiTheme="minorHAnsi" w:cstheme="minorHAnsi"/>
                <w:sz w:val="20"/>
                <w:szCs w:val="20"/>
              </w:rPr>
              <w:t>1</w:t>
            </w:r>
          </w:p>
        </w:tc>
        <w:tc>
          <w:tcPr>
            <w:tcW w:w="4860" w:type="dxa"/>
          </w:tcPr>
          <w:p w14:paraId="06B6486C" w14:textId="77777777" w:rsidR="00C14028" w:rsidRPr="00A665DC" w:rsidRDefault="00C14028" w:rsidP="00C14028">
            <w:pPr>
              <w:spacing w:line="259" w:lineRule="auto"/>
              <w:jc w:val="both"/>
              <w:rPr>
                <w:rFonts w:asciiTheme="minorHAnsi" w:hAnsiTheme="minorHAnsi" w:cstheme="minorHAnsi"/>
                <w:color w:val="222222"/>
                <w:sz w:val="20"/>
                <w:szCs w:val="20"/>
                <w:shd w:val="clear" w:color="auto" w:fill="FFFFFF"/>
              </w:rPr>
            </w:pPr>
            <w:r w:rsidRPr="00A665DC">
              <w:rPr>
                <w:rFonts w:asciiTheme="minorHAnsi" w:hAnsiTheme="minorHAnsi" w:cstheme="minorHAnsi"/>
                <w:b/>
                <w:color w:val="222222"/>
                <w:sz w:val="20"/>
                <w:szCs w:val="20"/>
                <w:shd w:val="clear" w:color="auto" w:fill="FFFFFF"/>
              </w:rPr>
              <w:t xml:space="preserve">Introduction/overview </w:t>
            </w:r>
            <w:r w:rsidRPr="00A665DC">
              <w:rPr>
                <w:rFonts w:asciiTheme="minorHAnsi" w:hAnsiTheme="minorHAnsi" w:cstheme="minorHAnsi"/>
                <w:bCs/>
                <w:color w:val="222222"/>
                <w:sz w:val="20"/>
                <w:szCs w:val="20"/>
                <w:shd w:val="clear" w:color="auto" w:fill="FFFFFF"/>
              </w:rPr>
              <w:t>of</w:t>
            </w:r>
            <w:r w:rsidRPr="00A665DC">
              <w:rPr>
                <w:rFonts w:asciiTheme="minorHAnsi" w:hAnsiTheme="minorHAnsi" w:cstheme="minorHAnsi"/>
                <w:color w:val="222222"/>
                <w:sz w:val="20"/>
                <w:szCs w:val="20"/>
                <w:shd w:val="clear" w:color="auto" w:fill="FFFFFF"/>
              </w:rPr>
              <w:t xml:space="preserve"> the financial services industry.</w:t>
            </w:r>
          </w:p>
          <w:p w14:paraId="15583F3E" w14:textId="626196CD" w:rsidR="00C14028" w:rsidRPr="00A665DC" w:rsidRDefault="00C14028" w:rsidP="00C14028">
            <w:pPr>
              <w:jc w:val="both"/>
              <w:rPr>
                <w:rFonts w:asciiTheme="minorHAnsi" w:hAnsiTheme="minorHAnsi" w:cstheme="minorHAnsi"/>
                <w:sz w:val="20"/>
                <w:szCs w:val="20"/>
              </w:rPr>
            </w:pPr>
          </w:p>
        </w:tc>
        <w:tc>
          <w:tcPr>
            <w:tcW w:w="2880" w:type="dxa"/>
          </w:tcPr>
          <w:p w14:paraId="757EE917" w14:textId="75EBE6A2" w:rsidR="00C14028" w:rsidRPr="00A665DC" w:rsidRDefault="00A665DC" w:rsidP="00C14028">
            <w:pPr>
              <w:jc w:val="both"/>
              <w:rPr>
                <w:rFonts w:asciiTheme="minorHAnsi" w:hAnsiTheme="minorHAnsi" w:cstheme="minorHAnsi"/>
                <w:sz w:val="20"/>
                <w:szCs w:val="20"/>
              </w:rPr>
            </w:pPr>
            <w:r w:rsidRPr="00A665DC">
              <w:rPr>
                <w:rFonts w:asciiTheme="minorHAnsi" w:hAnsiTheme="minorHAnsi" w:cstheme="minorHAnsi"/>
                <w:sz w:val="20"/>
                <w:szCs w:val="20"/>
              </w:rPr>
              <w:t>Students will obtain an overview of the various entities in the financial services space and the opportunities available towards making a career in financial services.</w:t>
            </w:r>
          </w:p>
        </w:tc>
        <w:tc>
          <w:tcPr>
            <w:tcW w:w="2880" w:type="dxa"/>
          </w:tcPr>
          <w:p w14:paraId="4ECEF5E9" w14:textId="77777777" w:rsidR="00C14028" w:rsidRPr="00A665DC" w:rsidRDefault="00C14028" w:rsidP="00C14028">
            <w:pPr>
              <w:shd w:val="clear" w:color="auto" w:fill="FFFFFF"/>
              <w:rPr>
                <w:rFonts w:asciiTheme="minorHAnsi" w:hAnsiTheme="minorHAnsi" w:cstheme="minorHAnsi"/>
                <w:sz w:val="20"/>
                <w:szCs w:val="20"/>
                <w:shd w:val="clear" w:color="auto" w:fill="FFFFFF"/>
              </w:rPr>
            </w:pPr>
            <w:hyperlink r:id="rId7" w:history="1">
              <w:r w:rsidRPr="00A665DC">
                <w:rPr>
                  <w:rStyle w:val="Hyperlink"/>
                  <w:rFonts w:asciiTheme="minorHAnsi" w:hAnsiTheme="minorHAnsi" w:cstheme="minorHAnsi"/>
                  <w:sz w:val="20"/>
                  <w:szCs w:val="20"/>
                  <w:shd w:val="clear" w:color="auto" w:fill="FFFFFF"/>
                </w:rPr>
                <w:t>https://www.pwc.com/gx/en/industries/financial-services.html</w:t>
              </w:r>
            </w:hyperlink>
          </w:p>
          <w:p w14:paraId="20C100B5" w14:textId="77777777" w:rsidR="00C14028" w:rsidRPr="00A665DC" w:rsidRDefault="00C14028" w:rsidP="00C14028">
            <w:pPr>
              <w:jc w:val="both"/>
              <w:rPr>
                <w:rFonts w:asciiTheme="minorHAnsi" w:hAnsiTheme="minorHAnsi" w:cstheme="minorHAnsi"/>
                <w:sz w:val="20"/>
                <w:szCs w:val="20"/>
              </w:rPr>
            </w:pPr>
          </w:p>
        </w:tc>
      </w:tr>
      <w:tr w:rsidR="00C14028" w:rsidRPr="00A665DC" w14:paraId="50836C4E" w14:textId="77777777" w:rsidTr="00EE2362">
        <w:tc>
          <w:tcPr>
            <w:tcW w:w="805" w:type="dxa"/>
          </w:tcPr>
          <w:p w14:paraId="62697F01" w14:textId="71D4840D" w:rsidR="00C14028" w:rsidRPr="00A665DC" w:rsidRDefault="00A665DC" w:rsidP="00C14028">
            <w:pPr>
              <w:jc w:val="both"/>
              <w:rPr>
                <w:rFonts w:asciiTheme="minorHAnsi" w:hAnsiTheme="minorHAnsi" w:cstheme="minorHAnsi"/>
                <w:sz w:val="20"/>
                <w:szCs w:val="20"/>
              </w:rPr>
            </w:pPr>
            <w:r>
              <w:rPr>
                <w:rFonts w:asciiTheme="minorHAnsi" w:hAnsiTheme="minorHAnsi" w:cstheme="minorHAnsi"/>
                <w:sz w:val="20"/>
                <w:szCs w:val="20"/>
              </w:rPr>
              <w:t>2</w:t>
            </w:r>
          </w:p>
        </w:tc>
        <w:tc>
          <w:tcPr>
            <w:tcW w:w="4860" w:type="dxa"/>
          </w:tcPr>
          <w:p w14:paraId="0518B5DE" w14:textId="04C123F9" w:rsidR="00C14028" w:rsidRPr="00A665DC" w:rsidRDefault="00C14028" w:rsidP="00C14028">
            <w:pPr>
              <w:jc w:val="both"/>
              <w:rPr>
                <w:rFonts w:asciiTheme="minorHAnsi" w:hAnsiTheme="minorHAnsi" w:cstheme="minorHAnsi"/>
                <w:b/>
                <w:bCs/>
                <w:sz w:val="20"/>
                <w:szCs w:val="20"/>
              </w:rPr>
            </w:pPr>
            <w:r w:rsidRPr="00A665DC">
              <w:rPr>
                <w:rFonts w:asciiTheme="minorHAnsi" w:hAnsiTheme="minorHAnsi" w:cstheme="minorHAnsi"/>
                <w:sz w:val="20"/>
                <w:szCs w:val="20"/>
              </w:rPr>
              <w:t xml:space="preserve">The process of a company </w:t>
            </w:r>
            <w:r w:rsidR="00875EF9">
              <w:rPr>
                <w:rFonts w:asciiTheme="minorHAnsi" w:hAnsiTheme="minorHAnsi" w:cstheme="minorHAnsi"/>
                <w:sz w:val="20"/>
                <w:szCs w:val="20"/>
              </w:rPr>
              <w:t>raising capital</w:t>
            </w:r>
            <w:r w:rsidRPr="00A665DC">
              <w:rPr>
                <w:rFonts w:asciiTheme="minorHAnsi" w:hAnsiTheme="minorHAnsi" w:cstheme="minorHAnsi"/>
                <w:sz w:val="20"/>
                <w:szCs w:val="20"/>
              </w:rPr>
              <w:t xml:space="preserve"> by way of an </w:t>
            </w:r>
            <w:r w:rsidRPr="00A665DC">
              <w:rPr>
                <w:rFonts w:asciiTheme="minorHAnsi" w:hAnsiTheme="minorHAnsi" w:cstheme="minorHAnsi"/>
                <w:b/>
                <w:bCs/>
                <w:sz w:val="20"/>
                <w:szCs w:val="20"/>
              </w:rPr>
              <w:t>Initial Public Offering (IPO) through Investment Bankers</w:t>
            </w:r>
          </w:p>
          <w:p w14:paraId="2005BE39" w14:textId="77777777" w:rsidR="00C14028" w:rsidRPr="00A665DC" w:rsidRDefault="00C14028" w:rsidP="00C14028">
            <w:pPr>
              <w:jc w:val="both"/>
              <w:rPr>
                <w:rFonts w:asciiTheme="minorHAnsi" w:hAnsiTheme="minorHAnsi" w:cstheme="minorHAnsi"/>
                <w:sz w:val="20"/>
                <w:szCs w:val="20"/>
              </w:rPr>
            </w:pPr>
            <w:r w:rsidRPr="00A665DC">
              <w:rPr>
                <w:rFonts w:asciiTheme="minorHAnsi" w:hAnsiTheme="minorHAnsi" w:cstheme="minorHAnsi"/>
                <w:sz w:val="20"/>
                <w:szCs w:val="20"/>
              </w:rPr>
              <w:t>Fixed price vs book-built IPOs</w:t>
            </w:r>
          </w:p>
          <w:p w14:paraId="175F4981" w14:textId="77777777" w:rsidR="00C14028" w:rsidRPr="00A665DC" w:rsidRDefault="00C14028" w:rsidP="00C14028">
            <w:pPr>
              <w:jc w:val="both"/>
              <w:rPr>
                <w:rFonts w:asciiTheme="minorHAnsi" w:hAnsiTheme="minorHAnsi" w:cstheme="minorHAnsi"/>
                <w:sz w:val="20"/>
                <w:szCs w:val="20"/>
              </w:rPr>
            </w:pPr>
            <w:r w:rsidRPr="00A665DC">
              <w:rPr>
                <w:rFonts w:asciiTheme="minorHAnsi" w:hAnsiTheme="minorHAnsi" w:cstheme="minorHAnsi"/>
                <w:sz w:val="20"/>
                <w:szCs w:val="20"/>
              </w:rPr>
              <w:t>Public vs rights issues</w:t>
            </w:r>
          </w:p>
          <w:p w14:paraId="3D93A790" w14:textId="77777777" w:rsidR="00C14028" w:rsidRPr="00A665DC" w:rsidRDefault="00C14028" w:rsidP="00C14028">
            <w:pPr>
              <w:jc w:val="both"/>
              <w:rPr>
                <w:rFonts w:asciiTheme="minorHAnsi" w:hAnsiTheme="minorHAnsi" w:cstheme="minorHAnsi"/>
                <w:sz w:val="20"/>
                <w:szCs w:val="20"/>
              </w:rPr>
            </w:pPr>
            <w:r w:rsidRPr="00A665DC">
              <w:rPr>
                <w:rFonts w:asciiTheme="minorHAnsi" w:hAnsiTheme="minorHAnsi" w:cstheme="minorHAnsi"/>
                <w:sz w:val="20"/>
                <w:szCs w:val="20"/>
              </w:rPr>
              <w:t>QIPs</w:t>
            </w:r>
          </w:p>
          <w:p w14:paraId="4FD20248" w14:textId="77777777" w:rsidR="00C14028" w:rsidRPr="00A665DC" w:rsidRDefault="00C14028" w:rsidP="00C14028">
            <w:pPr>
              <w:jc w:val="both"/>
              <w:rPr>
                <w:rFonts w:asciiTheme="minorHAnsi" w:hAnsiTheme="minorHAnsi" w:cstheme="minorHAnsi"/>
                <w:sz w:val="20"/>
                <w:szCs w:val="20"/>
              </w:rPr>
            </w:pPr>
            <w:r w:rsidRPr="00A665DC">
              <w:rPr>
                <w:rFonts w:asciiTheme="minorHAnsi" w:hAnsiTheme="minorHAnsi" w:cstheme="minorHAnsi"/>
                <w:sz w:val="20"/>
                <w:szCs w:val="20"/>
              </w:rPr>
              <w:t>Various stages of the offer document: DRHP, RHP and Prospectus</w:t>
            </w:r>
          </w:p>
          <w:p w14:paraId="32024E25" w14:textId="283481C4" w:rsidR="00C14028" w:rsidRPr="00A665DC" w:rsidRDefault="00C14028" w:rsidP="00C14028">
            <w:pPr>
              <w:jc w:val="both"/>
              <w:rPr>
                <w:rFonts w:asciiTheme="minorHAnsi" w:hAnsiTheme="minorHAnsi" w:cstheme="minorHAnsi"/>
                <w:sz w:val="20"/>
                <w:szCs w:val="20"/>
              </w:rPr>
            </w:pPr>
          </w:p>
        </w:tc>
        <w:tc>
          <w:tcPr>
            <w:tcW w:w="2880" w:type="dxa"/>
          </w:tcPr>
          <w:p w14:paraId="422201A5" w14:textId="3A41EFDD" w:rsidR="00C14028" w:rsidRPr="00A665DC" w:rsidRDefault="00C14028" w:rsidP="00C14028">
            <w:pPr>
              <w:jc w:val="both"/>
              <w:rPr>
                <w:rFonts w:asciiTheme="minorHAnsi" w:hAnsiTheme="minorHAnsi" w:cstheme="minorHAnsi"/>
                <w:sz w:val="20"/>
                <w:szCs w:val="20"/>
              </w:rPr>
            </w:pPr>
            <w:r w:rsidRPr="00A665DC">
              <w:rPr>
                <w:rFonts w:asciiTheme="minorHAnsi" w:hAnsiTheme="minorHAnsi" w:cstheme="minorHAnsi"/>
                <w:sz w:val="20"/>
                <w:szCs w:val="20"/>
              </w:rPr>
              <w:t>Students will understand the IPO process and the role of Investment Banks in managing IPOs.</w:t>
            </w:r>
          </w:p>
        </w:tc>
        <w:tc>
          <w:tcPr>
            <w:tcW w:w="2880" w:type="dxa"/>
          </w:tcPr>
          <w:p w14:paraId="388F7015" w14:textId="77777777" w:rsidR="00C14028" w:rsidRPr="00A665DC" w:rsidRDefault="00C14028" w:rsidP="00C14028">
            <w:pPr>
              <w:jc w:val="both"/>
              <w:rPr>
                <w:rFonts w:asciiTheme="minorHAnsi" w:hAnsiTheme="minorHAnsi" w:cstheme="minorHAnsi"/>
                <w:sz w:val="20"/>
                <w:szCs w:val="20"/>
              </w:rPr>
            </w:pPr>
            <w:hyperlink r:id="rId8" w:history="1">
              <w:r w:rsidRPr="00A665DC">
                <w:rPr>
                  <w:rStyle w:val="Hyperlink"/>
                  <w:rFonts w:asciiTheme="minorHAnsi" w:hAnsiTheme="minorHAnsi" w:cstheme="minorHAnsi"/>
                  <w:sz w:val="20"/>
                  <w:szCs w:val="20"/>
                </w:rPr>
                <w:t>https://www.jpmorgan.com/content/dam/jpm/global/disclosures/IN/faq-on-asba-ipo-for-investors.pdf</w:t>
              </w:r>
            </w:hyperlink>
          </w:p>
          <w:p w14:paraId="2DA5E65E" w14:textId="77777777" w:rsidR="00C14028" w:rsidRPr="00A665DC" w:rsidRDefault="00C14028" w:rsidP="00C14028">
            <w:pPr>
              <w:jc w:val="both"/>
              <w:rPr>
                <w:rFonts w:asciiTheme="minorHAnsi" w:hAnsiTheme="minorHAnsi" w:cstheme="minorHAnsi"/>
                <w:sz w:val="20"/>
                <w:szCs w:val="20"/>
              </w:rPr>
            </w:pPr>
          </w:p>
        </w:tc>
      </w:tr>
      <w:tr w:rsidR="00C14028" w:rsidRPr="00A665DC" w14:paraId="0DDEADFD" w14:textId="77777777" w:rsidTr="00571BB0">
        <w:tc>
          <w:tcPr>
            <w:tcW w:w="805" w:type="dxa"/>
          </w:tcPr>
          <w:p w14:paraId="311954D1" w14:textId="66D75AEB" w:rsidR="00C14028" w:rsidRPr="00A665DC" w:rsidRDefault="00A665DC" w:rsidP="00C14028">
            <w:pPr>
              <w:jc w:val="both"/>
              <w:rPr>
                <w:rFonts w:asciiTheme="minorHAnsi" w:hAnsiTheme="minorHAnsi" w:cstheme="minorHAnsi"/>
                <w:sz w:val="20"/>
                <w:szCs w:val="20"/>
              </w:rPr>
            </w:pPr>
            <w:r>
              <w:rPr>
                <w:rFonts w:asciiTheme="minorHAnsi" w:hAnsiTheme="minorHAnsi" w:cstheme="minorHAnsi"/>
                <w:sz w:val="20"/>
                <w:szCs w:val="20"/>
              </w:rPr>
              <w:t>3</w:t>
            </w:r>
          </w:p>
        </w:tc>
        <w:tc>
          <w:tcPr>
            <w:tcW w:w="4860" w:type="dxa"/>
          </w:tcPr>
          <w:p w14:paraId="76E38A8F" w14:textId="77777777" w:rsidR="00C14028" w:rsidRPr="00A665DC" w:rsidRDefault="00C14028" w:rsidP="00C14028">
            <w:pPr>
              <w:jc w:val="both"/>
              <w:rPr>
                <w:rFonts w:asciiTheme="minorHAnsi" w:hAnsiTheme="minorHAnsi" w:cstheme="minorHAnsi"/>
                <w:b/>
                <w:color w:val="222222"/>
                <w:sz w:val="20"/>
                <w:szCs w:val="20"/>
                <w:shd w:val="clear" w:color="auto" w:fill="FFFFFF"/>
              </w:rPr>
            </w:pPr>
            <w:r w:rsidRPr="00A665DC">
              <w:rPr>
                <w:rFonts w:asciiTheme="minorHAnsi" w:hAnsiTheme="minorHAnsi" w:cstheme="minorHAnsi"/>
                <w:b/>
                <w:color w:val="222222"/>
                <w:sz w:val="20"/>
                <w:szCs w:val="20"/>
                <w:shd w:val="clear" w:color="auto" w:fill="FFFFFF"/>
              </w:rPr>
              <w:t>IPO Process continued</w:t>
            </w:r>
          </w:p>
          <w:p w14:paraId="2AFCA9F0" w14:textId="77777777" w:rsidR="00C14028" w:rsidRPr="00A665DC" w:rsidRDefault="00C14028" w:rsidP="00C14028">
            <w:pPr>
              <w:jc w:val="both"/>
              <w:rPr>
                <w:rFonts w:asciiTheme="minorHAnsi" w:hAnsiTheme="minorHAnsi" w:cstheme="minorHAnsi"/>
                <w:color w:val="222222"/>
                <w:sz w:val="20"/>
                <w:szCs w:val="20"/>
                <w:shd w:val="clear" w:color="auto" w:fill="FFFFFF"/>
              </w:rPr>
            </w:pPr>
            <w:r w:rsidRPr="00A665DC">
              <w:rPr>
                <w:rFonts w:asciiTheme="minorHAnsi" w:hAnsiTheme="minorHAnsi" w:cstheme="minorHAnsi"/>
                <w:color w:val="222222"/>
                <w:sz w:val="20"/>
                <w:szCs w:val="20"/>
                <w:shd w:val="clear" w:color="auto" w:fill="FFFFFF"/>
              </w:rPr>
              <w:t>SEBI (regulatory) guidelines on Issue of Capital and Disclosure Requirements (ICDR).</w:t>
            </w:r>
          </w:p>
          <w:p w14:paraId="33D79385" w14:textId="79F85819" w:rsidR="00C14028" w:rsidRPr="00A665DC" w:rsidRDefault="00C14028" w:rsidP="00C14028">
            <w:pPr>
              <w:jc w:val="both"/>
              <w:rPr>
                <w:rFonts w:asciiTheme="minorHAnsi" w:hAnsiTheme="minorHAnsi" w:cstheme="minorHAnsi"/>
                <w:color w:val="222222"/>
                <w:sz w:val="20"/>
                <w:szCs w:val="20"/>
                <w:shd w:val="clear" w:color="auto" w:fill="FFFFFF"/>
              </w:rPr>
            </w:pPr>
          </w:p>
        </w:tc>
        <w:tc>
          <w:tcPr>
            <w:tcW w:w="2880" w:type="dxa"/>
          </w:tcPr>
          <w:p w14:paraId="704314A1" w14:textId="59849048" w:rsidR="00C14028" w:rsidRPr="00A665DC" w:rsidRDefault="00C14028" w:rsidP="00C14028">
            <w:pPr>
              <w:jc w:val="both"/>
              <w:rPr>
                <w:rFonts w:asciiTheme="minorHAnsi" w:hAnsiTheme="minorHAnsi" w:cstheme="minorHAnsi"/>
                <w:sz w:val="20"/>
                <w:szCs w:val="20"/>
              </w:rPr>
            </w:pPr>
            <w:r w:rsidRPr="00A665DC">
              <w:rPr>
                <w:rFonts w:asciiTheme="minorHAnsi" w:hAnsiTheme="minorHAnsi" w:cstheme="minorHAnsi"/>
                <w:sz w:val="20"/>
                <w:szCs w:val="20"/>
              </w:rPr>
              <w:t>Students will understand the IPO process and the role of Investment Banks in managing IPOs.</w:t>
            </w:r>
          </w:p>
        </w:tc>
        <w:tc>
          <w:tcPr>
            <w:tcW w:w="2880" w:type="dxa"/>
          </w:tcPr>
          <w:p w14:paraId="37052A7E" w14:textId="2C65D13E" w:rsidR="00C14028" w:rsidRDefault="00171FE5" w:rsidP="00C14028">
            <w:pPr>
              <w:shd w:val="clear" w:color="auto" w:fill="FFFFFF"/>
              <w:rPr>
                <w:rFonts w:asciiTheme="minorHAnsi" w:hAnsiTheme="minorHAnsi" w:cstheme="minorHAnsi"/>
                <w:sz w:val="20"/>
                <w:szCs w:val="20"/>
              </w:rPr>
            </w:pPr>
            <w:hyperlink r:id="rId9" w:history="1">
              <w:r w:rsidRPr="003B05FB">
                <w:rPr>
                  <w:rStyle w:val="Hyperlink"/>
                  <w:rFonts w:asciiTheme="minorHAnsi" w:hAnsiTheme="minorHAnsi" w:cstheme="minorHAnsi"/>
                  <w:sz w:val="20"/>
                  <w:szCs w:val="20"/>
                </w:rPr>
                <w:t>https://www.sebi.gov.in/sebi_data/commondocs/subsection1_p.pdf</w:t>
              </w:r>
            </w:hyperlink>
          </w:p>
          <w:p w14:paraId="587B50FC" w14:textId="49614853" w:rsidR="00171FE5" w:rsidRPr="00A665DC" w:rsidRDefault="00171FE5" w:rsidP="00C14028">
            <w:pPr>
              <w:shd w:val="clear" w:color="auto" w:fill="FFFFFF"/>
              <w:rPr>
                <w:rFonts w:asciiTheme="minorHAnsi" w:hAnsiTheme="minorHAnsi" w:cstheme="minorHAnsi"/>
                <w:sz w:val="20"/>
                <w:szCs w:val="20"/>
              </w:rPr>
            </w:pPr>
          </w:p>
        </w:tc>
      </w:tr>
      <w:tr w:rsidR="00C14028" w:rsidRPr="00A665DC" w14:paraId="407193B6" w14:textId="77777777" w:rsidTr="00571BB0">
        <w:tc>
          <w:tcPr>
            <w:tcW w:w="805" w:type="dxa"/>
          </w:tcPr>
          <w:p w14:paraId="7B5344E8" w14:textId="01D7DD67" w:rsidR="00C14028" w:rsidRPr="00A665DC" w:rsidRDefault="00A665DC" w:rsidP="00C14028">
            <w:pPr>
              <w:jc w:val="both"/>
              <w:rPr>
                <w:rFonts w:asciiTheme="minorHAnsi" w:hAnsiTheme="minorHAnsi" w:cstheme="minorHAnsi"/>
                <w:sz w:val="20"/>
                <w:szCs w:val="20"/>
              </w:rPr>
            </w:pPr>
            <w:r>
              <w:rPr>
                <w:rFonts w:asciiTheme="minorHAnsi" w:hAnsiTheme="minorHAnsi" w:cstheme="minorHAnsi"/>
                <w:sz w:val="20"/>
                <w:szCs w:val="20"/>
              </w:rPr>
              <w:t>4</w:t>
            </w:r>
          </w:p>
        </w:tc>
        <w:tc>
          <w:tcPr>
            <w:tcW w:w="4860" w:type="dxa"/>
          </w:tcPr>
          <w:p w14:paraId="0CE67125" w14:textId="4758BD94" w:rsidR="00C14028" w:rsidRPr="00A665DC" w:rsidRDefault="00C14028" w:rsidP="00C14028">
            <w:pPr>
              <w:rPr>
                <w:rFonts w:asciiTheme="minorHAnsi" w:hAnsiTheme="minorHAnsi" w:cstheme="minorHAnsi"/>
                <w:b/>
                <w:bCs/>
                <w:color w:val="000000"/>
                <w:sz w:val="20"/>
                <w:szCs w:val="20"/>
              </w:rPr>
            </w:pPr>
            <w:r w:rsidRPr="00A665DC">
              <w:rPr>
                <w:rFonts w:asciiTheme="minorHAnsi" w:hAnsiTheme="minorHAnsi" w:cstheme="minorHAnsi"/>
                <w:b/>
                <w:bCs/>
                <w:sz w:val="20"/>
                <w:szCs w:val="20"/>
              </w:rPr>
              <w:t>Leveraged buyouts (LBOs)</w:t>
            </w:r>
          </w:p>
          <w:p w14:paraId="7F8F5475" w14:textId="77777777" w:rsidR="00C14028" w:rsidRPr="00A665DC" w:rsidRDefault="00C14028" w:rsidP="00C14028">
            <w:pPr>
              <w:rPr>
                <w:rFonts w:asciiTheme="minorHAnsi" w:hAnsiTheme="minorHAnsi" w:cstheme="minorHAnsi"/>
                <w:sz w:val="20"/>
                <w:szCs w:val="20"/>
              </w:rPr>
            </w:pPr>
            <w:r w:rsidRPr="00A665DC">
              <w:rPr>
                <w:rFonts w:asciiTheme="minorHAnsi" w:hAnsiTheme="minorHAnsi" w:cstheme="minorHAnsi"/>
                <w:sz w:val="20"/>
                <w:szCs w:val="20"/>
              </w:rPr>
              <w:t>Leveraged loans, High yield debt</w:t>
            </w:r>
          </w:p>
          <w:p w14:paraId="185DEFEC" w14:textId="3814D35F" w:rsidR="00C14028" w:rsidRPr="00A665DC" w:rsidRDefault="00C14028" w:rsidP="00C14028">
            <w:pPr>
              <w:rPr>
                <w:rFonts w:asciiTheme="minorHAnsi" w:hAnsiTheme="minorHAnsi" w:cstheme="minorHAnsi"/>
                <w:sz w:val="20"/>
                <w:szCs w:val="20"/>
              </w:rPr>
            </w:pPr>
            <w:r w:rsidRPr="00A665DC">
              <w:rPr>
                <w:rFonts w:asciiTheme="minorHAnsi" w:hAnsiTheme="minorHAnsi" w:cstheme="minorHAnsi"/>
                <w:sz w:val="20"/>
                <w:szCs w:val="20"/>
              </w:rPr>
              <w:t>LBO structure</w:t>
            </w:r>
          </w:p>
          <w:p w14:paraId="00A551A9" w14:textId="6028CD6E" w:rsidR="00C14028" w:rsidRPr="00A665DC" w:rsidRDefault="00C14028" w:rsidP="00C14028">
            <w:pPr>
              <w:rPr>
                <w:rFonts w:asciiTheme="minorHAnsi" w:hAnsiTheme="minorHAnsi" w:cstheme="minorHAnsi"/>
                <w:b/>
                <w:bCs/>
                <w:sz w:val="20"/>
                <w:szCs w:val="20"/>
              </w:rPr>
            </w:pPr>
            <w:r w:rsidRPr="00A665DC">
              <w:rPr>
                <w:rFonts w:asciiTheme="minorHAnsi" w:hAnsiTheme="minorHAnsi" w:cstheme="minorHAnsi"/>
                <w:b/>
                <w:sz w:val="20"/>
                <w:szCs w:val="20"/>
              </w:rPr>
              <w:t>Twitter LBO by Elon Musk</w:t>
            </w:r>
          </w:p>
          <w:p w14:paraId="253804D8" w14:textId="77777777" w:rsidR="00C14028" w:rsidRPr="00A665DC" w:rsidRDefault="00C14028" w:rsidP="00C14028">
            <w:pPr>
              <w:rPr>
                <w:rFonts w:asciiTheme="minorHAnsi" w:hAnsiTheme="minorHAnsi" w:cstheme="minorHAnsi"/>
                <w:b/>
                <w:sz w:val="20"/>
                <w:szCs w:val="20"/>
              </w:rPr>
            </w:pPr>
          </w:p>
          <w:p w14:paraId="398D16A9" w14:textId="4546279D" w:rsidR="00C14028" w:rsidRPr="00A665DC" w:rsidRDefault="00C14028" w:rsidP="00C14028">
            <w:pPr>
              <w:jc w:val="both"/>
              <w:rPr>
                <w:rFonts w:asciiTheme="minorHAnsi" w:hAnsiTheme="minorHAnsi" w:cstheme="minorHAnsi"/>
                <w:color w:val="222222"/>
                <w:sz w:val="20"/>
                <w:szCs w:val="20"/>
                <w:shd w:val="clear" w:color="auto" w:fill="FFFFFF"/>
              </w:rPr>
            </w:pPr>
          </w:p>
          <w:p w14:paraId="44876826" w14:textId="2B18823C" w:rsidR="00C14028" w:rsidRPr="00A665DC" w:rsidRDefault="00C14028" w:rsidP="00C14028">
            <w:pPr>
              <w:jc w:val="both"/>
              <w:rPr>
                <w:rFonts w:asciiTheme="minorHAnsi" w:hAnsiTheme="minorHAnsi" w:cstheme="minorHAnsi"/>
                <w:b/>
                <w:color w:val="222222"/>
                <w:sz w:val="20"/>
                <w:szCs w:val="20"/>
                <w:shd w:val="clear" w:color="auto" w:fill="FFFFFF"/>
              </w:rPr>
            </w:pPr>
          </w:p>
        </w:tc>
        <w:tc>
          <w:tcPr>
            <w:tcW w:w="2880" w:type="dxa"/>
          </w:tcPr>
          <w:p w14:paraId="6D629DD2" w14:textId="77777777" w:rsidR="00C14028" w:rsidRPr="00A665DC" w:rsidRDefault="00C14028" w:rsidP="00C14028">
            <w:pPr>
              <w:jc w:val="both"/>
              <w:rPr>
                <w:rFonts w:asciiTheme="minorHAnsi" w:hAnsiTheme="minorHAnsi" w:cstheme="minorHAnsi"/>
                <w:sz w:val="20"/>
                <w:szCs w:val="20"/>
              </w:rPr>
            </w:pPr>
            <w:r w:rsidRPr="00A665DC">
              <w:rPr>
                <w:rFonts w:asciiTheme="minorHAnsi" w:hAnsiTheme="minorHAnsi" w:cstheme="minorHAnsi"/>
                <w:sz w:val="20"/>
                <w:szCs w:val="20"/>
              </w:rPr>
              <w:t>Students will get an appreciation of the role of private equity in leveraged buyouts, the role of investment banks in structuring deals and raising acquisition finance.</w:t>
            </w:r>
          </w:p>
          <w:p w14:paraId="1E5127D8" w14:textId="77777777" w:rsidR="00C14028" w:rsidRPr="00A665DC" w:rsidRDefault="00C14028" w:rsidP="00C14028">
            <w:pPr>
              <w:jc w:val="both"/>
              <w:rPr>
                <w:rFonts w:asciiTheme="minorHAnsi" w:hAnsiTheme="minorHAnsi" w:cstheme="minorHAnsi"/>
                <w:sz w:val="20"/>
                <w:szCs w:val="20"/>
              </w:rPr>
            </w:pPr>
          </w:p>
          <w:p w14:paraId="19B35AFD" w14:textId="00953913" w:rsidR="00C14028" w:rsidRPr="00A665DC" w:rsidRDefault="00C14028" w:rsidP="00C14028">
            <w:pPr>
              <w:jc w:val="both"/>
              <w:rPr>
                <w:rFonts w:asciiTheme="minorHAnsi" w:hAnsiTheme="minorHAnsi" w:cstheme="minorHAnsi"/>
                <w:sz w:val="20"/>
                <w:szCs w:val="20"/>
              </w:rPr>
            </w:pPr>
          </w:p>
        </w:tc>
        <w:tc>
          <w:tcPr>
            <w:tcW w:w="2880" w:type="dxa"/>
          </w:tcPr>
          <w:p w14:paraId="10B665F1" w14:textId="1EC4FBE3" w:rsidR="00C14028" w:rsidRPr="00A665DC" w:rsidRDefault="00C14028" w:rsidP="00C14028">
            <w:pPr>
              <w:jc w:val="both"/>
              <w:rPr>
                <w:rFonts w:asciiTheme="minorHAnsi" w:hAnsiTheme="minorHAnsi" w:cstheme="minorHAnsi"/>
                <w:sz w:val="20"/>
                <w:szCs w:val="20"/>
              </w:rPr>
            </w:pPr>
          </w:p>
        </w:tc>
      </w:tr>
      <w:tr w:rsidR="00C14028" w:rsidRPr="00A665DC" w14:paraId="23861D14" w14:textId="77777777" w:rsidTr="00571BB0">
        <w:tc>
          <w:tcPr>
            <w:tcW w:w="805" w:type="dxa"/>
          </w:tcPr>
          <w:p w14:paraId="22F3964A" w14:textId="68DE28C5" w:rsidR="00C14028" w:rsidRPr="00A665DC" w:rsidRDefault="00A665DC" w:rsidP="00C14028">
            <w:pPr>
              <w:jc w:val="both"/>
              <w:rPr>
                <w:rFonts w:asciiTheme="minorHAnsi" w:hAnsiTheme="minorHAnsi" w:cstheme="minorHAnsi"/>
                <w:sz w:val="20"/>
                <w:szCs w:val="20"/>
              </w:rPr>
            </w:pPr>
            <w:r>
              <w:rPr>
                <w:rFonts w:asciiTheme="minorHAnsi" w:hAnsiTheme="minorHAnsi" w:cstheme="minorHAnsi"/>
                <w:sz w:val="20"/>
                <w:szCs w:val="20"/>
              </w:rPr>
              <w:t>5</w:t>
            </w:r>
          </w:p>
        </w:tc>
        <w:tc>
          <w:tcPr>
            <w:tcW w:w="4860" w:type="dxa"/>
          </w:tcPr>
          <w:p w14:paraId="0B9EFB19" w14:textId="77777777" w:rsidR="00C14028" w:rsidRPr="00A665DC" w:rsidRDefault="00C14028" w:rsidP="00C14028">
            <w:pPr>
              <w:rPr>
                <w:rFonts w:asciiTheme="minorHAnsi" w:hAnsiTheme="minorHAnsi" w:cstheme="minorHAnsi"/>
                <w:b/>
                <w:sz w:val="20"/>
                <w:szCs w:val="20"/>
              </w:rPr>
            </w:pPr>
            <w:r w:rsidRPr="00A665DC">
              <w:rPr>
                <w:rFonts w:asciiTheme="minorHAnsi" w:hAnsiTheme="minorHAnsi" w:cstheme="minorHAnsi"/>
                <w:b/>
                <w:sz w:val="20"/>
                <w:szCs w:val="20"/>
              </w:rPr>
              <w:t>Syndicated lending</w:t>
            </w:r>
          </w:p>
          <w:p w14:paraId="6D1394F8" w14:textId="77777777" w:rsidR="00C14028" w:rsidRPr="00A665DC" w:rsidRDefault="00C14028" w:rsidP="00C14028">
            <w:pPr>
              <w:jc w:val="both"/>
              <w:rPr>
                <w:rFonts w:asciiTheme="minorHAnsi" w:hAnsiTheme="minorHAnsi" w:cstheme="minorHAnsi"/>
                <w:color w:val="222222"/>
                <w:sz w:val="20"/>
                <w:szCs w:val="20"/>
                <w:shd w:val="clear" w:color="auto" w:fill="FFFFFF"/>
              </w:rPr>
            </w:pPr>
            <w:r w:rsidRPr="00A665DC">
              <w:rPr>
                <w:rFonts w:asciiTheme="minorHAnsi" w:hAnsiTheme="minorHAnsi" w:cstheme="minorHAnsi"/>
                <w:sz w:val="20"/>
                <w:szCs w:val="20"/>
              </w:rPr>
              <w:t>Role of the Administrative Agent</w:t>
            </w:r>
            <w:r w:rsidRPr="00A665DC">
              <w:rPr>
                <w:rFonts w:asciiTheme="minorHAnsi" w:hAnsiTheme="minorHAnsi" w:cstheme="minorHAnsi"/>
                <w:color w:val="222222"/>
                <w:sz w:val="20"/>
                <w:szCs w:val="20"/>
                <w:shd w:val="clear" w:color="auto" w:fill="FFFFFF"/>
              </w:rPr>
              <w:t xml:space="preserve">: </w:t>
            </w:r>
            <w:r w:rsidRPr="00A665DC">
              <w:rPr>
                <w:rFonts w:asciiTheme="minorHAnsi" w:hAnsiTheme="minorHAnsi" w:cstheme="minorHAnsi"/>
                <w:b/>
                <w:bCs/>
                <w:color w:val="222222"/>
                <w:sz w:val="20"/>
                <w:szCs w:val="20"/>
                <w:shd w:val="clear" w:color="auto" w:fill="FFFFFF"/>
              </w:rPr>
              <w:t>Citibank Revlon case</w:t>
            </w:r>
          </w:p>
          <w:p w14:paraId="2EF2BDFB" w14:textId="256EB201" w:rsidR="00C14028" w:rsidRPr="00A665DC" w:rsidRDefault="00C14028" w:rsidP="00C14028">
            <w:pPr>
              <w:jc w:val="both"/>
              <w:rPr>
                <w:rFonts w:asciiTheme="minorHAnsi" w:hAnsiTheme="minorHAnsi" w:cstheme="minorHAnsi"/>
                <w:sz w:val="20"/>
                <w:szCs w:val="20"/>
              </w:rPr>
            </w:pPr>
          </w:p>
        </w:tc>
        <w:tc>
          <w:tcPr>
            <w:tcW w:w="2880" w:type="dxa"/>
          </w:tcPr>
          <w:p w14:paraId="316EFFCE" w14:textId="77BB3B61" w:rsidR="00C14028" w:rsidRPr="00A665DC" w:rsidRDefault="00C14028" w:rsidP="00C14028">
            <w:pPr>
              <w:jc w:val="both"/>
              <w:rPr>
                <w:rFonts w:asciiTheme="minorHAnsi" w:hAnsiTheme="minorHAnsi" w:cstheme="minorHAnsi"/>
                <w:sz w:val="20"/>
                <w:szCs w:val="20"/>
              </w:rPr>
            </w:pPr>
            <w:r w:rsidRPr="00A665DC">
              <w:rPr>
                <w:rFonts w:asciiTheme="minorHAnsi" w:hAnsiTheme="minorHAnsi" w:cstheme="minorHAnsi"/>
                <w:sz w:val="20"/>
                <w:szCs w:val="20"/>
              </w:rPr>
              <w:t>Students will obtain an overview of the structure of a syndicated deal, syndication process and the role of the administrative agent, with the help of the Citibank-Revlon case.</w:t>
            </w:r>
          </w:p>
        </w:tc>
        <w:tc>
          <w:tcPr>
            <w:tcW w:w="2880" w:type="dxa"/>
          </w:tcPr>
          <w:p w14:paraId="514A4489" w14:textId="77777777" w:rsidR="00C14028" w:rsidRPr="00A665DC" w:rsidRDefault="00C14028" w:rsidP="00C14028">
            <w:pPr>
              <w:jc w:val="both"/>
              <w:rPr>
                <w:rFonts w:asciiTheme="minorHAnsi" w:hAnsiTheme="minorHAnsi" w:cstheme="minorHAnsi"/>
                <w:sz w:val="20"/>
                <w:szCs w:val="20"/>
              </w:rPr>
            </w:pPr>
            <w:hyperlink r:id="rId10" w:history="1">
              <w:r w:rsidRPr="00A665DC">
                <w:rPr>
                  <w:rStyle w:val="Hyperlink"/>
                  <w:rFonts w:asciiTheme="minorHAnsi" w:hAnsiTheme="minorHAnsi" w:cstheme="minorHAnsi"/>
                  <w:sz w:val="20"/>
                  <w:szCs w:val="20"/>
                </w:rPr>
                <w:t>https://www.forbes.com/sites/joshuastein/2022/09/12/citibanks-billion-dollar-mistake-and-how-it-turned-out-two-years-later/</w:t>
              </w:r>
            </w:hyperlink>
          </w:p>
          <w:p w14:paraId="4120D487" w14:textId="12ECAE40" w:rsidR="00C14028" w:rsidRPr="00A665DC" w:rsidRDefault="00C14028" w:rsidP="00C14028">
            <w:pPr>
              <w:rPr>
                <w:rFonts w:asciiTheme="minorHAnsi" w:hAnsiTheme="minorHAnsi" w:cstheme="minorHAnsi"/>
                <w:sz w:val="20"/>
                <w:szCs w:val="20"/>
              </w:rPr>
            </w:pPr>
          </w:p>
        </w:tc>
      </w:tr>
      <w:tr w:rsidR="00C14028" w:rsidRPr="00A665DC" w14:paraId="0D636F2C" w14:textId="77777777" w:rsidTr="00571BB0">
        <w:tc>
          <w:tcPr>
            <w:tcW w:w="805" w:type="dxa"/>
          </w:tcPr>
          <w:p w14:paraId="6B166087" w14:textId="771460FE" w:rsidR="00C14028" w:rsidRPr="00A665DC" w:rsidRDefault="00A665DC" w:rsidP="00C14028">
            <w:pPr>
              <w:jc w:val="both"/>
              <w:rPr>
                <w:rFonts w:asciiTheme="minorHAnsi" w:hAnsiTheme="minorHAnsi" w:cstheme="minorHAnsi"/>
                <w:sz w:val="20"/>
                <w:szCs w:val="20"/>
              </w:rPr>
            </w:pPr>
            <w:r>
              <w:rPr>
                <w:rFonts w:asciiTheme="minorHAnsi" w:hAnsiTheme="minorHAnsi" w:cstheme="minorHAnsi"/>
                <w:sz w:val="20"/>
                <w:szCs w:val="20"/>
              </w:rPr>
              <w:t>6</w:t>
            </w:r>
          </w:p>
        </w:tc>
        <w:tc>
          <w:tcPr>
            <w:tcW w:w="4860" w:type="dxa"/>
          </w:tcPr>
          <w:p w14:paraId="6F353DBE" w14:textId="146FB2BE" w:rsidR="00A665DC" w:rsidRPr="00A665DC" w:rsidRDefault="00A665DC" w:rsidP="00A665DC">
            <w:pPr>
              <w:jc w:val="both"/>
              <w:rPr>
                <w:rFonts w:asciiTheme="minorHAnsi" w:hAnsiTheme="minorHAnsi" w:cstheme="minorHAnsi"/>
                <w:b/>
                <w:bCs/>
                <w:sz w:val="20"/>
                <w:szCs w:val="20"/>
              </w:rPr>
            </w:pPr>
            <w:r w:rsidRPr="00A665DC">
              <w:rPr>
                <w:rFonts w:asciiTheme="minorHAnsi" w:hAnsiTheme="minorHAnsi" w:cstheme="minorHAnsi"/>
                <w:b/>
                <w:bCs/>
                <w:sz w:val="20"/>
                <w:szCs w:val="20"/>
              </w:rPr>
              <w:t>Mutual Fund industry in India</w:t>
            </w:r>
          </w:p>
          <w:p w14:paraId="688EA166" w14:textId="77777777" w:rsidR="00A665DC" w:rsidRPr="00A665DC" w:rsidRDefault="00A665DC" w:rsidP="00A665DC">
            <w:pPr>
              <w:jc w:val="both"/>
              <w:rPr>
                <w:rFonts w:asciiTheme="minorHAnsi" w:hAnsiTheme="minorHAnsi" w:cstheme="minorHAnsi"/>
                <w:sz w:val="20"/>
                <w:szCs w:val="20"/>
              </w:rPr>
            </w:pPr>
            <w:r w:rsidRPr="00A665DC">
              <w:rPr>
                <w:rFonts w:asciiTheme="minorHAnsi" w:hAnsiTheme="minorHAnsi" w:cstheme="minorHAnsi"/>
                <w:sz w:val="20"/>
                <w:szCs w:val="20"/>
              </w:rPr>
              <w:t>Mutual fund categories</w:t>
            </w:r>
          </w:p>
          <w:p w14:paraId="42D2BE2A" w14:textId="77777777" w:rsidR="00A665DC" w:rsidRPr="00A665DC" w:rsidRDefault="00A665DC" w:rsidP="00A665DC">
            <w:pPr>
              <w:jc w:val="both"/>
              <w:rPr>
                <w:rFonts w:asciiTheme="minorHAnsi" w:hAnsiTheme="minorHAnsi" w:cstheme="minorHAnsi"/>
                <w:sz w:val="20"/>
                <w:szCs w:val="20"/>
              </w:rPr>
            </w:pPr>
            <w:r w:rsidRPr="00A665DC">
              <w:rPr>
                <w:rFonts w:asciiTheme="minorHAnsi" w:hAnsiTheme="minorHAnsi" w:cstheme="minorHAnsi"/>
                <w:sz w:val="20"/>
                <w:szCs w:val="20"/>
              </w:rPr>
              <w:t>Assessing performance of a mutual fund</w:t>
            </w:r>
          </w:p>
          <w:p w14:paraId="29D6319E" w14:textId="77777777" w:rsidR="00A665DC" w:rsidRPr="00A665DC" w:rsidRDefault="00A665DC" w:rsidP="00A665DC">
            <w:pPr>
              <w:jc w:val="both"/>
              <w:rPr>
                <w:rFonts w:asciiTheme="minorHAnsi" w:hAnsiTheme="minorHAnsi" w:cstheme="minorHAnsi"/>
                <w:sz w:val="20"/>
                <w:szCs w:val="20"/>
              </w:rPr>
            </w:pPr>
            <w:r w:rsidRPr="00A665DC">
              <w:rPr>
                <w:rFonts w:asciiTheme="minorHAnsi" w:hAnsiTheme="minorHAnsi" w:cstheme="minorHAnsi"/>
                <w:sz w:val="20"/>
                <w:szCs w:val="20"/>
              </w:rPr>
              <w:t>Challenges faced by the industry</w:t>
            </w:r>
          </w:p>
          <w:p w14:paraId="193A4481" w14:textId="77777777" w:rsidR="00A665DC" w:rsidRPr="00A665DC" w:rsidRDefault="00A665DC" w:rsidP="00A665DC">
            <w:pPr>
              <w:jc w:val="both"/>
              <w:rPr>
                <w:rFonts w:asciiTheme="minorHAnsi" w:hAnsiTheme="minorHAnsi" w:cstheme="minorHAnsi"/>
                <w:sz w:val="20"/>
                <w:szCs w:val="20"/>
              </w:rPr>
            </w:pPr>
            <w:r w:rsidRPr="00A665DC">
              <w:rPr>
                <w:rFonts w:asciiTheme="minorHAnsi" w:hAnsiTheme="minorHAnsi" w:cstheme="minorHAnsi"/>
                <w:sz w:val="20"/>
                <w:szCs w:val="20"/>
              </w:rPr>
              <w:t>The fund manager role</w:t>
            </w:r>
          </w:p>
          <w:p w14:paraId="1E33D372" w14:textId="6B62D4FD" w:rsidR="00C14028" w:rsidRPr="00A665DC" w:rsidRDefault="00A665DC" w:rsidP="00A665DC">
            <w:pPr>
              <w:jc w:val="both"/>
              <w:rPr>
                <w:rFonts w:asciiTheme="minorHAnsi" w:hAnsiTheme="minorHAnsi" w:cstheme="minorHAnsi"/>
                <w:color w:val="222222"/>
                <w:sz w:val="20"/>
                <w:szCs w:val="20"/>
                <w:shd w:val="clear" w:color="auto" w:fill="FFFFFF"/>
              </w:rPr>
            </w:pPr>
            <w:r w:rsidRPr="00A665DC">
              <w:rPr>
                <w:rFonts w:asciiTheme="minorHAnsi" w:hAnsiTheme="minorHAnsi" w:cstheme="minorHAnsi"/>
                <w:sz w:val="20"/>
                <w:szCs w:val="20"/>
              </w:rPr>
              <w:t>AMFI, the industry association</w:t>
            </w:r>
          </w:p>
        </w:tc>
        <w:tc>
          <w:tcPr>
            <w:tcW w:w="2880" w:type="dxa"/>
          </w:tcPr>
          <w:p w14:paraId="454389BD" w14:textId="692C3677" w:rsidR="00C14028" w:rsidRPr="00A665DC" w:rsidRDefault="00875EF9" w:rsidP="00C14028">
            <w:pPr>
              <w:jc w:val="both"/>
              <w:rPr>
                <w:rFonts w:asciiTheme="minorHAnsi" w:hAnsiTheme="minorHAnsi" w:cstheme="minorHAnsi"/>
                <w:sz w:val="20"/>
                <w:szCs w:val="20"/>
              </w:rPr>
            </w:pPr>
            <w:r>
              <w:rPr>
                <w:rFonts w:asciiTheme="minorHAnsi" w:hAnsiTheme="minorHAnsi" w:cstheme="minorHAnsi"/>
                <w:sz w:val="20"/>
                <w:szCs w:val="20"/>
              </w:rPr>
              <w:t>Students will obtain an overview of the mutual fund industry, key players and offerings in this space.</w:t>
            </w:r>
          </w:p>
        </w:tc>
        <w:tc>
          <w:tcPr>
            <w:tcW w:w="2880" w:type="dxa"/>
          </w:tcPr>
          <w:p w14:paraId="4B0802E2" w14:textId="38B8987E" w:rsidR="00C14028" w:rsidRPr="00A665DC" w:rsidRDefault="00C14028" w:rsidP="00C14028">
            <w:pPr>
              <w:jc w:val="both"/>
              <w:rPr>
                <w:rFonts w:asciiTheme="minorHAnsi" w:hAnsiTheme="minorHAnsi" w:cstheme="minorHAnsi"/>
                <w:sz w:val="20"/>
                <w:szCs w:val="20"/>
              </w:rPr>
            </w:pPr>
          </w:p>
        </w:tc>
      </w:tr>
      <w:tr w:rsidR="00A665DC" w:rsidRPr="00A665DC" w14:paraId="6C2EDB5F" w14:textId="77777777" w:rsidTr="00571BB0">
        <w:tc>
          <w:tcPr>
            <w:tcW w:w="805" w:type="dxa"/>
          </w:tcPr>
          <w:p w14:paraId="6CBC1D71" w14:textId="252BA56C" w:rsidR="00A665DC" w:rsidRPr="00A665DC" w:rsidRDefault="00A665DC" w:rsidP="00A665DC">
            <w:pPr>
              <w:jc w:val="both"/>
              <w:rPr>
                <w:rFonts w:asciiTheme="minorHAnsi" w:hAnsiTheme="minorHAnsi" w:cstheme="minorHAnsi"/>
                <w:sz w:val="20"/>
                <w:szCs w:val="20"/>
              </w:rPr>
            </w:pPr>
            <w:r>
              <w:rPr>
                <w:rFonts w:asciiTheme="minorHAnsi" w:hAnsiTheme="minorHAnsi" w:cstheme="minorHAnsi"/>
                <w:sz w:val="20"/>
                <w:szCs w:val="20"/>
              </w:rPr>
              <w:t>7</w:t>
            </w:r>
          </w:p>
        </w:tc>
        <w:tc>
          <w:tcPr>
            <w:tcW w:w="4860" w:type="dxa"/>
          </w:tcPr>
          <w:p w14:paraId="20F05C28" w14:textId="77777777" w:rsidR="00A665DC" w:rsidRPr="00A665DC" w:rsidRDefault="00A665DC" w:rsidP="00A665DC">
            <w:pPr>
              <w:jc w:val="both"/>
              <w:rPr>
                <w:rFonts w:asciiTheme="minorHAnsi" w:hAnsiTheme="minorHAnsi" w:cstheme="minorHAnsi"/>
                <w:b/>
                <w:bCs/>
                <w:sz w:val="20"/>
                <w:szCs w:val="20"/>
              </w:rPr>
            </w:pPr>
            <w:r w:rsidRPr="00A665DC">
              <w:rPr>
                <w:rFonts w:asciiTheme="minorHAnsi" w:hAnsiTheme="minorHAnsi" w:cstheme="minorHAnsi"/>
                <w:b/>
                <w:bCs/>
                <w:sz w:val="20"/>
                <w:szCs w:val="20"/>
              </w:rPr>
              <w:t>Insurance companies</w:t>
            </w:r>
          </w:p>
          <w:p w14:paraId="400C2C05" w14:textId="77777777" w:rsidR="00A665DC" w:rsidRPr="00A665DC" w:rsidRDefault="00A665DC" w:rsidP="00A665DC">
            <w:pPr>
              <w:jc w:val="both"/>
              <w:rPr>
                <w:rFonts w:asciiTheme="minorHAnsi" w:hAnsiTheme="minorHAnsi" w:cstheme="minorHAnsi"/>
                <w:sz w:val="20"/>
                <w:szCs w:val="20"/>
              </w:rPr>
            </w:pPr>
            <w:r w:rsidRPr="00A665DC">
              <w:rPr>
                <w:rFonts w:asciiTheme="minorHAnsi" w:hAnsiTheme="minorHAnsi" w:cstheme="minorHAnsi"/>
                <w:sz w:val="20"/>
                <w:szCs w:val="20"/>
              </w:rPr>
              <w:t>Industry overview</w:t>
            </w:r>
          </w:p>
          <w:p w14:paraId="2E018C37" w14:textId="77777777" w:rsidR="00A665DC" w:rsidRPr="00A665DC" w:rsidRDefault="00A665DC" w:rsidP="00A665DC">
            <w:pPr>
              <w:jc w:val="both"/>
              <w:rPr>
                <w:rFonts w:asciiTheme="minorHAnsi" w:hAnsiTheme="minorHAnsi" w:cstheme="minorHAnsi"/>
                <w:sz w:val="20"/>
                <w:szCs w:val="20"/>
              </w:rPr>
            </w:pPr>
            <w:r w:rsidRPr="00A665DC">
              <w:rPr>
                <w:rFonts w:asciiTheme="minorHAnsi" w:hAnsiTheme="minorHAnsi" w:cstheme="minorHAnsi"/>
                <w:sz w:val="20"/>
                <w:szCs w:val="20"/>
              </w:rPr>
              <w:t>Key players</w:t>
            </w:r>
          </w:p>
          <w:p w14:paraId="349BD57F" w14:textId="0C6CF000" w:rsidR="00A665DC" w:rsidRPr="00A665DC" w:rsidRDefault="00A665DC" w:rsidP="00A665DC">
            <w:pPr>
              <w:jc w:val="both"/>
              <w:rPr>
                <w:rFonts w:asciiTheme="minorHAnsi" w:hAnsiTheme="minorHAnsi" w:cstheme="minorHAnsi"/>
                <w:sz w:val="20"/>
                <w:szCs w:val="20"/>
              </w:rPr>
            </w:pPr>
            <w:r w:rsidRPr="00A665DC">
              <w:rPr>
                <w:rFonts w:asciiTheme="minorHAnsi" w:hAnsiTheme="minorHAnsi" w:cstheme="minorHAnsi"/>
                <w:sz w:val="20"/>
                <w:szCs w:val="20"/>
              </w:rPr>
              <w:t>Products</w:t>
            </w:r>
          </w:p>
        </w:tc>
        <w:tc>
          <w:tcPr>
            <w:tcW w:w="2880" w:type="dxa"/>
          </w:tcPr>
          <w:p w14:paraId="595A30D8" w14:textId="3B7A33F8" w:rsidR="00A665DC" w:rsidRPr="00A665DC" w:rsidRDefault="00850CA0" w:rsidP="00A665DC">
            <w:pPr>
              <w:jc w:val="both"/>
              <w:rPr>
                <w:rFonts w:asciiTheme="minorHAnsi" w:hAnsiTheme="minorHAnsi" w:cstheme="minorHAnsi"/>
                <w:sz w:val="20"/>
                <w:szCs w:val="20"/>
                <w:lang w:val="en-IN"/>
              </w:rPr>
            </w:pPr>
            <w:r>
              <w:rPr>
                <w:rFonts w:asciiTheme="minorHAnsi" w:hAnsiTheme="minorHAnsi" w:cstheme="minorHAnsi"/>
                <w:sz w:val="20"/>
                <w:szCs w:val="20"/>
                <w:lang w:val="en-IN"/>
              </w:rPr>
              <w:t>Students will understand the products offered by the insurance industry and the role of the regulator.</w:t>
            </w:r>
          </w:p>
        </w:tc>
        <w:tc>
          <w:tcPr>
            <w:tcW w:w="2880" w:type="dxa"/>
          </w:tcPr>
          <w:p w14:paraId="4A3FF78E" w14:textId="77777777" w:rsidR="00A665DC" w:rsidRPr="00A665DC" w:rsidRDefault="00A665DC" w:rsidP="00A665DC">
            <w:pPr>
              <w:rPr>
                <w:rFonts w:asciiTheme="minorHAnsi" w:hAnsiTheme="minorHAnsi" w:cstheme="minorHAnsi"/>
                <w:sz w:val="20"/>
                <w:szCs w:val="20"/>
              </w:rPr>
            </w:pPr>
            <w:hyperlink r:id="rId11" w:history="1">
              <w:r w:rsidRPr="00A665DC">
                <w:rPr>
                  <w:rStyle w:val="Hyperlink"/>
                  <w:rFonts w:asciiTheme="minorHAnsi" w:hAnsiTheme="minorHAnsi" w:cstheme="minorHAnsi"/>
                  <w:sz w:val="20"/>
                  <w:szCs w:val="20"/>
                </w:rPr>
                <w:t>https://www.ibef.org/industry/insurance-sector-india</w:t>
              </w:r>
            </w:hyperlink>
          </w:p>
          <w:p w14:paraId="672E097D" w14:textId="77777777" w:rsidR="00A665DC" w:rsidRPr="00A665DC" w:rsidRDefault="00A665DC" w:rsidP="00A665DC">
            <w:pPr>
              <w:jc w:val="both"/>
              <w:rPr>
                <w:rFonts w:asciiTheme="minorHAnsi" w:hAnsiTheme="minorHAnsi" w:cstheme="minorHAnsi"/>
                <w:sz w:val="20"/>
                <w:szCs w:val="20"/>
              </w:rPr>
            </w:pPr>
          </w:p>
        </w:tc>
      </w:tr>
      <w:tr w:rsidR="00A665DC" w:rsidRPr="00A665DC" w14:paraId="305FF7DC" w14:textId="77777777" w:rsidTr="00571BB0">
        <w:tc>
          <w:tcPr>
            <w:tcW w:w="805" w:type="dxa"/>
          </w:tcPr>
          <w:p w14:paraId="1C623114" w14:textId="1675D8A9" w:rsidR="00A665DC" w:rsidRPr="00A665DC" w:rsidRDefault="00A665DC" w:rsidP="00A665DC">
            <w:pPr>
              <w:jc w:val="both"/>
              <w:rPr>
                <w:rFonts w:asciiTheme="minorHAnsi" w:hAnsiTheme="minorHAnsi" w:cstheme="minorHAnsi"/>
                <w:sz w:val="20"/>
                <w:szCs w:val="20"/>
              </w:rPr>
            </w:pPr>
            <w:r>
              <w:rPr>
                <w:rFonts w:asciiTheme="minorHAnsi" w:hAnsiTheme="minorHAnsi" w:cstheme="minorHAnsi"/>
                <w:sz w:val="20"/>
                <w:szCs w:val="20"/>
              </w:rPr>
              <w:lastRenderedPageBreak/>
              <w:t>8</w:t>
            </w:r>
          </w:p>
        </w:tc>
        <w:tc>
          <w:tcPr>
            <w:tcW w:w="4860" w:type="dxa"/>
          </w:tcPr>
          <w:p w14:paraId="34EA69C5" w14:textId="77777777" w:rsidR="00A665DC" w:rsidRPr="00A665DC" w:rsidRDefault="00A665DC" w:rsidP="00A665DC">
            <w:pPr>
              <w:jc w:val="both"/>
              <w:rPr>
                <w:rFonts w:asciiTheme="minorHAnsi" w:hAnsiTheme="minorHAnsi" w:cstheme="minorHAnsi"/>
                <w:b/>
                <w:bCs/>
                <w:sz w:val="20"/>
                <w:szCs w:val="20"/>
              </w:rPr>
            </w:pPr>
            <w:r w:rsidRPr="00A665DC">
              <w:rPr>
                <w:rFonts w:asciiTheme="minorHAnsi" w:hAnsiTheme="minorHAnsi" w:cstheme="minorHAnsi"/>
                <w:b/>
                <w:bCs/>
                <w:sz w:val="20"/>
                <w:szCs w:val="20"/>
              </w:rPr>
              <w:t>Non-banking finance companies (NBFCs)</w:t>
            </w:r>
          </w:p>
          <w:p w14:paraId="1FE87FB1" w14:textId="77777777" w:rsidR="00A665DC" w:rsidRPr="00A665DC" w:rsidRDefault="00A665DC" w:rsidP="00A665DC">
            <w:pPr>
              <w:jc w:val="both"/>
              <w:rPr>
                <w:rFonts w:asciiTheme="minorHAnsi" w:hAnsiTheme="minorHAnsi" w:cstheme="minorHAnsi"/>
                <w:sz w:val="20"/>
                <w:szCs w:val="20"/>
              </w:rPr>
            </w:pPr>
            <w:r w:rsidRPr="00A665DC">
              <w:rPr>
                <w:rFonts w:asciiTheme="minorHAnsi" w:hAnsiTheme="minorHAnsi" w:cstheme="minorHAnsi"/>
                <w:sz w:val="20"/>
                <w:szCs w:val="20"/>
              </w:rPr>
              <w:t>Structure and regulations</w:t>
            </w:r>
          </w:p>
          <w:p w14:paraId="35775A9B" w14:textId="77777777" w:rsidR="00A665DC" w:rsidRPr="00A665DC" w:rsidRDefault="00A665DC" w:rsidP="00A665DC">
            <w:pPr>
              <w:jc w:val="both"/>
              <w:rPr>
                <w:rFonts w:asciiTheme="minorHAnsi" w:hAnsiTheme="minorHAnsi" w:cstheme="minorHAnsi"/>
                <w:sz w:val="20"/>
                <w:szCs w:val="20"/>
              </w:rPr>
            </w:pPr>
            <w:r w:rsidRPr="00A665DC">
              <w:rPr>
                <w:rFonts w:asciiTheme="minorHAnsi" w:hAnsiTheme="minorHAnsi" w:cstheme="minorHAnsi"/>
                <w:sz w:val="20"/>
                <w:szCs w:val="20"/>
              </w:rPr>
              <w:t>NBFC categories</w:t>
            </w:r>
          </w:p>
          <w:p w14:paraId="3EDBB3B7" w14:textId="77777777" w:rsidR="00A665DC" w:rsidRPr="00A665DC" w:rsidRDefault="00A665DC" w:rsidP="00A665DC">
            <w:pPr>
              <w:jc w:val="both"/>
              <w:rPr>
                <w:rFonts w:asciiTheme="minorHAnsi" w:hAnsiTheme="minorHAnsi" w:cstheme="minorHAnsi"/>
                <w:sz w:val="20"/>
                <w:szCs w:val="20"/>
              </w:rPr>
            </w:pPr>
            <w:r w:rsidRPr="00A665DC">
              <w:rPr>
                <w:rFonts w:asciiTheme="minorHAnsi" w:hAnsiTheme="minorHAnsi" w:cstheme="minorHAnsi"/>
                <w:sz w:val="20"/>
                <w:szCs w:val="20"/>
              </w:rPr>
              <w:t>Key players</w:t>
            </w:r>
          </w:p>
          <w:p w14:paraId="7B219AAB" w14:textId="0D8A514B" w:rsidR="00A665DC" w:rsidRPr="00A665DC" w:rsidRDefault="00A665DC" w:rsidP="00A665DC">
            <w:pPr>
              <w:jc w:val="both"/>
              <w:rPr>
                <w:rFonts w:asciiTheme="minorHAnsi" w:hAnsiTheme="minorHAnsi" w:cstheme="minorHAnsi"/>
                <w:sz w:val="20"/>
                <w:szCs w:val="20"/>
              </w:rPr>
            </w:pPr>
            <w:r w:rsidRPr="00A665DC">
              <w:rPr>
                <w:rFonts w:asciiTheme="minorHAnsi" w:hAnsiTheme="minorHAnsi" w:cstheme="minorHAnsi"/>
                <w:sz w:val="20"/>
                <w:szCs w:val="20"/>
              </w:rPr>
              <w:t>Products offered by NBFCs</w:t>
            </w:r>
          </w:p>
        </w:tc>
        <w:tc>
          <w:tcPr>
            <w:tcW w:w="2880" w:type="dxa"/>
          </w:tcPr>
          <w:p w14:paraId="53378609" w14:textId="7CA57BA4" w:rsidR="00A665DC" w:rsidRPr="00A665DC" w:rsidRDefault="00850CA0" w:rsidP="00A665DC">
            <w:pPr>
              <w:jc w:val="both"/>
              <w:rPr>
                <w:rFonts w:asciiTheme="minorHAnsi" w:hAnsiTheme="minorHAnsi" w:cstheme="minorHAnsi"/>
                <w:sz w:val="20"/>
                <w:szCs w:val="20"/>
              </w:rPr>
            </w:pPr>
            <w:r>
              <w:rPr>
                <w:rFonts w:asciiTheme="minorHAnsi" w:hAnsiTheme="minorHAnsi" w:cstheme="minorHAnsi"/>
                <w:sz w:val="20"/>
                <w:szCs w:val="20"/>
              </w:rPr>
              <w:t>Students will obtain an overview of the non-banking finance sector in India and how this industry differentiates itself from banks.</w:t>
            </w:r>
          </w:p>
        </w:tc>
        <w:tc>
          <w:tcPr>
            <w:tcW w:w="2880" w:type="dxa"/>
          </w:tcPr>
          <w:p w14:paraId="2CB70844" w14:textId="212010B5" w:rsidR="00A665DC" w:rsidRDefault="00171FE5" w:rsidP="00A665DC">
            <w:pPr>
              <w:jc w:val="both"/>
              <w:rPr>
                <w:rFonts w:asciiTheme="minorHAnsi" w:hAnsiTheme="minorHAnsi" w:cstheme="minorHAnsi"/>
                <w:sz w:val="20"/>
                <w:szCs w:val="20"/>
              </w:rPr>
            </w:pPr>
            <w:hyperlink r:id="rId12" w:history="1">
              <w:r w:rsidRPr="003B05FB">
                <w:rPr>
                  <w:rStyle w:val="Hyperlink"/>
                  <w:rFonts w:asciiTheme="minorHAnsi" w:hAnsiTheme="minorHAnsi" w:cstheme="minorHAnsi"/>
                  <w:sz w:val="20"/>
                  <w:szCs w:val="20"/>
                </w:rPr>
                <w:t>https://www.rbi.org.in/commonperson/English/Scripts/FAQs.aspx?Id=1167</w:t>
              </w:r>
            </w:hyperlink>
          </w:p>
          <w:p w14:paraId="5951C0D8" w14:textId="00A3B5A1" w:rsidR="00171FE5" w:rsidRPr="00A665DC" w:rsidRDefault="00171FE5" w:rsidP="00A665DC">
            <w:pPr>
              <w:jc w:val="both"/>
              <w:rPr>
                <w:rFonts w:asciiTheme="minorHAnsi" w:hAnsiTheme="minorHAnsi" w:cstheme="minorHAnsi"/>
                <w:sz w:val="20"/>
                <w:szCs w:val="20"/>
              </w:rPr>
            </w:pPr>
          </w:p>
        </w:tc>
      </w:tr>
      <w:tr w:rsidR="00A665DC" w:rsidRPr="00A665DC" w14:paraId="7F555567" w14:textId="77777777" w:rsidTr="00EE2362">
        <w:tc>
          <w:tcPr>
            <w:tcW w:w="805" w:type="dxa"/>
          </w:tcPr>
          <w:p w14:paraId="066612FD" w14:textId="42057641" w:rsidR="00A665DC" w:rsidRPr="00A665DC" w:rsidRDefault="00A665DC" w:rsidP="00A665DC">
            <w:pPr>
              <w:jc w:val="both"/>
              <w:rPr>
                <w:rFonts w:asciiTheme="minorHAnsi" w:hAnsiTheme="minorHAnsi" w:cstheme="minorHAnsi"/>
                <w:sz w:val="20"/>
                <w:szCs w:val="20"/>
              </w:rPr>
            </w:pPr>
            <w:r>
              <w:rPr>
                <w:rFonts w:asciiTheme="minorHAnsi" w:hAnsiTheme="minorHAnsi" w:cstheme="minorHAnsi"/>
                <w:sz w:val="20"/>
                <w:szCs w:val="20"/>
              </w:rPr>
              <w:t>9</w:t>
            </w:r>
          </w:p>
        </w:tc>
        <w:tc>
          <w:tcPr>
            <w:tcW w:w="4860" w:type="dxa"/>
          </w:tcPr>
          <w:p w14:paraId="693D1549" w14:textId="77777777" w:rsidR="00A665DC" w:rsidRPr="00A665DC" w:rsidRDefault="00A665DC" w:rsidP="00A665DC">
            <w:pPr>
              <w:rPr>
                <w:rFonts w:asciiTheme="minorHAnsi" w:hAnsiTheme="minorHAnsi" w:cstheme="minorHAnsi"/>
                <w:sz w:val="20"/>
                <w:szCs w:val="20"/>
              </w:rPr>
            </w:pPr>
            <w:r w:rsidRPr="00A665DC">
              <w:rPr>
                <w:rFonts w:asciiTheme="minorHAnsi" w:hAnsiTheme="minorHAnsi" w:cstheme="minorHAnsi"/>
                <w:b/>
                <w:bCs/>
                <w:sz w:val="20"/>
                <w:szCs w:val="20"/>
              </w:rPr>
              <w:t>Wealth Management</w:t>
            </w:r>
          </w:p>
          <w:p w14:paraId="67668103" w14:textId="20F497A6" w:rsidR="00A665DC" w:rsidRPr="00A665DC" w:rsidRDefault="00A665DC" w:rsidP="00A665DC">
            <w:pPr>
              <w:rPr>
                <w:rFonts w:asciiTheme="minorHAnsi" w:hAnsiTheme="minorHAnsi" w:cstheme="minorHAnsi"/>
                <w:sz w:val="20"/>
                <w:szCs w:val="20"/>
              </w:rPr>
            </w:pPr>
            <w:r w:rsidRPr="00A665DC">
              <w:rPr>
                <w:rFonts w:asciiTheme="minorHAnsi" w:hAnsiTheme="minorHAnsi" w:cstheme="minorHAnsi"/>
                <w:sz w:val="20"/>
                <w:szCs w:val="20"/>
              </w:rPr>
              <w:t>The role of wealth managers</w:t>
            </w:r>
          </w:p>
          <w:p w14:paraId="2B5A63AF" w14:textId="644F7749" w:rsidR="00A665DC" w:rsidRPr="00A665DC" w:rsidRDefault="00A665DC" w:rsidP="00A665DC">
            <w:pPr>
              <w:rPr>
                <w:rFonts w:asciiTheme="minorHAnsi" w:hAnsiTheme="minorHAnsi" w:cstheme="minorHAnsi"/>
                <w:sz w:val="20"/>
                <w:szCs w:val="20"/>
              </w:rPr>
            </w:pPr>
            <w:r w:rsidRPr="00A665DC">
              <w:rPr>
                <w:rFonts w:asciiTheme="minorHAnsi" w:hAnsiTheme="minorHAnsi" w:cstheme="minorHAnsi"/>
                <w:sz w:val="20"/>
                <w:szCs w:val="20"/>
              </w:rPr>
              <w:t>Asset allocation strategies</w:t>
            </w:r>
          </w:p>
          <w:p w14:paraId="3F84CFFD" w14:textId="62930D6C" w:rsidR="00A665DC" w:rsidRPr="00A665DC" w:rsidRDefault="00A665DC" w:rsidP="00A665DC">
            <w:pPr>
              <w:rPr>
                <w:rFonts w:asciiTheme="minorHAnsi" w:hAnsiTheme="minorHAnsi" w:cstheme="minorHAnsi"/>
                <w:sz w:val="20"/>
                <w:szCs w:val="20"/>
              </w:rPr>
            </w:pPr>
          </w:p>
        </w:tc>
        <w:tc>
          <w:tcPr>
            <w:tcW w:w="2880" w:type="dxa"/>
          </w:tcPr>
          <w:p w14:paraId="652BE7FD" w14:textId="75371A72" w:rsidR="00A665DC" w:rsidRPr="00A665DC" w:rsidRDefault="00A665DC" w:rsidP="00A665DC">
            <w:pPr>
              <w:jc w:val="both"/>
              <w:rPr>
                <w:rFonts w:asciiTheme="minorHAnsi" w:hAnsiTheme="minorHAnsi" w:cstheme="minorHAnsi"/>
                <w:sz w:val="20"/>
                <w:szCs w:val="20"/>
                <w:lang w:val="en-IN"/>
              </w:rPr>
            </w:pPr>
            <w:r w:rsidRPr="00A665DC">
              <w:rPr>
                <w:rFonts w:asciiTheme="minorHAnsi" w:hAnsiTheme="minorHAnsi" w:cstheme="minorHAnsi"/>
                <w:sz w:val="20"/>
                <w:szCs w:val="20"/>
              </w:rPr>
              <w:t>Students will learn asset allocation strategies in wealth management, across multiple asset classes.</w:t>
            </w:r>
          </w:p>
        </w:tc>
        <w:tc>
          <w:tcPr>
            <w:tcW w:w="2880" w:type="dxa"/>
          </w:tcPr>
          <w:p w14:paraId="37958D2A" w14:textId="237B8EAC" w:rsidR="00A665DC" w:rsidRPr="00A665DC" w:rsidRDefault="00A665DC" w:rsidP="00A665DC">
            <w:pPr>
              <w:jc w:val="both"/>
              <w:rPr>
                <w:rFonts w:asciiTheme="minorHAnsi" w:hAnsiTheme="minorHAnsi" w:cstheme="minorHAnsi"/>
                <w:sz w:val="20"/>
                <w:szCs w:val="20"/>
              </w:rPr>
            </w:pPr>
          </w:p>
        </w:tc>
      </w:tr>
      <w:tr w:rsidR="00A665DC" w:rsidRPr="00A665DC" w14:paraId="23289AEF" w14:textId="77777777" w:rsidTr="00571BB0">
        <w:tc>
          <w:tcPr>
            <w:tcW w:w="805" w:type="dxa"/>
          </w:tcPr>
          <w:p w14:paraId="5165172B" w14:textId="0E7F7102" w:rsidR="00A665DC" w:rsidRPr="00A665DC" w:rsidRDefault="00A665DC" w:rsidP="00A665DC">
            <w:pPr>
              <w:jc w:val="both"/>
              <w:rPr>
                <w:rFonts w:asciiTheme="minorHAnsi" w:hAnsiTheme="minorHAnsi" w:cstheme="minorHAnsi"/>
                <w:sz w:val="20"/>
                <w:szCs w:val="20"/>
              </w:rPr>
            </w:pPr>
            <w:r w:rsidRPr="00A665DC">
              <w:rPr>
                <w:rFonts w:asciiTheme="minorHAnsi" w:hAnsiTheme="minorHAnsi" w:cstheme="minorHAnsi"/>
                <w:sz w:val="20"/>
                <w:szCs w:val="20"/>
              </w:rPr>
              <w:t>10</w:t>
            </w:r>
          </w:p>
        </w:tc>
        <w:tc>
          <w:tcPr>
            <w:tcW w:w="4860" w:type="dxa"/>
          </w:tcPr>
          <w:p w14:paraId="432C2C0C" w14:textId="77777777" w:rsidR="00A665DC" w:rsidRPr="00A665DC" w:rsidRDefault="00A665DC" w:rsidP="00A665DC">
            <w:pPr>
              <w:jc w:val="both"/>
              <w:rPr>
                <w:rFonts w:asciiTheme="minorHAnsi" w:hAnsiTheme="minorHAnsi" w:cstheme="minorHAnsi"/>
                <w:sz w:val="20"/>
                <w:szCs w:val="20"/>
              </w:rPr>
            </w:pPr>
            <w:r w:rsidRPr="00A665DC">
              <w:rPr>
                <w:rFonts w:asciiTheme="minorHAnsi" w:hAnsiTheme="minorHAnsi" w:cstheme="minorHAnsi"/>
                <w:sz w:val="20"/>
                <w:szCs w:val="20"/>
              </w:rPr>
              <w:t>Wealth Management continued</w:t>
            </w:r>
          </w:p>
          <w:p w14:paraId="10A29098" w14:textId="77777777" w:rsidR="00A665DC" w:rsidRPr="00A665DC" w:rsidRDefault="00A665DC" w:rsidP="00A665DC">
            <w:pPr>
              <w:jc w:val="both"/>
              <w:rPr>
                <w:rFonts w:asciiTheme="minorHAnsi" w:hAnsiTheme="minorHAnsi" w:cstheme="minorHAnsi"/>
                <w:sz w:val="20"/>
                <w:szCs w:val="20"/>
              </w:rPr>
            </w:pPr>
            <w:r w:rsidRPr="00A665DC">
              <w:rPr>
                <w:rFonts w:asciiTheme="minorHAnsi" w:hAnsiTheme="minorHAnsi" w:cstheme="minorHAnsi"/>
                <w:sz w:val="20"/>
                <w:szCs w:val="20"/>
              </w:rPr>
              <w:t>Alternative investments</w:t>
            </w:r>
          </w:p>
          <w:p w14:paraId="4791CE97" w14:textId="77777777" w:rsidR="00A665DC" w:rsidRPr="00A665DC" w:rsidRDefault="00A665DC" w:rsidP="00A665DC">
            <w:pPr>
              <w:jc w:val="both"/>
              <w:rPr>
                <w:rFonts w:asciiTheme="minorHAnsi" w:hAnsiTheme="minorHAnsi" w:cstheme="minorHAnsi"/>
                <w:sz w:val="20"/>
                <w:szCs w:val="20"/>
              </w:rPr>
            </w:pPr>
            <w:r w:rsidRPr="00A665DC">
              <w:rPr>
                <w:rFonts w:asciiTheme="minorHAnsi" w:hAnsiTheme="minorHAnsi" w:cstheme="minorHAnsi"/>
                <w:sz w:val="20"/>
                <w:szCs w:val="20"/>
              </w:rPr>
              <w:t>REIT’s</w:t>
            </w:r>
          </w:p>
          <w:p w14:paraId="77390242" w14:textId="3FAF599C" w:rsidR="00A665DC" w:rsidRPr="00A665DC" w:rsidRDefault="00A665DC" w:rsidP="00A665DC">
            <w:pPr>
              <w:rPr>
                <w:rFonts w:asciiTheme="minorHAnsi" w:hAnsiTheme="minorHAnsi" w:cstheme="minorHAnsi"/>
                <w:sz w:val="20"/>
                <w:szCs w:val="20"/>
              </w:rPr>
            </w:pPr>
            <w:r w:rsidRPr="00A665DC">
              <w:rPr>
                <w:rFonts w:asciiTheme="minorHAnsi" w:hAnsiTheme="minorHAnsi" w:cstheme="minorHAnsi"/>
                <w:sz w:val="20"/>
                <w:szCs w:val="20"/>
              </w:rPr>
              <w:t>Trust and estate planning</w:t>
            </w:r>
          </w:p>
          <w:p w14:paraId="2E36B1ED" w14:textId="71CF046D" w:rsidR="00A665DC" w:rsidRPr="00A665DC" w:rsidRDefault="00A665DC" w:rsidP="00A665DC">
            <w:pPr>
              <w:rPr>
                <w:rFonts w:asciiTheme="minorHAnsi" w:hAnsiTheme="minorHAnsi" w:cstheme="minorHAnsi"/>
                <w:b/>
                <w:bCs/>
                <w:sz w:val="20"/>
                <w:szCs w:val="20"/>
              </w:rPr>
            </w:pPr>
          </w:p>
        </w:tc>
        <w:tc>
          <w:tcPr>
            <w:tcW w:w="2880" w:type="dxa"/>
          </w:tcPr>
          <w:p w14:paraId="03549AC2" w14:textId="49B326BC" w:rsidR="00A665DC" w:rsidRPr="00A665DC" w:rsidRDefault="00850CA0" w:rsidP="00A665DC">
            <w:pPr>
              <w:jc w:val="both"/>
              <w:rPr>
                <w:rFonts w:asciiTheme="minorHAnsi" w:hAnsiTheme="minorHAnsi" w:cstheme="minorHAnsi"/>
                <w:sz w:val="20"/>
                <w:szCs w:val="20"/>
              </w:rPr>
            </w:pPr>
            <w:r w:rsidRPr="00A665DC">
              <w:rPr>
                <w:rFonts w:asciiTheme="minorHAnsi" w:hAnsiTheme="minorHAnsi" w:cstheme="minorHAnsi"/>
                <w:sz w:val="20"/>
                <w:szCs w:val="20"/>
              </w:rPr>
              <w:t>Students will learn asset allocation strategies in wealth management, across multiple asset classes.</w:t>
            </w:r>
          </w:p>
        </w:tc>
        <w:tc>
          <w:tcPr>
            <w:tcW w:w="2880" w:type="dxa"/>
          </w:tcPr>
          <w:p w14:paraId="5FC1A6CB" w14:textId="161AF103" w:rsidR="00A665DC" w:rsidRPr="00A665DC" w:rsidRDefault="00A665DC" w:rsidP="00A665DC">
            <w:pPr>
              <w:jc w:val="both"/>
              <w:rPr>
                <w:rFonts w:asciiTheme="minorHAnsi" w:hAnsiTheme="minorHAnsi" w:cstheme="minorHAnsi"/>
                <w:sz w:val="20"/>
                <w:szCs w:val="20"/>
              </w:rPr>
            </w:pPr>
            <w:hyperlink r:id="rId13" w:history="1">
              <w:r w:rsidRPr="00A665DC">
                <w:rPr>
                  <w:rStyle w:val="Hyperlink"/>
                  <w:rFonts w:asciiTheme="minorHAnsi" w:hAnsiTheme="minorHAnsi" w:cstheme="minorHAnsi"/>
                  <w:sz w:val="20"/>
                  <w:szCs w:val="20"/>
                  <w:lang w:val="en-IN"/>
                </w:rPr>
                <w:t>https://www.livemint.com/money/personal-finance/the-alternative-investment-options-for-high-networth-individuals-11680024350420.html</w:t>
              </w:r>
            </w:hyperlink>
          </w:p>
        </w:tc>
      </w:tr>
    </w:tbl>
    <w:p w14:paraId="01DC8288" w14:textId="77777777" w:rsidR="00E5621B" w:rsidRPr="00A665DC" w:rsidRDefault="00E5621B" w:rsidP="00C76F4D">
      <w:pPr>
        <w:jc w:val="both"/>
        <w:rPr>
          <w:rFonts w:asciiTheme="minorHAnsi" w:hAnsiTheme="minorHAnsi" w:cstheme="minorHAnsi"/>
          <w:b/>
          <w:color w:val="000000"/>
          <w:sz w:val="20"/>
          <w:szCs w:val="20"/>
        </w:rPr>
      </w:pPr>
    </w:p>
    <w:p w14:paraId="03885BEC" w14:textId="77777777" w:rsidR="006B5EDC" w:rsidRPr="00A665DC" w:rsidRDefault="006B5EDC" w:rsidP="006B5EDC">
      <w:pPr>
        <w:rPr>
          <w:rFonts w:asciiTheme="minorHAnsi" w:hAnsiTheme="minorHAnsi" w:cstheme="minorHAnsi"/>
          <w:color w:val="000000"/>
          <w:sz w:val="20"/>
          <w:szCs w:val="20"/>
        </w:rPr>
      </w:pPr>
    </w:p>
    <w:p w14:paraId="388D6C26" w14:textId="77777777" w:rsidR="00C34BE9" w:rsidRPr="00A665DC" w:rsidRDefault="00C34BE9" w:rsidP="00143306">
      <w:pPr>
        <w:rPr>
          <w:rFonts w:asciiTheme="minorHAnsi" w:hAnsiTheme="minorHAnsi" w:cstheme="minorHAnsi"/>
          <w:b/>
          <w:color w:val="000000"/>
          <w:sz w:val="20"/>
          <w:szCs w:val="20"/>
        </w:rPr>
      </w:pPr>
    </w:p>
    <w:p w14:paraId="1491DEE5" w14:textId="77777777" w:rsidR="00C34BE9" w:rsidRPr="00A665DC" w:rsidRDefault="00C34BE9" w:rsidP="00143306">
      <w:pPr>
        <w:rPr>
          <w:rFonts w:asciiTheme="minorHAnsi" w:hAnsiTheme="minorHAnsi" w:cstheme="minorHAnsi"/>
          <w:b/>
          <w:color w:val="000000"/>
          <w:sz w:val="20"/>
          <w:szCs w:val="20"/>
        </w:rPr>
      </w:pPr>
    </w:p>
    <w:p w14:paraId="213B2F46" w14:textId="247AC2DA" w:rsidR="00143306" w:rsidRPr="00A665DC" w:rsidRDefault="00143306" w:rsidP="00143306">
      <w:pPr>
        <w:rPr>
          <w:rFonts w:asciiTheme="minorHAnsi" w:hAnsiTheme="minorHAnsi" w:cstheme="minorHAnsi"/>
          <w:b/>
          <w:color w:val="000000"/>
          <w:sz w:val="20"/>
          <w:szCs w:val="20"/>
        </w:rPr>
      </w:pPr>
      <w:r w:rsidRPr="00A665DC">
        <w:rPr>
          <w:rFonts w:asciiTheme="minorHAnsi" w:hAnsiTheme="minorHAnsi" w:cstheme="minorHAnsi"/>
          <w:b/>
          <w:color w:val="000000"/>
          <w:sz w:val="20"/>
          <w:szCs w:val="20"/>
        </w:rPr>
        <w:t>Evaluation Components</w:t>
      </w:r>
    </w:p>
    <w:p w14:paraId="76916649" w14:textId="77777777" w:rsidR="00EA3444" w:rsidRPr="00A665DC" w:rsidRDefault="00EA3444" w:rsidP="00143306">
      <w:pPr>
        <w:rPr>
          <w:rFonts w:asciiTheme="minorHAnsi" w:hAnsiTheme="minorHAnsi" w:cstheme="minorHAnsi"/>
          <w:b/>
          <w:color w:val="000000"/>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30"/>
        <w:gridCol w:w="2410"/>
      </w:tblGrid>
      <w:tr w:rsidR="00EA3444" w:rsidRPr="00A665DC" w14:paraId="282DA381" w14:textId="77777777" w:rsidTr="00881508">
        <w:tc>
          <w:tcPr>
            <w:tcW w:w="2230" w:type="dxa"/>
          </w:tcPr>
          <w:p w14:paraId="430DF59E" w14:textId="77777777" w:rsidR="00EA3444" w:rsidRPr="00A665DC" w:rsidRDefault="00EA3444" w:rsidP="00B27D0C">
            <w:pPr>
              <w:numPr>
                <w:ilvl w:val="0"/>
                <w:numId w:val="42"/>
              </w:numPr>
              <w:rPr>
                <w:rFonts w:asciiTheme="minorHAnsi" w:hAnsiTheme="minorHAnsi" w:cstheme="minorHAnsi"/>
                <w:color w:val="000000"/>
                <w:sz w:val="20"/>
                <w:szCs w:val="20"/>
              </w:rPr>
            </w:pPr>
            <w:r w:rsidRPr="00A665DC">
              <w:rPr>
                <w:rFonts w:asciiTheme="minorHAnsi" w:hAnsiTheme="minorHAnsi" w:cstheme="minorHAnsi"/>
                <w:color w:val="000000"/>
                <w:sz w:val="20"/>
                <w:szCs w:val="20"/>
              </w:rPr>
              <w:t>Components</w:t>
            </w:r>
          </w:p>
          <w:p w14:paraId="099490A2" w14:textId="77777777" w:rsidR="00EA3444" w:rsidRPr="00A665DC" w:rsidRDefault="00EA3444" w:rsidP="00143306">
            <w:pPr>
              <w:rPr>
                <w:rFonts w:asciiTheme="minorHAnsi" w:hAnsiTheme="minorHAnsi" w:cstheme="minorHAnsi"/>
                <w:b/>
                <w:color w:val="000000"/>
                <w:sz w:val="20"/>
                <w:szCs w:val="20"/>
              </w:rPr>
            </w:pPr>
          </w:p>
        </w:tc>
        <w:tc>
          <w:tcPr>
            <w:tcW w:w="2410" w:type="dxa"/>
          </w:tcPr>
          <w:p w14:paraId="237D4F59" w14:textId="77777777" w:rsidR="00EA3444" w:rsidRPr="00A665DC" w:rsidRDefault="00EA3444" w:rsidP="00B27D0C">
            <w:pPr>
              <w:numPr>
                <w:ilvl w:val="0"/>
                <w:numId w:val="42"/>
              </w:numPr>
              <w:rPr>
                <w:rFonts w:asciiTheme="minorHAnsi" w:hAnsiTheme="minorHAnsi" w:cstheme="minorHAnsi"/>
                <w:color w:val="000000"/>
                <w:sz w:val="20"/>
                <w:szCs w:val="20"/>
              </w:rPr>
            </w:pPr>
            <w:r w:rsidRPr="00A665DC">
              <w:rPr>
                <w:rFonts w:asciiTheme="minorHAnsi" w:hAnsiTheme="minorHAnsi" w:cstheme="minorHAnsi"/>
                <w:color w:val="000000"/>
                <w:sz w:val="20"/>
                <w:szCs w:val="20"/>
              </w:rPr>
              <w:t>Weightage</w:t>
            </w:r>
          </w:p>
          <w:p w14:paraId="1959E186" w14:textId="77777777" w:rsidR="00EA3444" w:rsidRPr="00A665DC" w:rsidRDefault="00EA3444" w:rsidP="00143306">
            <w:pPr>
              <w:rPr>
                <w:rFonts w:asciiTheme="minorHAnsi" w:hAnsiTheme="minorHAnsi" w:cstheme="minorHAnsi"/>
                <w:b/>
                <w:color w:val="000000"/>
                <w:sz w:val="20"/>
                <w:szCs w:val="20"/>
              </w:rPr>
            </w:pPr>
          </w:p>
        </w:tc>
      </w:tr>
      <w:tr w:rsidR="00EA3444" w:rsidRPr="00A665DC" w14:paraId="06CAF7A8" w14:textId="77777777" w:rsidTr="00881508">
        <w:tc>
          <w:tcPr>
            <w:tcW w:w="2230" w:type="dxa"/>
          </w:tcPr>
          <w:p w14:paraId="79E64CD3" w14:textId="77777777" w:rsidR="00EA3444" w:rsidRPr="00A665DC" w:rsidRDefault="00FE6314" w:rsidP="00143306">
            <w:pPr>
              <w:rPr>
                <w:rFonts w:asciiTheme="minorHAnsi" w:hAnsiTheme="minorHAnsi" w:cstheme="minorHAnsi"/>
                <w:b/>
                <w:color w:val="000000"/>
                <w:sz w:val="20"/>
                <w:szCs w:val="20"/>
              </w:rPr>
            </w:pPr>
            <w:r w:rsidRPr="00A665DC">
              <w:rPr>
                <w:rFonts w:asciiTheme="minorHAnsi" w:hAnsiTheme="minorHAnsi" w:cstheme="minorHAnsi"/>
                <w:b/>
                <w:color w:val="000000"/>
                <w:sz w:val="20"/>
                <w:szCs w:val="20"/>
              </w:rPr>
              <w:t>End term examination</w:t>
            </w:r>
          </w:p>
        </w:tc>
        <w:tc>
          <w:tcPr>
            <w:tcW w:w="2410" w:type="dxa"/>
          </w:tcPr>
          <w:p w14:paraId="131E2700" w14:textId="77777777" w:rsidR="00EA3444" w:rsidRPr="00A665DC" w:rsidRDefault="00FE6314" w:rsidP="00143306">
            <w:pPr>
              <w:rPr>
                <w:rFonts w:asciiTheme="minorHAnsi" w:hAnsiTheme="minorHAnsi" w:cstheme="minorHAnsi"/>
                <w:b/>
                <w:color w:val="000000"/>
                <w:sz w:val="20"/>
                <w:szCs w:val="20"/>
              </w:rPr>
            </w:pPr>
            <w:r w:rsidRPr="00A665DC">
              <w:rPr>
                <w:rFonts w:asciiTheme="minorHAnsi" w:hAnsiTheme="minorHAnsi" w:cstheme="minorHAnsi"/>
                <w:b/>
                <w:color w:val="000000"/>
                <w:sz w:val="20"/>
                <w:szCs w:val="20"/>
              </w:rPr>
              <w:t>100%</w:t>
            </w:r>
          </w:p>
        </w:tc>
      </w:tr>
    </w:tbl>
    <w:p w14:paraId="338B948A" w14:textId="77777777" w:rsidR="001E461D" w:rsidRPr="00A665DC" w:rsidRDefault="001E461D" w:rsidP="00C34BE9">
      <w:pPr>
        <w:autoSpaceDE w:val="0"/>
        <w:autoSpaceDN w:val="0"/>
        <w:adjustRightInd w:val="0"/>
        <w:rPr>
          <w:rFonts w:asciiTheme="minorHAnsi" w:hAnsiTheme="minorHAnsi" w:cstheme="minorHAnsi"/>
          <w:b/>
          <w:color w:val="000000"/>
          <w:sz w:val="20"/>
          <w:szCs w:val="20"/>
        </w:rPr>
      </w:pPr>
    </w:p>
    <w:sectPr w:rsidR="001E461D" w:rsidRPr="00A665DC" w:rsidSect="006439EC">
      <w:pgSz w:w="12240" w:h="15840"/>
      <w:pgMar w:top="990" w:right="1170" w:bottom="1260" w:left="158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A899398" w14:textId="77777777" w:rsidR="007267FF" w:rsidRDefault="007267FF" w:rsidP="00CF78BD">
      <w:r>
        <w:separator/>
      </w:r>
    </w:p>
  </w:endnote>
  <w:endnote w:type="continuationSeparator" w:id="0">
    <w:p w14:paraId="038C2EFB" w14:textId="77777777" w:rsidR="007267FF" w:rsidRDefault="007267FF" w:rsidP="00CF78B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Verdana">
    <w:panose1 w:val="020B0604030504040204"/>
    <w:charset w:val="00"/>
    <w:family w:val="swiss"/>
    <w:pitch w:val="variable"/>
    <w:sig w:usb0="A00006FF" w:usb1="4000205B" w:usb2="00000010" w:usb3="00000000" w:csb0="0000019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AB5BF5E" w14:textId="77777777" w:rsidR="007267FF" w:rsidRDefault="007267FF" w:rsidP="00CF78BD">
      <w:r>
        <w:separator/>
      </w:r>
    </w:p>
  </w:footnote>
  <w:footnote w:type="continuationSeparator" w:id="0">
    <w:p w14:paraId="6D001080" w14:textId="77777777" w:rsidR="007267FF" w:rsidRDefault="007267FF" w:rsidP="00CF78B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704D19"/>
    <w:multiLevelType w:val="hybridMultilevel"/>
    <w:tmpl w:val="ED600E8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08CA5A37"/>
    <w:multiLevelType w:val="hybridMultilevel"/>
    <w:tmpl w:val="373AF798"/>
    <w:lvl w:ilvl="0" w:tplc="0434AA1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B50293"/>
    <w:multiLevelType w:val="hybridMultilevel"/>
    <w:tmpl w:val="E3CE1BB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E5C1697"/>
    <w:multiLevelType w:val="hybridMultilevel"/>
    <w:tmpl w:val="9864E34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15076641"/>
    <w:multiLevelType w:val="hybridMultilevel"/>
    <w:tmpl w:val="2648F4F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 w15:restartNumberingAfterBreak="0">
    <w:nsid w:val="19354AA3"/>
    <w:multiLevelType w:val="multilevel"/>
    <w:tmpl w:val="27F0A37A"/>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6" w15:restartNumberingAfterBreak="0">
    <w:nsid w:val="1A68366B"/>
    <w:multiLevelType w:val="hybridMultilevel"/>
    <w:tmpl w:val="AECEB4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1B722AC1"/>
    <w:multiLevelType w:val="hybridMultilevel"/>
    <w:tmpl w:val="BF56DBD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8" w15:restartNumberingAfterBreak="0">
    <w:nsid w:val="1DD80FEF"/>
    <w:multiLevelType w:val="hybridMultilevel"/>
    <w:tmpl w:val="928461C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1E1956B9"/>
    <w:multiLevelType w:val="hybridMultilevel"/>
    <w:tmpl w:val="01DCA45E"/>
    <w:lvl w:ilvl="0" w:tplc="38C2FB22">
      <w:start w:val="1"/>
      <w:numFmt w:val="lowerLetter"/>
      <w:lvlText w:val="%1."/>
      <w:lvlJc w:val="left"/>
      <w:pPr>
        <w:ind w:left="1080" w:hanging="360"/>
      </w:pPr>
      <w:rPr>
        <w:rFonts w:hint="default"/>
        <w:b w:val="0"/>
        <w:sz w:val="22"/>
        <w:szCs w:val="22"/>
      </w:r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0" w15:restartNumberingAfterBreak="0">
    <w:nsid w:val="1F292BCA"/>
    <w:multiLevelType w:val="hybridMultilevel"/>
    <w:tmpl w:val="903A6A08"/>
    <w:lvl w:ilvl="0" w:tplc="5A0AAE1A">
      <w:start w:val="4"/>
      <w:numFmt w:val="bullet"/>
      <w:lvlText w:val="-"/>
      <w:lvlJc w:val="left"/>
      <w:pPr>
        <w:ind w:left="720" w:hanging="360"/>
      </w:pPr>
      <w:rPr>
        <w:rFonts w:ascii="Calibri" w:eastAsiaTheme="minorHAnsi" w:hAnsi="Calibri" w:cs="Calibri" w:hint="default"/>
      </w:rPr>
    </w:lvl>
    <w:lvl w:ilvl="1" w:tplc="40090003">
      <w:start w:val="1"/>
      <w:numFmt w:val="bullet"/>
      <w:lvlText w:val="o"/>
      <w:lvlJc w:val="left"/>
      <w:pPr>
        <w:ind w:left="1440" w:hanging="360"/>
      </w:pPr>
      <w:rPr>
        <w:rFonts w:ascii="Courier New" w:hAnsi="Courier New" w:cs="Courier New" w:hint="default"/>
      </w:rPr>
    </w:lvl>
    <w:lvl w:ilvl="2" w:tplc="40090005">
      <w:start w:val="1"/>
      <w:numFmt w:val="bullet"/>
      <w:lvlText w:val=""/>
      <w:lvlJc w:val="left"/>
      <w:pPr>
        <w:ind w:left="2160" w:hanging="360"/>
      </w:pPr>
      <w:rPr>
        <w:rFonts w:ascii="Wingdings" w:hAnsi="Wingdings" w:hint="default"/>
      </w:rPr>
    </w:lvl>
    <w:lvl w:ilvl="3" w:tplc="40090001">
      <w:start w:val="1"/>
      <w:numFmt w:val="bullet"/>
      <w:lvlText w:val=""/>
      <w:lvlJc w:val="left"/>
      <w:pPr>
        <w:ind w:left="2880" w:hanging="360"/>
      </w:pPr>
      <w:rPr>
        <w:rFonts w:ascii="Symbol" w:hAnsi="Symbol" w:hint="default"/>
      </w:rPr>
    </w:lvl>
    <w:lvl w:ilvl="4" w:tplc="40090003">
      <w:start w:val="1"/>
      <w:numFmt w:val="bullet"/>
      <w:lvlText w:val="o"/>
      <w:lvlJc w:val="left"/>
      <w:pPr>
        <w:ind w:left="3600" w:hanging="360"/>
      </w:pPr>
      <w:rPr>
        <w:rFonts w:ascii="Courier New" w:hAnsi="Courier New" w:cs="Courier New" w:hint="default"/>
      </w:rPr>
    </w:lvl>
    <w:lvl w:ilvl="5" w:tplc="40090005">
      <w:start w:val="1"/>
      <w:numFmt w:val="bullet"/>
      <w:lvlText w:val=""/>
      <w:lvlJc w:val="left"/>
      <w:pPr>
        <w:ind w:left="4320" w:hanging="360"/>
      </w:pPr>
      <w:rPr>
        <w:rFonts w:ascii="Wingdings" w:hAnsi="Wingdings" w:hint="default"/>
      </w:rPr>
    </w:lvl>
    <w:lvl w:ilvl="6" w:tplc="40090001">
      <w:start w:val="1"/>
      <w:numFmt w:val="bullet"/>
      <w:lvlText w:val=""/>
      <w:lvlJc w:val="left"/>
      <w:pPr>
        <w:ind w:left="5040" w:hanging="360"/>
      </w:pPr>
      <w:rPr>
        <w:rFonts w:ascii="Symbol" w:hAnsi="Symbol" w:hint="default"/>
      </w:rPr>
    </w:lvl>
    <w:lvl w:ilvl="7" w:tplc="40090003">
      <w:start w:val="1"/>
      <w:numFmt w:val="bullet"/>
      <w:lvlText w:val="o"/>
      <w:lvlJc w:val="left"/>
      <w:pPr>
        <w:ind w:left="5760" w:hanging="360"/>
      </w:pPr>
      <w:rPr>
        <w:rFonts w:ascii="Courier New" w:hAnsi="Courier New" w:cs="Courier New" w:hint="default"/>
      </w:rPr>
    </w:lvl>
    <w:lvl w:ilvl="8" w:tplc="40090005">
      <w:start w:val="1"/>
      <w:numFmt w:val="bullet"/>
      <w:lvlText w:val=""/>
      <w:lvlJc w:val="left"/>
      <w:pPr>
        <w:ind w:left="6480" w:hanging="360"/>
      </w:pPr>
      <w:rPr>
        <w:rFonts w:ascii="Wingdings" w:hAnsi="Wingdings" w:hint="default"/>
      </w:rPr>
    </w:lvl>
  </w:abstractNum>
  <w:abstractNum w:abstractNumId="11" w15:restartNumberingAfterBreak="0">
    <w:nsid w:val="1F832A13"/>
    <w:multiLevelType w:val="hybridMultilevel"/>
    <w:tmpl w:val="3AFC33A2"/>
    <w:lvl w:ilvl="0" w:tplc="2AB00F76">
      <w:start w:val="1"/>
      <w:numFmt w:val="lowerLetter"/>
      <w:lvlText w:val="%1."/>
      <w:lvlJc w:val="left"/>
      <w:pPr>
        <w:ind w:left="720" w:hanging="360"/>
      </w:pPr>
      <w:rPr>
        <w:b w:val="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1FF10E47"/>
    <w:multiLevelType w:val="hybridMultilevel"/>
    <w:tmpl w:val="3992FDF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22C048B8"/>
    <w:multiLevelType w:val="hybridMultilevel"/>
    <w:tmpl w:val="18F02384"/>
    <w:lvl w:ilvl="0" w:tplc="0409000F">
      <w:start w:val="1"/>
      <w:numFmt w:val="decimal"/>
      <w:lvlText w:val="%1."/>
      <w:lvlJc w:val="left"/>
      <w:pPr>
        <w:tabs>
          <w:tab w:val="num" w:pos="1080"/>
        </w:tabs>
        <w:ind w:left="1080" w:hanging="360"/>
      </w:pPr>
    </w:lvl>
    <w:lvl w:ilvl="1" w:tplc="04090019" w:tentative="1">
      <w:start w:val="1"/>
      <w:numFmt w:val="lowerLetter"/>
      <w:lvlText w:val="%2."/>
      <w:lvlJc w:val="left"/>
      <w:pPr>
        <w:tabs>
          <w:tab w:val="num" w:pos="1800"/>
        </w:tabs>
        <w:ind w:left="1800" w:hanging="360"/>
      </w:pPr>
    </w:lvl>
    <w:lvl w:ilvl="2" w:tplc="0409001B" w:tentative="1">
      <w:start w:val="1"/>
      <w:numFmt w:val="lowerRoman"/>
      <w:lvlText w:val="%3."/>
      <w:lvlJc w:val="right"/>
      <w:pPr>
        <w:tabs>
          <w:tab w:val="num" w:pos="2520"/>
        </w:tabs>
        <w:ind w:left="2520" w:hanging="180"/>
      </w:pPr>
    </w:lvl>
    <w:lvl w:ilvl="3" w:tplc="0409000F" w:tentative="1">
      <w:start w:val="1"/>
      <w:numFmt w:val="decimal"/>
      <w:lvlText w:val="%4."/>
      <w:lvlJc w:val="left"/>
      <w:pPr>
        <w:tabs>
          <w:tab w:val="num" w:pos="3240"/>
        </w:tabs>
        <w:ind w:left="3240" w:hanging="360"/>
      </w:pPr>
    </w:lvl>
    <w:lvl w:ilvl="4" w:tplc="04090019" w:tentative="1">
      <w:start w:val="1"/>
      <w:numFmt w:val="lowerLetter"/>
      <w:lvlText w:val="%5."/>
      <w:lvlJc w:val="left"/>
      <w:pPr>
        <w:tabs>
          <w:tab w:val="num" w:pos="3960"/>
        </w:tabs>
        <w:ind w:left="3960" w:hanging="360"/>
      </w:pPr>
    </w:lvl>
    <w:lvl w:ilvl="5" w:tplc="0409001B" w:tentative="1">
      <w:start w:val="1"/>
      <w:numFmt w:val="lowerRoman"/>
      <w:lvlText w:val="%6."/>
      <w:lvlJc w:val="right"/>
      <w:pPr>
        <w:tabs>
          <w:tab w:val="num" w:pos="4680"/>
        </w:tabs>
        <w:ind w:left="4680" w:hanging="180"/>
      </w:pPr>
    </w:lvl>
    <w:lvl w:ilvl="6" w:tplc="0409000F" w:tentative="1">
      <w:start w:val="1"/>
      <w:numFmt w:val="decimal"/>
      <w:lvlText w:val="%7."/>
      <w:lvlJc w:val="left"/>
      <w:pPr>
        <w:tabs>
          <w:tab w:val="num" w:pos="5400"/>
        </w:tabs>
        <w:ind w:left="5400" w:hanging="360"/>
      </w:pPr>
    </w:lvl>
    <w:lvl w:ilvl="7" w:tplc="04090019" w:tentative="1">
      <w:start w:val="1"/>
      <w:numFmt w:val="lowerLetter"/>
      <w:lvlText w:val="%8."/>
      <w:lvlJc w:val="left"/>
      <w:pPr>
        <w:tabs>
          <w:tab w:val="num" w:pos="6120"/>
        </w:tabs>
        <w:ind w:left="6120" w:hanging="360"/>
      </w:pPr>
    </w:lvl>
    <w:lvl w:ilvl="8" w:tplc="0409001B" w:tentative="1">
      <w:start w:val="1"/>
      <w:numFmt w:val="lowerRoman"/>
      <w:lvlText w:val="%9."/>
      <w:lvlJc w:val="right"/>
      <w:pPr>
        <w:tabs>
          <w:tab w:val="num" w:pos="6840"/>
        </w:tabs>
        <w:ind w:left="6840" w:hanging="180"/>
      </w:pPr>
    </w:lvl>
  </w:abstractNum>
  <w:abstractNum w:abstractNumId="14" w15:restartNumberingAfterBreak="0">
    <w:nsid w:val="25A56DE6"/>
    <w:multiLevelType w:val="hybridMultilevel"/>
    <w:tmpl w:val="A86A9EA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 w15:restartNumberingAfterBreak="0">
    <w:nsid w:val="27257BA7"/>
    <w:multiLevelType w:val="hybridMultilevel"/>
    <w:tmpl w:val="F13E6F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2ED72FB9"/>
    <w:multiLevelType w:val="hybridMultilevel"/>
    <w:tmpl w:val="029C75B4"/>
    <w:lvl w:ilvl="0" w:tplc="E7D0DAFA">
      <w:numFmt w:val="bullet"/>
      <w:lvlText w:val="-"/>
      <w:lvlJc w:val="left"/>
      <w:pPr>
        <w:tabs>
          <w:tab w:val="num" w:pos="720"/>
        </w:tabs>
        <w:ind w:left="720" w:hanging="360"/>
      </w:pPr>
      <w:rPr>
        <w:rFonts w:ascii="Arial" w:eastAsia="Times New Roman" w:hAnsi="Arial" w:cs="Aria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 w15:restartNumberingAfterBreak="0">
    <w:nsid w:val="33975A4F"/>
    <w:multiLevelType w:val="hybridMultilevel"/>
    <w:tmpl w:val="519051B4"/>
    <w:lvl w:ilvl="0" w:tplc="D58E5038">
      <w:start w:val="1"/>
      <w:numFmt w:val="lowerLetter"/>
      <w:lvlText w:val="%1."/>
      <w:lvlJc w:val="left"/>
      <w:pPr>
        <w:ind w:left="1080" w:hanging="720"/>
      </w:pPr>
      <w:rPr>
        <w:rFonts w:hint="default"/>
        <w:sz w:val="22"/>
        <w:szCs w:val="22"/>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036549"/>
    <w:multiLevelType w:val="hybridMultilevel"/>
    <w:tmpl w:val="D36445F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9" w15:restartNumberingAfterBreak="0">
    <w:nsid w:val="37A9075E"/>
    <w:multiLevelType w:val="hybridMultilevel"/>
    <w:tmpl w:val="7ED07B9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 w15:restartNumberingAfterBreak="0">
    <w:nsid w:val="3ACA07C2"/>
    <w:multiLevelType w:val="hybridMultilevel"/>
    <w:tmpl w:val="B77A684A"/>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 w15:restartNumberingAfterBreak="0">
    <w:nsid w:val="3B10201C"/>
    <w:multiLevelType w:val="hybridMultilevel"/>
    <w:tmpl w:val="F5045692"/>
    <w:lvl w:ilvl="0" w:tplc="04090019">
      <w:start w:val="1"/>
      <w:numFmt w:val="lowerLetter"/>
      <w:lvlText w:val="%1."/>
      <w:lvlJc w:val="lef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429D51CD"/>
    <w:multiLevelType w:val="hybridMultilevel"/>
    <w:tmpl w:val="DD744A88"/>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3" w15:restartNumberingAfterBreak="0">
    <w:nsid w:val="48036C25"/>
    <w:multiLevelType w:val="hybridMultilevel"/>
    <w:tmpl w:val="1B48E538"/>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4" w15:restartNumberingAfterBreak="0">
    <w:nsid w:val="48442B58"/>
    <w:multiLevelType w:val="hybridMultilevel"/>
    <w:tmpl w:val="1B3ADC4C"/>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487F0648"/>
    <w:multiLevelType w:val="hybridMultilevel"/>
    <w:tmpl w:val="34BA37B6"/>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9310F20"/>
    <w:multiLevelType w:val="hybridMultilevel"/>
    <w:tmpl w:val="FDDEF03E"/>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7" w15:restartNumberingAfterBreak="0">
    <w:nsid w:val="4FD8501C"/>
    <w:multiLevelType w:val="hybridMultilevel"/>
    <w:tmpl w:val="225C79B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519203C2"/>
    <w:multiLevelType w:val="hybridMultilevel"/>
    <w:tmpl w:val="D2860EC4"/>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9" w15:restartNumberingAfterBreak="0">
    <w:nsid w:val="51A60521"/>
    <w:multiLevelType w:val="hybridMultilevel"/>
    <w:tmpl w:val="F9FCDD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0" w15:restartNumberingAfterBreak="0">
    <w:nsid w:val="53A36060"/>
    <w:multiLevelType w:val="hybridMultilevel"/>
    <w:tmpl w:val="603A0FD6"/>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1" w15:restartNumberingAfterBreak="0">
    <w:nsid w:val="5B5043DB"/>
    <w:multiLevelType w:val="hybridMultilevel"/>
    <w:tmpl w:val="DC3CA27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2" w15:restartNumberingAfterBreak="0">
    <w:nsid w:val="5D7D45E8"/>
    <w:multiLevelType w:val="hybridMultilevel"/>
    <w:tmpl w:val="B6D49BF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E9E1F1C"/>
    <w:multiLevelType w:val="hybridMultilevel"/>
    <w:tmpl w:val="517C9ACC"/>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4" w15:restartNumberingAfterBreak="0">
    <w:nsid w:val="670E4986"/>
    <w:multiLevelType w:val="hybridMultilevel"/>
    <w:tmpl w:val="C4EC46D0"/>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5" w15:restartNumberingAfterBreak="0">
    <w:nsid w:val="692D409F"/>
    <w:multiLevelType w:val="hybridMultilevel"/>
    <w:tmpl w:val="86B68B4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6" w15:restartNumberingAfterBreak="0">
    <w:nsid w:val="71CB56A7"/>
    <w:multiLevelType w:val="hybridMultilevel"/>
    <w:tmpl w:val="3C1099C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7" w15:restartNumberingAfterBreak="0">
    <w:nsid w:val="752D0B39"/>
    <w:multiLevelType w:val="hybridMultilevel"/>
    <w:tmpl w:val="88F81C3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8" w15:restartNumberingAfterBreak="0">
    <w:nsid w:val="770962DB"/>
    <w:multiLevelType w:val="hybridMultilevel"/>
    <w:tmpl w:val="770434E0"/>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9" w15:restartNumberingAfterBreak="0">
    <w:nsid w:val="796034E2"/>
    <w:multiLevelType w:val="multilevel"/>
    <w:tmpl w:val="2182D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A741245"/>
    <w:multiLevelType w:val="hybridMultilevel"/>
    <w:tmpl w:val="A3744892"/>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1" w15:restartNumberingAfterBreak="0">
    <w:nsid w:val="7C215B1E"/>
    <w:multiLevelType w:val="hybridMultilevel"/>
    <w:tmpl w:val="A7AE4A56"/>
    <w:lvl w:ilvl="0" w:tplc="04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num w:numId="1" w16cid:durableId="1559126402">
    <w:abstractNumId w:val="16"/>
  </w:num>
  <w:num w:numId="2" w16cid:durableId="1806315908">
    <w:abstractNumId w:val="14"/>
  </w:num>
  <w:num w:numId="3" w16cid:durableId="2105613445">
    <w:abstractNumId w:val="2"/>
  </w:num>
  <w:num w:numId="4" w16cid:durableId="786966907">
    <w:abstractNumId w:val="37"/>
  </w:num>
  <w:num w:numId="5" w16cid:durableId="415249815">
    <w:abstractNumId w:val="13"/>
  </w:num>
  <w:num w:numId="6" w16cid:durableId="1938444844">
    <w:abstractNumId w:val="40"/>
  </w:num>
  <w:num w:numId="7" w16cid:durableId="1118915881">
    <w:abstractNumId w:val="20"/>
  </w:num>
  <w:num w:numId="8" w16cid:durableId="2053310860">
    <w:abstractNumId w:val="15"/>
  </w:num>
  <w:num w:numId="9" w16cid:durableId="1106463871">
    <w:abstractNumId w:val="34"/>
  </w:num>
  <w:num w:numId="10" w16cid:durableId="224604432">
    <w:abstractNumId w:val="41"/>
  </w:num>
  <w:num w:numId="11" w16cid:durableId="486939665">
    <w:abstractNumId w:val="6"/>
  </w:num>
  <w:num w:numId="12" w16cid:durableId="653408873">
    <w:abstractNumId w:val="4"/>
  </w:num>
  <w:num w:numId="13" w16cid:durableId="1721898771">
    <w:abstractNumId w:val="19"/>
  </w:num>
  <w:num w:numId="14" w16cid:durableId="1476797635">
    <w:abstractNumId w:val="36"/>
  </w:num>
  <w:num w:numId="15" w16cid:durableId="1963227903">
    <w:abstractNumId w:val="7"/>
  </w:num>
  <w:num w:numId="16" w16cid:durableId="930358702">
    <w:abstractNumId w:val="18"/>
  </w:num>
  <w:num w:numId="17" w16cid:durableId="864633411">
    <w:abstractNumId w:val="22"/>
  </w:num>
  <w:num w:numId="18" w16cid:durableId="109399560">
    <w:abstractNumId w:val="31"/>
  </w:num>
  <w:num w:numId="19" w16cid:durableId="1404641139">
    <w:abstractNumId w:val="24"/>
  </w:num>
  <w:num w:numId="20" w16cid:durableId="419252208">
    <w:abstractNumId w:val="0"/>
  </w:num>
  <w:num w:numId="21" w16cid:durableId="310407221">
    <w:abstractNumId w:val="26"/>
  </w:num>
  <w:num w:numId="22" w16cid:durableId="1204563271">
    <w:abstractNumId w:val="3"/>
  </w:num>
  <w:num w:numId="23" w16cid:durableId="1114403514">
    <w:abstractNumId w:val="28"/>
  </w:num>
  <w:num w:numId="24" w16cid:durableId="2086150370">
    <w:abstractNumId w:val="33"/>
  </w:num>
  <w:num w:numId="25" w16cid:durableId="1336035311">
    <w:abstractNumId w:val="38"/>
  </w:num>
  <w:num w:numId="26" w16cid:durableId="1588617778">
    <w:abstractNumId w:val="35"/>
  </w:num>
  <w:num w:numId="27" w16cid:durableId="718095238">
    <w:abstractNumId w:val="1"/>
  </w:num>
  <w:num w:numId="28" w16cid:durableId="1505900335">
    <w:abstractNumId w:val="32"/>
  </w:num>
  <w:num w:numId="29" w16cid:durableId="1447306272">
    <w:abstractNumId w:val="39"/>
  </w:num>
  <w:num w:numId="30" w16cid:durableId="405760017">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1" w16cid:durableId="1815490575">
    <w:abstractNumId w:val="5"/>
    <w:lvlOverride w:ilvl="0"/>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2" w16cid:durableId="136000281">
    <w:abstractNumId w:val="5"/>
  </w:num>
  <w:num w:numId="33" w16cid:durableId="1301499726">
    <w:abstractNumId w:val="11"/>
  </w:num>
  <w:num w:numId="34" w16cid:durableId="1905027314">
    <w:abstractNumId w:val="21"/>
  </w:num>
  <w:num w:numId="35" w16cid:durableId="491720121">
    <w:abstractNumId w:val="17"/>
  </w:num>
  <w:num w:numId="36" w16cid:durableId="1285966326">
    <w:abstractNumId w:val="9"/>
  </w:num>
  <w:num w:numId="37" w16cid:durableId="165436323">
    <w:abstractNumId w:val="30"/>
  </w:num>
  <w:num w:numId="38" w16cid:durableId="1892498953">
    <w:abstractNumId w:val="8"/>
  </w:num>
  <w:num w:numId="39" w16cid:durableId="701707618">
    <w:abstractNumId w:val="27"/>
  </w:num>
  <w:num w:numId="40" w16cid:durableId="1288508541">
    <w:abstractNumId w:val="29"/>
  </w:num>
  <w:num w:numId="41" w16cid:durableId="724184615">
    <w:abstractNumId w:val="12"/>
  </w:num>
  <w:num w:numId="42" w16cid:durableId="1483276585">
    <w:abstractNumId w:val="25"/>
  </w:num>
  <w:num w:numId="43" w16cid:durableId="582841480">
    <w:abstractNumId w:val="23"/>
  </w:num>
  <w:num w:numId="44" w16cid:durableId="363987214">
    <w:abstractNumId w:val="10"/>
  </w:num>
  <w:num w:numId="45" w16cid:durableId="163652312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47590"/>
    <w:rsid w:val="00000714"/>
    <w:rsid w:val="00000B57"/>
    <w:rsid w:val="00001C35"/>
    <w:rsid w:val="00003C7E"/>
    <w:rsid w:val="0000584C"/>
    <w:rsid w:val="000075C2"/>
    <w:rsid w:val="00012919"/>
    <w:rsid w:val="000134D1"/>
    <w:rsid w:val="00016805"/>
    <w:rsid w:val="00016983"/>
    <w:rsid w:val="0002132E"/>
    <w:rsid w:val="00022A43"/>
    <w:rsid w:val="000251B7"/>
    <w:rsid w:val="00026996"/>
    <w:rsid w:val="00030036"/>
    <w:rsid w:val="000309FC"/>
    <w:rsid w:val="000317C8"/>
    <w:rsid w:val="0003228E"/>
    <w:rsid w:val="00032420"/>
    <w:rsid w:val="000367F3"/>
    <w:rsid w:val="000404A8"/>
    <w:rsid w:val="000446E7"/>
    <w:rsid w:val="00044CEA"/>
    <w:rsid w:val="00045C95"/>
    <w:rsid w:val="00045CEF"/>
    <w:rsid w:val="00047590"/>
    <w:rsid w:val="00052005"/>
    <w:rsid w:val="00056957"/>
    <w:rsid w:val="00056FD8"/>
    <w:rsid w:val="00060809"/>
    <w:rsid w:val="00060B89"/>
    <w:rsid w:val="00060F11"/>
    <w:rsid w:val="000610CE"/>
    <w:rsid w:val="00062DA5"/>
    <w:rsid w:val="00064715"/>
    <w:rsid w:val="00065485"/>
    <w:rsid w:val="00066C34"/>
    <w:rsid w:val="00067E3E"/>
    <w:rsid w:val="000717FC"/>
    <w:rsid w:val="00071AC8"/>
    <w:rsid w:val="00072E58"/>
    <w:rsid w:val="00072FEB"/>
    <w:rsid w:val="00073126"/>
    <w:rsid w:val="00073179"/>
    <w:rsid w:val="00074017"/>
    <w:rsid w:val="00075EBE"/>
    <w:rsid w:val="00076DB1"/>
    <w:rsid w:val="00077614"/>
    <w:rsid w:val="00077D59"/>
    <w:rsid w:val="00081122"/>
    <w:rsid w:val="0008113F"/>
    <w:rsid w:val="0008398D"/>
    <w:rsid w:val="000859DD"/>
    <w:rsid w:val="00086B2C"/>
    <w:rsid w:val="00090DEB"/>
    <w:rsid w:val="00092965"/>
    <w:rsid w:val="0009344F"/>
    <w:rsid w:val="00095025"/>
    <w:rsid w:val="000956E3"/>
    <w:rsid w:val="00095A74"/>
    <w:rsid w:val="00096592"/>
    <w:rsid w:val="00096EEA"/>
    <w:rsid w:val="0009756F"/>
    <w:rsid w:val="000A0F9F"/>
    <w:rsid w:val="000A1800"/>
    <w:rsid w:val="000A304C"/>
    <w:rsid w:val="000A49A8"/>
    <w:rsid w:val="000A54FA"/>
    <w:rsid w:val="000A69EB"/>
    <w:rsid w:val="000A7C73"/>
    <w:rsid w:val="000B1AD4"/>
    <w:rsid w:val="000B2B63"/>
    <w:rsid w:val="000B3046"/>
    <w:rsid w:val="000B3064"/>
    <w:rsid w:val="000B4317"/>
    <w:rsid w:val="000B4803"/>
    <w:rsid w:val="000B4C63"/>
    <w:rsid w:val="000B4D82"/>
    <w:rsid w:val="000B5285"/>
    <w:rsid w:val="000B60CC"/>
    <w:rsid w:val="000B6F56"/>
    <w:rsid w:val="000B7695"/>
    <w:rsid w:val="000B7AAF"/>
    <w:rsid w:val="000C03B9"/>
    <w:rsid w:val="000C3722"/>
    <w:rsid w:val="000C4294"/>
    <w:rsid w:val="000C4FEB"/>
    <w:rsid w:val="000C5623"/>
    <w:rsid w:val="000C5B32"/>
    <w:rsid w:val="000C6F6A"/>
    <w:rsid w:val="000D0117"/>
    <w:rsid w:val="000D15E0"/>
    <w:rsid w:val="000D3A15"/>
    <w:rsid w:val="000D42C9"/>
    <w:rsid w:val="000D46D8"/>
    <w:rsid w:val="000E1A16"/>
    <w:rsid w:val="000E2C78"/>
    <w:rsid w:val="000E4675"/>
    <w:rsid w:val="000F0000"/>
    <w:rsid w:val="000F0574"/>
    <w:rsid w:val="000F092F"/>
    <w:rsid w:val="000F1417"/>
    <w:rsid w:val="000F66AC"/>
    <w:rsid w:val="000F6923"/>
    <w:rsid w:val="001012F7"/>
    <w:rsid w:val="00102147"/>
    <w:rsid w:val="00103A5F"/>
    <w:rsid w:val="0010498D"/>
    <w:rsid w:val="001052AA"/>
    <w:rsid w:val="0010561B"/>
    <w:rsid w:val="00106A5F"/>
    <w:rsid w:val="001075D3"/>
    <w:rsid w:val="001079F8"/>
    <w:rsid w:val="0011060A"/>
    <w:rsid w:val="00110BD2"/>
    <w:rsid w:val="00111C9F"/>
    <w:rsid w:val="00112E77"/>
    <w:rsid w:val="00113C1A"/>
    <w:rsid w:val="00114BD0"/>
    <w:rsid w:val="00115935"/>
    <w:rsid w:val="0011723D"/>
    <w:rsid w:val="0012107E"/>
    <w:rsid w:val="00122AF2"/>
    <w:rsid w:val="001265CC"/>
    <w:rsid w:val="00126FCD"/>
    <w:rsid w:val="001300FC"/>
    <w:rsid w:val="0013291B"/>
    <w:rsid w:val="00134AED"/>
    <w:rsid w:val="00134EC6"/>
    <w:rsid w:val="00135543"/>
    <w:rsid w:val="00135B2D"/>
    <w:rsid w:val="00136EBA"/>
    <w:rsid w:val="0014178E"/>
    <w:rsid w:val="0014262E"/>
    <w:rsid w:val="001428F6"/>
    <w:rsid w:val="00142C39"/>
    <w:rsid w:val="00143306"/>
    <w:rsid w:val="001449E9"/>
    <w:rsid w:val="0014606D"/>
    <w:rsid w:val="00147FA7"/>
    <w:rsid w:val="00150214"/>
    <w:rsid w:val="00154C88"/>
    <w:rsid w:val="001562E2"/>
    <w:rsid w:val="00156439"/>
    <w:rsid w:val="0015773D"/>
    <w:rsid w:val="00160DE5"/>
    <w:rsid w:val="00164BC8"/>
    <w:rsid w:val="00164CEB"/>
    <w:rsid w:val="00165009"/>
    <w:rsid w:val="00165195"/>
    <w:rsid w:val="00165E41"/>
    <w:rsid w:val="001664B3"/>
    <w:rsid w:val="00167C00"/>
    <w:rsid w:val="00167C18"/>
    <w:rsid w:val="00170B2D"/>
    <w:rsid w:val="00171FE5"/>
    <w:rsid w:val="00172B8A"/>
    <w:rsid w:val="00172C01"/>
    <w:rsid w:val="001739AA"/>
    <w:rsid w:val="00173A51"/>
    <w:rsid w:val="00176027"/>
    <w:rsid w:val="001765A1"/>
    <w:rsid w:val="00176985"/>
    <w:rsid w:val="0017746E"/>
    <w:rsid w:val="00180310"/>
    <w:rsid w:val="00180A46"/>
    <w:rsid w:val="00183BB4"/>
    <w:rsid w:val="0018409D"/>
    <w:rsid w:val="001842FB"/>
    <w:rsid w:val="00185574"/>
    <w:rsid w:val="001856B4"/>
    <w:rsid w:val="0018676C"/>
    <w:rsid w:val="0018707D"/>
    <w:rsid w:val="001874A3"/>
    <w:rsid w:val="00187835"/>
    <w:rsid w:val="00190AEE"/>
    <w:rsid w:val="001935AC"/>
    <w:rsid w:val="00195C9A"/>
    <w:rsid w:val="00195FA2"/>
    <w:rsid w:val="0019682B"/>
    <w:rsid w:val="00197688"/>
    <w:rsid w:val="001A0928"/>
    <w:rsid w:val="001A0C2B"/>
    <w:rsid w:val="001A190A"/>
    <w:rsid w:val="001A2233"/>
    <w:rsid w:val="001A226A"/>
    <w:rsid w:val="001A286B"/>
    <w:rsid w:val="001A3311"/>
    <w:rsid w:val="001A3AF0"/>
    <w:rsid w:val="001A6375"/>
    <w:rsid w:val="001A731D"/>
    <w:rsid w:val="001B2C83"/>
    <w:rsid w:val="001B3FA6"/>
    <w:rsid w:val="001B415F"/>
    <w:rsid w:val="001B5683"/>
    <w:rsid w:val="001B5B40"/>
    <w:rsid w:val="001B79FB"/>
    <w:rsid w:val="001C0CDD"/>
    <w:rsid w:val="001C3DED"/>
    <w:rsid w:val="001C3F9E"/>
    <w:rsid w:val="001D2348"/>
    <w:rsid w:val="001D23C8"/>
    <w:rsid w:val="001D28D5"/>
    <w:rsid w:val="001D3B70"/>
    <w:rsid w:val="001D495A"/>
    <w:rsid w:val="001D4D37"/>
    <w:rsid w:val="001D5A8E"/>
    <w:rsid w:val="001D6559"/>
    <w:rsid w:val="001D71A1"/>
    <w:rsid w:val="001E1684"/>
    <w:rsid w:val="001E3035"/>
    <w:rsid w:val="001E4567"/>
    <w:rsid w:val="001E461D"/>
    <w:rsid w:val="001E7E9C"/>
    <w:rsid w:val="001F0234"/>
    <w:rsid w:val="001F1A3A"/>
    <w:rsid w:val="001F1F08"/>
    <w:rsid w:val="001F28BF"/>
    <w:rsid w:val="001F55DC"/>
    <w:rsid w:val="001F62E3"/>
    <w:rsid w:val="00200733"/>
    <w:rsid w:val="00201689"/>
    <w:rsid w:val="0020323D"/>
    <w:rsid w:val="00203754"/>
    <w:rsid w:val="0020456C"/>
    <w:rsid w:val="00204C8C"/>
    <w:rsid w:val="00207BD3"/>
    <w:rsid w:val="00207E78"/>
    <w:rsid w:val="00210115"/>
    <w:rsid w:val="0021130A"/>
    <w:rsid w:val="0021190D"/>
    <w:rsid w:val="00213C25"/>
    <w:rsid w:val="00214CE6"/>
    <w:rsid w:val="00217BBE"/>
    <w:rsid w:val="002201EC"/>
    <w:rsid w:val="00221511"/>
    <w:rsid w:val="00221588"/>
    <w:rsid w:val="00225744"/>
    <w:rsid w:val="00230A6C"/>
    <w:rsid w:val="00231243"/>
    <w:rsid w:val="00233192"/>
    <w:rsid w:val="00233346"/>
    <w:rsid w:val="00233513"/>
    <w:rsid w:val="0023381E"/>
    <w:rsid w:val="00234B79"/>
    <w:rsid w:val="00235633"/>
    <w:rsid w:val="00235835"/>
    <w:rsid w:val="00235E80"/>
    <w:rsid w:val="0023768B"/>
    <w:rsid w:val="0024031A"/>
    <w:rsid w:val="0024079E"/>
    <w:rsid w:val="00241B7A"/>
    <w:rsid w:val="00250F56"/>
    <w:rsid w:val="00253EF6"/>
    <w:rsid w:val="0025429F"/>
    <w:rsid w:val="00257307"/>
    <w:rsid w:val="002578FE"/>
    <w:rsid w:val="00257E21"/>
    <w:rsid w:val="00260824"/>
    <w:rsid w:val="00261533"/>
    <w:rsid w:val="00261E5F"/>
    <w:rsid w:val="002641D2"/>
    <w:rsid w:val="00265241"/>
    <w:rsid w:val="00266E5B"/>
    <w:rsid w:val="00270075"/>
    <w:rsid w:val="0027007C"/>
    <w:rsid w:val="0027040D"/>
    <w:rsid w:val="002716CD"/>
    <w:rsid w:val="002729B0"/>
    <w:rsid w:val="0027331E"/>
    <w:rsid w:val="00275A2C"/>
    <w:rsid w:val="00280098"/>
    <w:rsid w:val="0028217F"/>
    <w:rsid w:val="00284669"/>
    <w:rsid w:val="002853F0"/>
    <w:rsid w:val="0028582A"/>
    <w:rsid w:val="00293F35"/>
    <w:rsid w:val="002948F1"/>
    <w:rsid w:val="00295663"/>
    <w:rsid w:val="002958D0"/>
    <w:rsid w:val="00297167"/>
    <w:rsid w:val="002A0B25"/>
    <w:rsid w:val="002A0D6B"/>
    <w:rsid w:val="002A6AA5"/>
    <w:rsid w:val="002B0EB7"/>
    <w:rsid w:val="002B1DEC"/>
    <w:rsid w:val="002B2EE3"/>
    <w:rsid w:val="002B2FFB"/>
    <w:rsid w:val="002B3231"/>
    <w:rsid w:val="002B40FC"/>
    <w:rsid w:val="002B471D"/>
    <w:rsid w:val="002B4F25"/>
    <w:rsid w:val="002B6160"/>
    <w:rsid w:val="002B6304"/>
    <w:rsid w:val="002C0622"/>
    <w:rsid w:val="002C24F2"/>
    <w:rsid w:val="002C2C48"/>
    <w:rsid w:val="002C2C6C"/>
    <w:rsid w:val="002C2EB3"/>
    <w:rsid w:val="002C3F64"/>
    <w:rsid w:val="002C714E"/>
    <w:rsid w:val="002D031D"/>
    <w:rsid w:val="002D1C09"/>
    <w:rsid w:val="002D33F6"/>
    <w:rsid w:val="002E02C4"/>
    <w:rsid w:val="002E0F9C"/>
    <w:rsid w:val="002E1480"/>
    <w:rsid w:val="002E2725"/>
    <w:rsid w:val="002E3A5D"/>
    <w:rsid w:val="002E3E1C"/>
    <w:rsid w:val="002E4498"/>
    <w:rsid w:val="002E4C3A"/>
    <w:rsid w:val="002E5D2C"/>
    <w:rsid w:val="002F1A43"/>
    <w:rsid w:val="002F3801"/>
    <w:rsid w:val="002F4CD4"/>
    <w:rsid w:val="002F59D5"/>
    <w:rsid w:val="002F5D82"/>
    <w:rsid w:val="002F6BC0"/>
    <w:rsid w:val="00300A49"/>
    <w:rsid w:val="00303112"/>
    <w:rsid w:val="003034AD"/>
    <w:rsid w:val="0030502D"/>
    <w:rsid w:val="00305731"/>
    <w:rsid w:val="00307F30"/>
    <w:rsid w:val="00310EF2"/>
    <w:rsid w:val="00311FBA"/>
    <w:rsid w:val="00313EFE"/>
    <w:rsid w:val="00315029"/>
    <w:rsid w:val="00315453"/>
    <w:rsid w:val="003225B6"/>
    <w:rsid w:val="00322C00"/>
    <w:rsid w:val="0032373B"/>
    <w:rsid w:val="00323BA9"/>
    <w:rsid w:val="0032417C"/>
    <w:rsid w:val="00327F8D"/>
    <w:rsid w:val="003317A4"/>
    <w:rsid w:val="00332B15"/>
    <w:rsid w:val="00335B1E"/>
    <w:rsid w:val="00336CA8"/>
    <w:rsid w:val="00341B93"/>
    <w:rsid w:val="00345EED"/>
    <w:rsid w:val="00346899"/>
    <w:rsid w:val="00346D60"/>
    <w:rsid w:val="00351388"/>
    <w:rsid w:val="0035233F"/>
    <w:rsid w:val="00353039"/>
    <w:rsid w:val="00353253"/>
    <w:rsid w:val="00355E18"/>
    <w:rsid w:val="00357109"/>
    <w:rsid w:val="003611F4"/>
    <w:rsid w:val="003619E7"/>
    <w:rsid w:val="00363127"/>
    <w:rsid w:val="00367023"/>
    <w:rsid w:val="0036720B"/>
    <w:rsid w:val="00370EE6"/>
    <w:rsid w:val="003713D7"/>
    <w:rsid w:val="00371956"/>
    <w:rsid w:val="00373285"/>
    <w:rsid w:val="00373DC5"/>
    <w:rsid w:val="003748FD"/>
    <w:rsid w:val="00374956"/>
    <w:rsid w:val="0037572D"/>
    <w:rsid w:val="00375CD8"/>
    <w:rsid w:val="00377273"/>
    <w:rsid w:val="0038090C"/>
    <w:rsid w:val="00380CFE"/>
    <w:rsid w:val="00380EA8"/>
    <w:rsid w:val="00381354"/>
    <w:rsid w:val="00382805"/>
    <w:rsid w:val="0038308E"/>
    <w:rsid w:val="00383EE3"/>
    <w:rsid w:val="00383EEC"/>
    <w:rsid w:val="00384D84"/>
    <w:rsid w:val="003856DF"/>
    <w:rsid w:val="003870FC"/>
    <w:rsid w:val="0038720D"/>
    <w:rsid w:val="00387304"/>
    <w:rsid w:val="00390173"/>
    <w:rsid w:val="00393D42"/>
    <w:rsid w:val="00394B97"/>
    <w:rsid w:val="00395814"/>
    <w:rsid w:val="003A00FD"/>
    <w:rsid w:val="003A149E"/>
    <w:rsid w:val="003A2A80"/>
    <w:rsid w:val="003A33CF"/>
    <w:rsid w:val="003A36FC"/>
    <w:rsid w:val="003A500E"/>
    <w:rsid w:val="003A55B0"/>
    <w:rsid w:val="003A5EDC"/>
    <w:rsid w:val="003A5F29"/>
    <w:rsid w:val="003A6C6E"/>
    <w:rsid w:val="003B064F"/>
    <w:rsid w:val="003B1937"/>
    <w:rsid w:val="003B511B"/>
    <w:rsid w:val="003B543F"/>
    <w:rsid w:val="003B637B"/>
    <w:rsid w:val="003B64CE"/>
    <w:rsid w:val="003B7771"/>
    <w:rsid w:val="003B7C0C"/>
    <w:rsid w:val="003B7C5D"/>
    <w:rsid w:val="003C280A"/>
    <w:rsid w:val="003C3241"/>
    <w:rsid w:val="003C50DA"/>
    <w:rsid w:val="003C542A"/>
    <w:rsid w:val="003C5C78"/>
    <w:rsid w:val="003C70A8"/>
    <w:rsid w:val="003D0050"/>
    <w:rsid w:val="003D0472"/>
    <w:rsid w:val="003D0BD4"/>
    <w:rsid w:val="003D2790"/>
    <w:rsid w:val="003D2A17"/>
    <w:rsid w:val="003D2D86"/>
    <w:rsid w:val="003D331F"/>
    <w:rsid w:val="003D3A82"/>
    <w:rsid w:val="003D3BB7"/>
    <w:rsid w:val="003D6063"/>
    <w:rsid w:val="003D762E"/>
    <w:rsid w:val="003D7EEC"/>
    <w:rsid w:val="003E0726"/>
    <w:rsid w:val="003E09DC"/>
    <w:rsid w:val="003E0C22"/>
    <w:rsid w:val="003E0FBA"/>
    <w:rsid w:val="003E3AE4"/>
    <w:rsid w:val="003E40BB"/>
    <w:rsid w:val="003E42C0"/>
    <w:rsid w:val="003E60FF"/>
    <w:rsid w:val="003F0A12"/>
    <w:rsid w:val="003F2859"/>
    <w:rsid w:val="003F2C46"/>
    <w:rsid w:val="003F3AAC"/>
    <w:rsid w:val="003F47D7"/>
    <w:rsid w:val="003F5FBC"/>
    <w:rsid w:val="003F6400"/>
    <w:rsid w:val="00403D39"/>
    <w:rsid w:val="004040D9"/>
    <w:rsid w:val="00404312"/>
    <w:rsid w:val="00404708"/>
    <w:rsid w:val="00405FF7"/>
    <w:rsid w:val="0040659D"/>
    <w:rsid w:val="0040728D"/>
    <w:rsid w:val="004079A9"/>
    <w:rsid w:val="004103C9"/>
    <w:rsid w:val="004104C8"/>
    <w:rsid w:val="004241C0"/>
    <w:rsid w:val="00424279"/>
    <w:rsid w:val="00424DB5"/>
    <w:rsid w:val="00426BD6"/>
    <w:rsid w:val="0042717D"/>
    <w:rsid w:val="00427F6A"/>
    <w:rsid w:val="0043097F"/>
    <w:rsid w:val="00430A77"/>
    <w:rsid w:val="00431573"/>
    <w:rsid w:val="004318A6"/>
    <w:rsid w:val="00431BB0"/>
    <w:rsid w:val="00432577"/>
    <w:rsid w:val="00432868"/>
    <w:rsid w:val="00432E86"/>
    <w:rsid w:val="0043345D"/>
    <w:rsid w:val="00437009"/>
    <w:rsid w:val="00441E0C"/>
    <w:rsid w:val="00442460"/>
    <w:rsid w:val="00446BC5"/>
    <w:rsid w:val="004507A0"/>
    <w:rsid w:val="0045285B"/>
    <w:rsid w:val="00452D2C"/>
    <w:rsid w:val="00453847"/>
    <w:rsid w:val="00453AAC"/>
    <w:rsid w:val="00453ABD"/>
    <w:rsid w:val="00455EB2"/>
    <w:rsid w:val="0045678C"/>
    <w:rsid w:val="00456D27"/>
    <w:rsid w:val="00457AFC"/>
    <w:rsid w:val="004619E0"/>
    <w:rsid w:val="00463006"/>
    <w:rsid w:val="00464500"/>
    <w:rsid w:val="0046751C"/>
    <w:rsid w:val="00470284"/>
    <w:rsid w:val="00471BDD"/>
    <w:rsid w:val="0047596D"/>
    <w:rsid w:val="00476189"/>
    <w:rsid w:val="00480485"/>
    <w:rsid w:val="004829D3"/>
    <w:rsid w:val="00483403"/>
    <w:rsid w:val="00487420"/>
    <w:rsid w:val="00487B17"/>
    <w:rsid w:val="00487BBB"/>
    <w:rsid w:val="00492514"/>
    <w:rsid w:val="00495007"/>
    <w:rsid w:val="004A0B38"/>
    <w:rsid w:val="004A1D46"/>
    <w:rsid w:val="004A1F12"/>
    <w:rsid w:val="004A405E"/>
    <w:rsid w:val="004A4D42"/>
    <w:rsid w:val="004A67C6"/>
    <w:rsid w:val="004A6D01"/>
    <w:rsid w:val="004B02BD"/>
    <w:rsid w:val="004B0353"/>
    <w:rsid w:val="004B1114"/>
    <w:rsid w:val="004B21E3"/>
    <w:rsid w:val="004B4192"/>
    <w:rsid w:val="004B5008"/>
    <w:rsid w:val="004B55A5"/>
    <w:rsid w:val="004B5F67"/>
    <w:rsid w:val="004B72F7"/>
    <w:rsid w:val="004B77A3"/>
    <w:rsid w:val="004C07B1"/>
    <w:rsid w:val="004C097A"/>
    <w:rsid w:val="004C34B7"/>
    <w:rsid w:val="004C526E"/>
    <w:rsid w:val="004C5440"/>
    <w:rsid w:val="004C5836"/>
    <w:rsid w:val="004D37AF"/>
    <w:rsid w:val="004D37E2"/>
    <w:rsid w:val="004D4A61"/>
    <w:rsid w:val="004D4A67"/>
    <w:rsid w:val="004D7A70"/>
    <w:rsid w:val="004D7C73"/>
    <w:rsid w:val="004E18C4"/>
    <w:rsid w:val="004E4391"/>
    <w:rsid w:val="004E46FB"/>
    <w:rsid w:val="004E4FE0"/>
    <w:rsid w:val="004E5A72"/>
    <w:rsid w:val="004E6DFC"/>
    <w:rsid w:val="004E728E"/>
    <w:rsid w:val="004F0169"/>
    <w:rsid w:val="004F2E76"/>
    <w:rsid w:val="004F3B2F"/>
    <w:rsid w:val="004F42F4"/>
    <w:rsid w:val="004F58E6"/>
    <w:rsid w:val="004F7F08"/>
    <w:rsid w:val="00502CFF"/>
    <w:rsid w:val="00503051"/>
    <w:rsid w:val="005037E0"/>
    <w:rsid w:val="0050480B"/>
    <w:rsid w:val="00504F6A"/>
    <w:rsid w:val="005050E3"/>
    <w:rsid w:val="005064A3"/>
    <w:rsid w:val="00506994"/>
    <w:rsid w:val="00510AE1"/>
    <w:rsid w:val="00510C9F"/>
    <w:rsid w:val="00510CD0"/>
    <w:rsid w:val="005114FA"/>
    <w:rsid w:val="005127F1"/>
    <w:rsid w:val="00512B60"/>
    <w:rsid w:val="00512B83"/>
    <w:rsid w:val="005137A3"/>
    <w:rsid w:val="0051682C"/>
    <w:rsid w:val="0051775A"/>
    <w:rsid w:val="00520EBF"/>
    <w:rsid w:val="00521AB4"/>
    <w:rsid w:val="0052459F"/>
    <w:rsid w:val="005245E3"/>
    <w:rsid w:val="0052475A"/>
    <w:rsid w:val="005273D6"/>
    <w:rsid w:val="00532483"/>
    <w:rsid w:val="00537EA4"/>
    <w:rsid w:val="00540A6A"/>
    <w:rsid w:val="005411CF"/>
    <w:rsid w:val="00542CF3"/>
    <w:rsid w:val="00543169"/>
    <w:rsid w:val="005452FF"/>
    <w:rsid w:val="00546D26"/>
    <w:rsid w:val="00547260"/>
    <w:rsid w:val="00547716"/>
    <w:rsid w:val="00550EFD"/>
    <w:rsid w:val="00553D38"/>
    <w:rsid w:val="00555084"/>
    <w:rsid w:val="0056256C"/>
    <w:rsid w:val="00563818"/>
    <w:rsid w:val="00563F3E"/>
    <w:rsid w:val="0056503C"/>
    <w:rsid w:val="005651C7"/>
    <w:rsid w:val="005667B5"/>
    <w:rsid w:val="0057045E"/>
    <w:rsid w:val="00570FD7"/>
    <w:rsid w:val="00571BB0"/>
    <w:rsid w:val="00573BE7"/>
    <w:rsid w:val="00575195"/>
    <w:rsid w:val="00576177"/>
    <w:rsid w:val="00576D32"/>
    <w:rsid w:val="00580442"/>
    <w:rsid w:val="0058510B"/>
    <w:rsid w:val="005900B4"/>
    <w:rsid w:val="005910F0"/>
    <w:rsid w:val="005927F9"/>
    <w:rsid w:val="00592EA7"/>
    <w:rsid w:val="005967ED"/>
    <w:rsid w:val="00597137"/>
    <w:rsid w:val="005A02D6"/>
    <w:rsid w:val="005A37C9"/>
    <w:rsid w:val="005A4BA9"/>
    <w:rsid w:val="005A6CE2"/>
    <w:rsid w:val="005A7A2A"/>
    <w:rsid w:val="005B1C7F"/>
    <w:rsid w:val="005B7BB7"/>
    <w:rsid w:val="005B7CA9"/>
    <w:rsid w:val="005B7CEA"/>
    <w:rsid w:val="005C00E0"/>
    <w:rsid w:val="005C20F0"/>
    <w:rsid w:val="005C2AFE"/>
    <w:rsid w:val="005C2BB2"/>
    <w:rsid w:val="005C3C31"/>
    <w:rsid w:val="005C50C3"/>
    <w:rsid w:val="005C66E5"/>
    <w:rsid w:val="005C7359"/>
    <w:rsid w:val="005D1A6A"/>
    <w:rsid w:val="005D1BA6"/>
    <w:rsid w:val="005D702C"/>
    <w:rsid w:val="005E0865"/>
    <w:rsid w:val="005E0A08"/>
    <w:rsid w:val="005E0C29"/>
    <w:rsid w:val="005E27C3"/>
    <w:rsid w:val="005E3FF8"/>
    <w:rsid w:val="005E5900"/>
    <w:rsid w:val="005E6364"/>
    <w:rsid w:val="005E6D13"/>
    <w:rsid w:val="005E7740"/>
    <w:rsid w:val="005F04FB"/>
    <w:rsid w:val="005F083D"/>
    <w:rsid w:val="005F09BD"/>
    <w:rsid w:val="005F165A"/>
    <w:rsid w:val="005F373F"/>
    <w:rsid w:val="005F48E0"/>
    <w:rsid w:val="005F6384"/>
    <w:rsid w:val="005F7DEB"/>
    <w:rsid w:val="0060080C"/>
    <w:rsid w:val="00601A28"/>
    <w:rsid w:val="00603B54"/>
    <w:rsid w:val="0060616E"/>
    <w:rsid w:val="00606B34"/>
    <w:rsid w:val="00607350"/>
    <w:rsid w:val="00607DAA"/>
    <w:rsid w:val="00610AF0"/>
    <w:rsid w:val="00610C5B"/>
    <w:rsid w:val="00611C4F"/>
    <w:rsid w:val="00612B22"/>
    <w:rsid w:val="00612D02"/>
    <w:rsid w:val="00614432"/>
    <w:rsid w:val="006167A6"/>
    <w:rsid w:val="00617A39"/>
    <w:rsid w:val="00617B2B"/>
    <w:rsid w:val="006221FE"/>
    <w:rsid w:val="0062222B"/>
    <w:rsid w:val="00622F8C"/>
    <w:rsid w:val="0062438D"/>
    <w:rsid w:val="006243BA"/>
    <w:rsid w:val="0062475E"/>
    <w:rsid w:val="00627FC8"/>
    <w:rsid w:val="0063143D"/>
    <w:rsid w:val="006316D6"/>
    <w:rsid w:val="00632E33"/>
    <w:rsid w:val="00633382"/>
    <w:rsid w:val="006361A8"/>
    <w:rsid w:val="00636D21"/>
    <w:rsid w:val="00637618"/>
    <w:rsid w:val="00640519"/>
    <w:rsid w:val="006407B3"/>
    <w:rsid w:val="006439EC"/>
    <w:rsid w:val="00651A44"/>
    <w:rsid w:val="00651DCE"/>
    <w:rsid w:val="00660318"/>
    <w:rsid w:val="00661445"/>
    <w:rsid w:val="006618F8"/>
    <w:rsid w:val="00661A0E"/>
    <w:rsid w:val="006620D6"/>
    <w:rsid w:val="006621DA"/>
    <w:rsid w:val="006622D5"/>
    <w:rsid w:val="00662EEF"/>
    <w:rsid w:val="00663912"/>
    <w:rsid w:val="006642A5"/>
    <w:rsid w:val="00664D49"/>
    <w:rsid w:val="00665C64"/>
    <w:rsid w:val="0066653D"/>
    <w:rsid w:val="00666FAC"/>
    <w:rsid w:val="00667EB2"/>
    <w:rsid w:val="00670A64"/>
    <w:rsid w:val="00670C79"/>
    <w:rsid w:val="006810E0"/>
    <w:rsid w:val="0068149D"/>
    <w:rsid w:val="00681974"/>
    <w:rsid w:val="00681F5F"/>
    <w:rsid w:val="00682C77"/>
    <w:rsid w:val="00683868"/>
    <w:rsid w:val="00683B49"/>
    <w:rsid w:val="006841BE"/>
    <w:rsid w:val="0068609C"/>
    <w:rsid w:val="00691207"/>
    <w:rsid w:val="006944FD"/>
    <w:rsid w:val="00695B4F"/>
    <w:rsid w:val="00695E32"/>
    <w:rsid w:val="00696071"/>
    <w:rsid w:val="006A1B4B"/>
    <w:rsid w:val="006A24D7"/>
    <w:rsid w:val="006A2B80"/>
    <w:rsid w:val="006A37E0"/>
    <w:rsid w:val="006A3D1D"/>
    <w:rsid w:val="006A5CAE"/>
    <w:rsid w:val="006B4F05"/>
    <w:rsid w:val="006B55E5"/>
    <w:rsid w:val="006B5EDC"/>
    <w:rsid w:val="006B61DD"/>
    <w:rsid w:val="006B6D96"/>
    <w:rsid w:val="006B7768"/>
    <w:rsid w:val="006C0030"/>
    <w:rsid w:val="006C03EF"/>
    <w:rsid w:val="006C0DB1"/>
    <w:rsid w:val="006C2E5C"/>
    <w:rsid w:val="006C57A0"/>
    <w:rsid w:val="006C593E"/>
    <w:rsid w:val="006C5E89"/>
    <w:rsid w:val="006C61F5"/>
    <w:rsid w:val="006C6D9A"/>
    <w:rsid w:val="006C797A"/>
    <w:rsid w:val="006D0713"/>
    <w:rsid w:val="006D405F"/>
    <w:rsid w:val="006D501C"/>
    <w:rsid w:val="006D55E6"/>
    <w:rsid w:val="006D64DD"/>
    <w:rsid w:val="006E0638"/>
    <w:rsid w:val="006E0937"/>
    <w:rsid w:val="006E1E16"/>
    <w:rsid w:val="006E323B"/>
    <w:rsid w:val="006E4CEE"/>
    <w:rsid w:val="006E5D9D"/>
    <w:rsid w:val="006E63A5"/>
    <w:rsid w:val="006E64C4"/>
    <w:rsid w:val="006E688E"/>
    <w:rsid w:val="006E72B7"/>
    <w:rsid w:val="006E7F1A"/>
    <w:rsid w:val="006F38A9"/>
    <w:rsid w:val="006F4F65"/>
    <w:rsid w:val="007012FF"/>
    <w:rsid w:val="0070372E"/>
    <w:rsid w:val="0070377E"/>
    <w:rsid w:val="007043A3"/>
    <w:rsid w:val="00707879"/>
    <w:rsid w:val="00710631"/>
    <w:rsid w:val="0071140D"/>
    <w:rsid w:val="007126B3"/>
    <w:rsid w:val="00714717"/>
    <w:rsid w:val="007164E5"/>
    <w:rsid w:val="00716BEB"/>
    <w:rsid w:val="00717998"/>
    <w:rsid w:val="00717CE8"/>
    <w:rsid w:val="007222DC"/>
    <w:rsid w:val="00723022"/>
    <w:rsid w:val="00723142"/>
    <w:rsid w:val="00723907"/>
    <w:rsid w:val="0072427C"/>
    <w:rsid w:val="007243F9"/>
    <w:rsid w:val="00725216"/>
    <w:rsid w:val="007267FF"/>
    <w:rsid w:val="00726AF9"/>
    <w:rsid w:val="00726C2C"/>
    <w:rsid w:val="00726E4F"/>
    <w:rsid w:val="00730305"/>
    <w:rsid w:val="00730BE7"/>
    <w:rsid w:val="00732F0D"/>
    <w:rsid w:val="0073343E"/>
    <w:rsid w:val="007336DA"/>
    <w:rsid w:val="00733E69"/>
    <w:rsid w:val="007371BB"/>
    <w:rsid w:val="007378E4"/>
    <w:rsid w:val="0074220C"/>
    <w:rsid w:val="00742DB3"/>
    <w:rsid w:val="00744189"/>
    <w:rsid w:val="0074445C"/>
    <w:rsid w:val="00745F50"/>
    <w:rsid w:val="00747C19"/>
    <w:rsid w:val="007517EE"/>
    <w:rsid w:val="00752239"/>
    <w:rsid w:val="00752B96"/>
    <w:rsid w:val="00754412"/>
    <w:rsid w:val="007567B2"/>
    <w:rsid w:val="00756E68"/>
    <w:rsid w:val="00762C2D"/>
    <w:rsid w:val="00765086"/>
    <w:rsid w:val="007665ED"/>
    <w:rsid w:val="00770D08"/>
    <w:rsid w:val="007711E4"/>
    <w:rsid w:val="0077334D"/>
    <w:rsid w:val="007754F3"/>
    <w:rsid w:val="00775AD7"/>
    <w:rsid w:val="00776707"/>
    <w:rsid w:val="00777394"/>
    <w:rsid w:val="00781916"/>
    <w:rsid w:val="00781B8E"/>
    <w:rsid w:val="007841E5"/>
    <w:rsid w:val="0078760A"/>
    <w:rsid w:val="00790815"/>
    <w:rsid w:val="00794412"/>
    <w:rsid w:val="0079629D"/>
    <w:rsid w:val="00796479"/>
    <w:rsid w:val="0079788E"/>
    <w:rsid w:val="007A0DC1"/>
    <w:rsid w:val="007A422F"/>
    <w:rsid w:val="007A6707"/>
    <w:rsid w:val="007A6FBD"/>
    <w:rsid w:val="007B03F1"/>
    <w:rsid w:val="007B4084"/>
    <w:rsid w:val="007B4397"/>
    <w:rsid w:val="007B50F7"/>
    <w:rsid w:val="007B5B5D"/>
    <w:rsid w:val="007B77C9"/>
    <w:rsid w:val="007C4224"/>
    <w:rsid w:val="007C65EE"/>
    <w:rsid w:val="007D1A5B"/>
    <w:rsid w:val="007D2EE4"/>
    <w:rsid w:val="007D64DB"/>
    <w:rsid w:val="007D6B11"/>
    <w:rsid w:val="007D7F7A"/>
    <w:rsid w:val="007E04E6"/>
    <w:rsid w:val="007E258C"/>
    <w:rsid w:val="007E2D8E"/>
    <w:rsid w:val="007E5CF4"/>
    <w:rsid w:val="007F18A6"/>
    <w:rsid w:val="007F4EBA"/>
    <w:rsid w:val="007F61A2"/>
    <w:rsid w:val="007F62F7"/>
    <w:rsid w:val="007F7A32"/>
    <w:rsid w:val="00800FE9"/>
    <w:rsid w:val="0081048B"/>
    <w:rsid w:val="0081212C"/>
    <w:rsid w:val="00812E36"/>
    <w:rsid w:val="00813EFB"/>
    <w:rsid w:val="00814620"/>
    <w:rsid w:val="00821AAB"/>
    <w:rsid w:val="008311C0"/>
    <w:rsid w:val="00833D54"/>
    <w:rsid w:val="008356A6"/>
    <w:rsid w:val="00836D3F"/>
    <w:rsid w:val="008443B7"/>
    <w:rsid w:val="008470B4"/>
    <w:rsid w:val="0084763F"/>
    <w:rsid w:val="00850CA0"/>
    <w:rsid w:val="00851477"/>
    <w:rsid w:val="008528F1"/>
    <w:rsid w:val="00853317"/>
    <w:rsid w:val="00854921"/>
    <w:rsid w:val="00855CBC"/>
    <w:rsid w:val="00862885"/>
    <w:rsid w:val="00864068"/>
    <w:rsid w:val="008640AD"/>
    <w:rsid w:val="00867763"/>
    <w:rsid w:val="0086787E"/>
    <w:rsid w:val="00870C67"/>
    <w:rsid w:val="00873B97"/>
    <w:rsid w:val="00873B9A"/>
    <w:rsid w:val="00873C8C"/>
    <w:rsid w:val="00875EF9"/>
    <w:rsid w:val="008779FF"/>
    <w:rsid w:val="00880167"/>
    <w:rsid w:val="00881508"/>
    <w:rsid w:val="00881D83"/>
    <w:rsid w:val="00881F24"/>
    <w:rsid w:val="00882232"/>
    <w:rsid w:val="00886725"/>
    <w:rsid w:val="008911F2"/>
    <w:rsid w:val="0089386F"/>
    <w:rsid w:val="00895FD5"/>
    <w:rsid w:val="00897551"/>
    <w:rsid w:val="008A12C2"/>
    <w:rsid w:val="008A19A7"/>
    <w:rsid w:val="008A2FDB"/>
    <w:rsid w:val="008A76FC"/>
    <w:rsid w:val="008A7940"/>
    <w:rsid w:val="008B15A8"/>
    <w:rsid w:val="008B370C"/>
    <w:rsid w:val="008B4BD7"/>
    <w:rsid w:val="008B5AE3"/>
    <w:rsid w:val="008B5F37"/>
    <w:rsid w:val="008C01EA"/>
    <w:rsid w:val="008C1542"/>
    <w:rsid w:val="008C36DF"/>
    <w:rsid w:val="008C3E9E"/>
    <w:rsid w:val="008C57EF"/>
    <w:rsid w:val="008C62B8"/>
    <w:rsid w:val="008C67FC"/>
    <w:rsid w:val="008C70F2"/>
    <w:rsid w:val="008D4922"/>
    <w:rsid w:val="008D4D24"/>
    <w:rsid w:val="008D64C6"/>
    <w:rsid w:val="008D6A4D"/>
    <w:rsid w:val="008E3B6B"/>
    <w:rsid w:val="008E54B3"/>
    <w:rsid w:val="008E57AB"/>
    <w:rsid w:val="008E76FF"/>
    <w:rsid w:val="008F3391"/>
    <w:rsid w:val="008F40A2"/>
    <w:rsid w:val="008F482B"/>
    <w:rsid w:val="008F6A17"/>
    <w:rsid w:val="008F7C59"/>
    <w:rsid w:val="00900F89"/>
    <w:rsid w:val="00903C85"/>
    <w:rsid w:val="00905E14"/>
    <w:rsid w:val="00907278"/>
    <w:rsid w:val="009075EE"/>
    <w:rsid w:val="0091128B"/>
    <w:rsid w:val="009124A6"/>
    <w:rsid w:val="00912579"/>
    <w:rsid w:val="00913097"/>
    <w:rsid w:val="0091404D"/>
    <w:rsid w:val="009141F0"/>
    <w:rsid w:val="00916B88"/>
    <w:rsid w:val="00917EAA"/>
    <w:rsid w:val="009200B8"/>
    <w:rsid w:val="00921B9E"/>
    <w:rsid w:val="0092520C"/>
    <w:rsid w:val="009278ED"/>
    <w:rsid w:val="00927B50"/>
    <w:rsid w:val="0093223F"/>
    <w:rsid w:val="009326D1"/>
    <w:rsid w:val="00936F0F"/>
    <w:rsid w:val="00940E45"/>
    <w:rsid w:val="0094169B"/>
    <w:rsid w:val="00942AD1"/>
    <w:rsid w:val="00943A93"/>
    <w:rsid w:val="00946414"/>
    <w:rsid w:val="00953EF2"/>
    <w:rsid w:val="0095437F"/>
    <w:rsid w:val="00954D84"/>
    <w:rsid w:val="009556CC"/>
    <w:rsid w:val="009558A4"/>
    <w:rsid w:val="0095621F"/>
    <w:rsid w:val="009605EB"/>
    <w:rsid w:val="00962335"/>
    <w:rsid w:val="009639D1"/>
    <w:rsid w:val="00963A2A"/>
    <w:rsid w:val="0096525B"/>
    <w:rsid w:val="00966A7C"/>
    <w:rsid w:val="00971D92"/>
    <w:rsid w:val="009728CE"/>
    <w:rsid w:val="00974AD7"/>
    <w:rsid w:val="00976561"/>
    <w:rsid w:val="00976F79"/>
    <w:rsid w:val="0097798F"/>
    <w:rsid w:val="0098156F"/>
    <w:rsid w:val="0098212C"/>
    <w:rsid w:val="009847B2"/>
    <w:rsid w:val="009863E1"/>
    <w:rsid w:val="009868BA"/>
    <w:rsid w:val="00986E30"/>
    <w:rsid w:val="00992032"/>
    <w:rsid w:val="00992A64"/>
    <w:rsid w:val="00992F34"/>
    <w:rsid w:val="00993AF1"/>
    <w:rsid w:val="00993D4F"/>
    <w:rsid w:val="00995744"/>
    <w:rsid w:val="009970DF"/>
    <w:rsid w:val="009A0505"/>
    <w:rsid w:val="009A16F3"/>
    <w:rsid w:val="009A1C70"/>
    <w:rsid w:val="009A227C"/>
    <w:rsid w:val="009A3C00"/>
    <w:rsid w:val="009A5513"/>
    <w:rsid w:val="009A63D4"/>
    <w:rsid w:val="009A7419"/>
    <w:rsid w:val="009B19AB"/>
    <w:rsid w:val="009B355B"/>
    <w:rsid w:val="009B4BDD"/>
    <w:rsid w:val="009B4DBD"/>
    <w:rsid w:val="009B690E"/>
    <w:rsid w:val="009C02BD"/>
    <w:rsid w:val="009C1BD3"/>
    <w:rsid w:val="009C2063"/>
    <w:rsid w:val="009C2BD2"/>
    <w:rsid w:val="009C3047"/>
    <w:rsid w:val="009C5C01"/>
    <w:rsid w:val="009C603A"/>
    <w:rsid w:val="009C71A5"/>
    <w:rsid w:val="009D15FD"/>
    <w:rsid w:val="009D1A71"/>
    <w:rsid w:val="009D2496"/>
    <w:rsid w:val="009D30FE"/>
    <w:rsid w:val="009E0D2A"/>
    <w:rsid w:val="009E1EAD"/>
    <w:rsid w:val="009E2958"/>
    <w:rsid w:val="009E302C"/>
    <w:rsid w:val="009E3E1C"/>
    <w:rsid w:val="009E3F17"/>
    <w:rsid w:val="009E5085"/>
    <w:rsid w:val="009F1EFE"/>
    <w:rsid w:val="009F29CF"/>
    <w:rsid w:val="009F6B49"/>
    <w:rsid w:val="009F74CD"/>
    <w:rsid w:val="009F78F2"/>
    <w:rsid w:val="00A01474"/>
    <w:rsid w:val="00A02261"/>
    <w:rsid w:val="00A025D0"/>
    <w:rsid w:val="00A03304"/>
    <w:rsid w:val="00A03535"/>
    <w:rsid w:val="00A03FB8"/>
    <w:rsid w:val="00A04DDE"/>
    <w:rsid w:val="00A076F4"/>
    <w:rsid w:val="00A07B67"/>
    <w:rsid w:val="00A11C1D"/>
    <w:rsid w:val="00A13085"/>
    <w:rsid w:val="00A14F42"/>
    <w:rsid w:val="00A154F6"/>
    <w:rsid w:val="00A15F5B"/>
    <w:rsid w:val="00A1744E"/>
    <w:rsid w:val="00A17B50"/>
    <w:rsid w:val="00A2035B"/>
    <w:rsid w:val="00A2278B"/>
    <w:rsid w:val="00A23F1E"/>
    <w:rsid w:val="00A25198"/>
    <w:rsid w:val="00A25E29"/>
    <w:rsid w:val="00A26740"/>
    <w:rsid w:val="00A316AE"/>
    <w:rsid w:val="00A31D22"/>
    <w:rsid w:val="00A31D87"/>
    <w:rsid w:val="00A3296F"/>
    <w:rsid w:val="00A32F26"/>
    <w:rsid w:val="00A33369"/>
    <w:rsid w:val="00A33F54"/>
    <w:rsid w:val="00A34E2A"/>
    <w:rsid w:val="00A37939"/>
    <w:rsid w:val="00A447AD"/>
    <w:rsid w:val="00A44FD1"/>
    <w:rsid w:val="00A459EC"/>
    <w:rsid w:val="00A473E0"/>
    <w:rsid w:val="00A50FC8"/>
    <w:rsid w:val="00A55099"/>
    <w:rsid w:val="00A560FD"/>
    <w:rsid w:val="00A56500"/>
    <w:rsid w:val="00A57440"/>
    <w:rsid w:val="00A6271C"/>
    <w:rsid w:val="00A62D4F"/>
    <w:rsid w:val="00A631D4"/>
    <w:rsid w:val="00A65241"/>
    <w:rsid w:val="00A6547D"/>
    <w:rsid w:val="00A665DC"/>
    <w:rsid w:val="00A66A5E"/>
    <w:rsid w:val="00A678D0"/>
    <w:rsid w:val="00A7023C"/>
    <w:rsid w:val="00A73ED3"/>
    <w:rsid w:val="00A74013"/>
    <w:rsid w:val="00A74873"/>
    <w:rsid w:val="00A75CD5"/>
    <w:rsid w:val="00A767C8"/>
    <w:rsid w:val="00A80DE1"/>
    <w:rsid w:val="00A814CE"/>
    <w:rsid w:val="00A816E8"/>
    <w:rsid w:val="00A83151"/>
    <w:rsid w:val="00A832AB"/>
    <w:rsid w:val="00A840E9"/>
    <w:rsid w:val="00A857F0"/>
    <w:rsid w:val="00A86CEF"/>
    <w:rsid w:val="00A87A0C"/>
    <w:rsid w:val="00A87BBA"/>
    <w:rsid w:val="00A87DC3"/>
    <w:rsid w:val="00A87ED6"/>
    <w:rsid w:val="00A9061A"/>
    <w:rsid w:val="00A95E6A"/>
    <w:rsid w:val="00AA12E6"/>
    <w:rsid w:val="00AA4298"/>
    <w:rsid w:val="00AA5096"/>
    <w:rsid w:val="00AA6006"/>
    <w:rsid w:val="00AA70C0"/>
    <w:rsid w:val="00AA77EE"/>
    <w:rsid w:val="00AB0F0C"/>
    <w:rsid w:val="00AB128E"/>
    <w:rsid w:val="00AB25DA"/>
    <w:rsid w:val="00AB42CF"/>
    <w:rsid w:val="00AB4D6F"/>
    <w:rsid w:val="00AB515A"/>
    <w:rsid w:val="00AB51FB"/>
    <w:rsid w:val="00AB5AC3"/>
    <w:rsid w:val="00AC301C"/>
    <w:rsid w:val="00AC3193"/>
    <w:rsid w:val="00AC3FAD"/>
    <w:rsid w:val="00AC56D7"/>
    <w:rsid w:val="00AC6914"/>
    <w:rsid w:val="00AC79B8"/>
    <w:rsid w:val="00AD0332"/>
    <w:rsid w:val="00AD0CD3"/>
    <w:rsid w:val="00AD2154"/>
    <w:rsid w:val="00AD3110"/>
    <w:rsid w:val="00AD47A7"/>
    <w:rsid w:val="00AE06FA"/>
    <w:rsid w:val="00AE323B"/>
    <w:rsid w:val="00AE3C58"/>
    <w:rsid w:val="00AE4501"/>
    <w:rsid w:val="00AE5513"/>
    <w:rsid w:val="00AE656A"/>
    <w:rsid w:val="00AE7607"/>
    <w:rsid w:val="00AF02B8"/>
    <w:rsid w:val="00AF0CA5"/>
    <w:rsid w:val="00AF3808"/>
    <w:rsid w:val="00AF3942"/>
    <w:rsid w:val="00AF3B24"/>
    <w:rsid w:val="00AF47E7"/>
    <w:rsid w:val="00AF4AF0"/>
    <w:rsid w:val="00AF4FB7"/>
    <w:rsid w:val="00AF5735"/>
    <w:rsid w:val="00AF5BBF"/>
    <w:rsid w:val="00AF5CF1"/>
    <w:rsid w:val="00AF6E28"/>
    <w:rsid w:val="00B002BF"/>
    <w:rsid w:val="00B00B3E"/>
    <w:rsid w:val="00B014F6"/>
    <w:rsid w:val="00B016B2"/>
    <w:rsid w:val="00B0202B"/>
    <w:rsid w:val="00B042F9"/>
    <w:rsid w:val="00B05DAF"/>
    <w:rsid w:val="00B05EED"/>
    <w:rsid w:val="00B0683C"/>
    <w:rsid w:val="00B06CB5"/>
    <w:rsid w:val="00B07214"/>
    <w:rsid w:val="00B07656"/>
    <w:rsid w:val="00B13E54"/>
    <w:rsid w:val="00B218A6"/>
    <w:rsid w:val="00B21BE9"/>
    <w:rsid w:val="00B2367F"/>
    <w:rsid w:val="00B27D0C"/>
    <w:rsid w:val="00B31FA4"/>
    <w:rsid w:val="00B336F2"/>
    <w:rsid w:val="00B35176"/>
    <w:rsid w:val="00B35632"/>
    <w:rsid w:val="00B37831"/>
    <w:rsid w:val="00B406D2"/>
    <w:rsid w:val="00B41B04"/>
    <w:rsid w:val="00B41D8D"/>
    <w:rsid w:val="00B426C8"/>
    <w:rsid w:val="00B42E8F"/>
    <w:rsid w:val="00B4343D"/>
    <w:rsid w:val="00B455ED"/>
    <w:rsid w:val="00B4675B"/>
    <w:rsid w:val="00B4784D"/>
    <w:rsid w:val="00B51586"/>
    <w:rsid w:val="00B517C3"/>
    <w:rsid w:val="00B53DB7"/>
    <w:rsid w:val="00B5555A"/>
    <w:rsid w:val="00B573A9"/>
    <w:rsid w:val="00B625D8"/>
    <w:rsid w:val="00B634DC"/>
    <w:rsid w:val="00B6398C"/>
    <w:rsid w:val="00B63EC5"/>
    <w:rsid w:val="00B65605"/>
    <w:rsid w:val="00B70884"/>
    <w:rsid w:val="00B711BC"/>
    <w:rsid w:val="00B71D86"/>
    <w:rsid w:val="00B73E8C"/>
    <w:rsid w:val="00B75C92"/>
    <w:rsid w:val="00B7689F"/>
    <w:rsid w:val="00B84F8D"/>
    <w:rsid w:val="00B85BBE"/>
    <w:rsid w:val="00B87E1D"/>
    <w:rsid w:val="00B90D6F"/>
    <w:rsid w:val="00B92968"/>
    <w:rsid w:val="00B93E35"/>
    <w:rsid w:val="00B93FBC"/>
    <w:rsid w:val="00B94256"/>
    <w:rsid w:val="00B9529D"/>
    <w:rsid w:val="00BA06C1"/>
    <w:rsid w:val="00BA086C"/>
    <w:rsid w:val="00BA2BA3"/>
    <w:rsid w:val="00BA4157"/>
    <w:rsid w:val="00BA5448"/>
    <w:rsid w:val="00BA6D0C"/>
    <w:rsid w:val="00BB004F"/>
    <w:rsid w:val="00BB01B3"/>
    <w:rsid w:val="00BB0294"/>
    <w:rsid w:val="00BB0EC0"/>
    <w:rsid w:val="00BB475B"/>
    <w:rsid w:val="00BB568D"/>
    <w:rsid w:val="00BB68A8"/>
    <w:rsid w:val="00BC13BF"/>
    <w:rsid w:val="00BC56EA"/>
    <w:rsid w:val="00BC60AE"/>
    <w:rsid w:val="00BD0482"/>
    <w:rsid w:val="00BD13B4"/>
    <w:rsid w:val="00BD2A0C"/>
    <w:rsid w:val="00BD4827"/>
    <w:rsid w:val="00BD561F"/>
    <w:rsid w:val="00BD7A81"/>
    <w:rsid w:val="00BE1EA8"/>
    <w:rsid w:val="00BE451C"/>
    <w:rsid w:val="00BE46A2"/>
    <w:rsid w:val="00BE6484"/>
    <w:rsid w:val="00BF2C43"/>
    <w:rsid w:val="00BF3FF7"/>
    <w:rsid w:val="00BF48FD"/>
    <w:rsid w:val="00BF6CDC"/>
    <w:rsid w:val="00BF7616"/>
    <w:rsid w:val="00C00B20"/>
    <w:rsid w:val="00C01A21"/>
    <w:rsid w:val="00C04505"/>
    <w:rsid w:val="00C0522D"/>
    <w:rsid w:val="00C06DE1"/>
    <w:rsid w:val="00C10766"/>
    <w:rsid w:val="00C10B4B"/>
    <w:rsid w:val="00C12E12"/>
    <w:rsid w:val="00C14028"/>
    <w:rsid w:val="00C16F57"/>
    <w:rsid w:val="00C20132"/>
    <w:rsid w:val="00C23187"/>
    <w:rsid w:val="00C23B19"/>
    <w:rsid w:val="00C23E24"/>
    <w:rsid w:val="00C23E39"/>
    <w:rsid w:val="00C250D2"/>
    <w:rsid w:val="00C25978"/>
    <w:rsid w:val="00C264CC"/>
    <w:rsid w:val="00C27602"/>
    <w:rsid w:val="00C27BCB"/>
    <w:rsid w:val="00C32527"/>
    <w:rsid w:val="00C32749"/>
    <w:rsid w:val="00C33600"/>
    <w:rsid w:val="00C33673"/>
    <w:rsid w:val="00C33836"/>
    <w:rsid w:val="00C33FA8"/>
    <w:rsid w:val="00C34B90"/>
    <w:rsid w:val="00C34BE9"/>
    <w:rsid w:val="00C352E1"/>
    <w:rsid w:val="00C35CB3"/>
    <w:rsid w:val="00C35D97"/>
    <w:rsid w:val="00C405AA"/>
    <w:rsid w:val="00C41B30"/>
    <w:rsid w:val="00C424B6"/>
    <w:rsid w:val="00C47215"/>
    <w:rsid w:val="00C47455"/>
    <w:rsid w:val="00C50AA0"/>
    <w:rsid w:val="00C51615"/>
    <w:rsid w:val="00C51D0C"/>
    <w:rsid w:val="00C52842"/>
    <w:rsid w:val="00C54F02"/>
    <w:rsid w:val="00C56D76"/>
    <w:rsid w:val="00C62E82"/>
    <w:rsid w:val="00C6437F"/>
    <w:rsid w:val="00C666A1"/>
    <w:rsid w:val="00C66F89"/>
    <w:rsid w:val="00C67F44"/>
    <w:rsid w:val="00C706BF"/>
    <w:rsid w:val="00C71535"/>
    <w:rsid w:val="00C72734"/>
    <w:rsid w:val="00C7498B"/>
    <w:rsid w:val="00C74AA7"/>
    <w:rsid w:val="00C75473"/>
    <w:rsid w:val="00C75752"/>
    <w:rsid w:val="00C76BFB"/>
    <w:rsid w:val="00C76F4D"/>
    <w:rsid w:val="00C771CB"/>
    <w:rsid w:val="00C77B06"/>
    <w:rsid w:val="00C77B9A"/>
    <w:rsid w:val="00C81ACF"/>
    <w:rsid w:val="00C81AFF"/>
    <w:rsid w:val="00C820B6"/>
    <w:rsid w:val="00C83404"/>
    <w:rsid w:val="00C8456A"/>
    <w:rsid w:val="00C859FF"/>
    <w:rsid w:val="00C85A5A"/>
    <w:rsid w:val="00C909D4"/>
    <w:rsid w:val="00C9301B"/>
    <w:rsid w:val="00C941B7"/>
    <w:rsid w:val="00C95F29"/>
    <w:rsid w:val="00C9621F"/>
    <w:rsid w:val="00C96A35"/>
    <w:rsid w:val="00C96D1C"/>
    <w:rsid w:val="00C976F9"/>
    <w:rsid w:val="00CA2DF6"/>
    <w:rsid w:val="00CA2DF7"/>
    <w:rsid w:val="00CA41A1"/>
    <w:rsid w:val="00CA4EFC"/>
    <w:rsid w:val="00CA50E0"/>
    <w:rsid w:val="00CB048B"/>
    <w:rsid w:val="00CB1C67"/>
    <w:rsid w:val="00CB20DB"/>
    <w:rsid w:val="00CB271F"/>
    <w:rsid w:val="00CB4B59"/>
    <w:rsid w:val="00CB5FA6"/>
    <w:rsid w:val="00CB6BA1"/>
    <w:rsid w:val="00CC138D"/>
    <w:rsid w:val="00CC35B0"/>
    <w:rsid w:val="00CC43AA"/>
    <w:rsid w:val="00CC48BC"/>
    <w:rsid w:val="00CD3E72"/>
    <w:rsid w:val="00CD6BF3"/>
    <w:rsid w:val="00CD7D27"/>
    <w:rsid w:val="00CE145D"/>
    <w:rsid w:val="00CE3E3B"/>
    <w:rsid w:val="00CE44FB"/>
    <w:rsid w:val="00CE4780"/>
    <w:rsid w:val="00CE5D63"/>
    <w:rsid w:val="00CE6041"/>
    <w:rsid w:val="00CE77C0"/>
    <w:rsid w:val="00CF0AD8"/>
    <w:rsid w:val="00CF30F5"/>
    <w:rsid w:val="00CF42FD"/>
    <w:rsid w:val="00CF5445"/>
    <w:rsid w:val="00CF6373"/>
    <w:rsid w:val="00CF78BD"/>
    <w:rsid w:val="00D011F2"/>
    <w:rsid w:val="00D01BC9"/>
    <w:rsid w:val="00D01D99"/>
    <w:rsid w:val="00D04CD3"/>
    <w:rsid w:val="00D0527E"/>
    <w:rsid w:val="00D105A6"/>
    <w:rsid w:val="00D10E39"/>
    <w:rsid w:val="00D1396A"/>
    <w:rsid w:val="00D14792"/>
    <w:rsid w:val="00D14C5D"/>
    <w:rsid w:val="00D16111"/>
    <w:rsid w:val="00D17E2F"/>
    <w:rsid w:val="00D21B99"/>
    <w:rsid w:val="00D2331D"/>
    <w:rsid w:val="00D30366"/>
    <w:rsid w:val="00D3189A"/>
    <w:rsid w:val="00D35BE2"/>
    <w:rsid w:val="00D36DC1"/>
    <w:rsid w:val="00D42CA6"/>
    <w:rsid w:val="00D42EFB"/>
    <w:rsid w:val="00D4403F"/>
    <w:rsid w:val="00D46A60"/>
    <w:rsid w:val="00D50191"/>
    <w:rsid w:val="00D50299"/>
    <w:rsid w:val="00D50C1A"/>
    <w:rsid w:val="00D52727"/>
    <w:rsid w:val="00D52C7F"/>
    <w:rsid w:val="00D539E1"/>
    <w:rsid w:val="00D559A2"/>
    <w:rsid w:val="00D56E79"/>
    <w:rsid w:val="00D61247"/>
    <w:rsid w:val="00D61FE6"/>
    <w:rsid w:val="00D65EAA"/>
    <w:rsid w:val="00D6702D"/>
    <w:rsid w:val="00D706F7"/>
    <w:rsid w:val="00D718A7"/>
    <w:rsid w:val="00D73785"/>
    <w:rsid w:val="00D74445"/>
    <w:rsid w:val="00D74A48"/>
    <w:rsid w:val="00D77724"/>
    <w:rsid w:val="00D80028"/>
    <w:rsid w:val="00D80694"/>
    <w:rsid w:val="00D819D3"/>
    <w:rsid w:val="00D8524D"/>
    <w:rsid w:val="00D86A37"/>
    <w:rsid w:val="00D874AC"/>
    <w:rsid w:val="00D87FF1"/>
    <w:rsid w:val="00D90044"/>
    <w:rsid w:val="00D90240"/>
    <w:rsid w:val="00D90D36"/>
    <w:rsid w:val="00D93D5D"/>
    <w:rsid w:val="00D94B01"/>
    <w:rsid w:val="00DA011F"/>
    <w:rsid w:val="00DA322C"/>
    <w:rsid w:val="00DA7E7E"/>
    <w:rsid w:val="00DB0C0E"/>
    <w:rsid w:val="00DB1045"/>
    <w:rsid w:val="00DB1180"/>
    <w:rsid w:val="00DB1322"/>
    <w:rsid w:val="00DB1672"/>
    <w:rsid w:val="00DB3232"/>
    <w:rsid w:val="00DB3243"/>
    <w:rsid w:val="00DB7A1D"/>
    <w:rsid w:val="00DB7BC0"/>
    <w:rsid w:val="00DB7E5D"/>
    <w:rsid w:val="00DC33D4"/>
    <w:rsid w:val="00DC41D1"/>
    <w:rsid w:val="00DC71AE"/>
    <w:rsid w:val="00DC7756"/>
    <w:rsid w:val="00DD09B8"/>
    <w:rsid w:val="00DD26DB"/>
    <w:rsid w:val="00DD3FA3"/>
    <w:rsid w:val="00DD408F"/>
    <w:rsid w:val="00DD4174"/>
    <w:rsid w:val="00DD5DF1"/>
    <w:rsid w:val="00DE0D06"/>
    <w:rsid w:val="00DE10A7"/>
    <w:rsid w:val="00DE26E7"/>
    <w:rsid w:val="00DE2FD9"/>
    <w:rsid w:val="00DE54BF"/>
    <w:rsid w:val="00DE631E"/>
    <w:rsid w:val="00DF015F"/>
    <w:rsid w:val="00DF1B7A"/>
    <w:rsid w:val="00DF3369"/>
    <w:rsid w:val="00DF4289"/>
    <w:rsid w:val="00DF6037"/>
    <w:rsid w:val="00E004E4"/>
    <w:rsid w:val="00E01E24"/>
    <w:rsid w:val="00E02652"/>
    <w:rsid w:val="00E0288C"/>
    <w:rsid w:val="00E05E75"/>
    <w:rsid w:val="00E10F51"/>
    <w:rsid w:val="00E1166D"/>
    <w:rsid w:val="00E1230D"/>
    <w:rsid w:val="00E139E5"/>
    <w:rsid w:val="00E13A59"/>
    <w:rsid w:val="00E257A9"/>
    <w:rsid w:val="00E27305"/>
    <w:rsid w:val="00E2770F"/>
    <w:rsid w:val="00E27916"/>
    <w:rsid w:val="00E27B5A"/>
    <w:rsid w:val="00E331D3"/>
    <w:rsid w:val="00E36064"/>
    <w:rsid w:val="00E36D7D"/>
    <w:rsid w:val="00E42530"/>
    <w:rsid w:val="00E42F64"/>
    <w:rsid w:val="00E4357B"/>
    <w:rsid w:val="00E452EB"/>
    <w:rsid w:val="00E47CED"/>
    <w:rsid w:val="00E5036A"/>
    <w:rsid w:val="00E50718"/>
    <w:rsid w:val="00E50E5E"/>
    <w:rsid w:val="00E52366"/>
    <w:rsid w:val="00E526D6"/>
    <w:rsid w:val="00E53C79"/>
    <w:rsid w:val="00E53DDB"/>
    <w:rsid w:val="00E5617F"/>
    <w:rsid w:val="00E5621B"/>
    <w:rsid w:val="00E57986"/>
    <w:rsid w:val="00E60DB5"/>
    <w:rsid w:val="00E6259F"/>
    <w:rsid w:val="00E62A05"/>
    <w:rsid w:val="00E6365B"/>
    <w:rsid w:val="00E64273"/>
    <w:rsid w:val="00E652D0"/>
    <w:rsid w:val="00E70EAE"/>
    <w:rsid w:val="00E72FEB"/>
    <w:rsid w:val="00E7663F"/>
    <w:rsid w:val="00E767C3"/>
    <w:rsid w:val="00E77BEB"/>
    <w:rsid w:val="00E77D80"/>
    <w:rsid w:val="00E77D82"/>
    <w:rsid w:val="00E80818"/>
    <w:rsid w:val="00E81CC0"/>
    <w:rsid w:val="00E81D2F"/>
    <w:rsid w:val="00E828D0"/>
    <w:rsid w:val="00E833C1"/>
    <w:rsid w:val="00E83538"/>
    <w:rsid w:val="00E8362D"/>
    <w:rsid w:val="00E91905"/>
    <w:rsid w:val="00E924FB"/>
    <w:rsid w:val="00E9397D"/>
    <w:rsid w:val="00E955FC"/>
    <w:rsid w:val="00E966A3"/>
    <w:rsid w:val="00E96936"/>
    <w:rsid w:val="00E97C92"/>
    <w:rsid w:val="00EA07DF"/>
    <w:rsid w:val="00EA1FB9"/>
    <w:rsid w:val="00EA21F7"/>
    <w:rsid w:val="00EA3444"/>
    <w:rsid w:val="00EA388D"/>
    <w:rsid w:val="00EA3B85"/>
    <w:rsid w:val="00EA6C72"/>
    <w:rsid w:val="00EB0A28"/>
    <w:rsid w:val="00EB0E7E"/>
    <w:rsid w:val="00EB174C"/>
    <w:rsid w:val="00EB2240"/>
    <w:rsid w:val="00EB2F7C"/>
    <w:rsid w:val="00EB334D"/>
    <w:rsid w:val="00EB36F7"/>
    <w:rsid w:val="00EB3B09"/>
    <w:rsid w:val="00EB48B5"/>
    <w:rsid w:val="00EB65F0"/>
    <w:rsid w:val="00EB6854"/>
    <w:rsid w:val="00EB75E6"/>
    <w:rsid w:val="00EC1AFE"/>
    <w:rsid w:val="00EC1C6B"/>
    <w:rsid w:val="00EC34A0"/>
    <w:rsid w:val="00EC4006"/>
    <w:rsid w:val="00EC4E25"/>
    <w:rsid w:val="00EC5243"/>
    <w:rsid w:val="00ED739D"/>
    <w:rsid w:val="00ED74F3"/>
    <w:rsid w:val="00EE09C5"/>
    <w:rsid w:val="00EE0B78"/>
    <w:rsid w:val="00EE1599"/>
    <w:rsid w:val="00EE29B2"/>
    <w:rsid w:val="00EE354A"/>
    <w:rsid w:val="00EE3885"/>
    <w:rsid w:val="00EE3BB0"/>
    <w:rsid w:val="00EE50C9"/>
    <w:rsid w:val="00EE63F6"/>
    <w:rsid w:val="00EF1CF6"/>
    <w:rsid w:val="00EF3C0B"/>
    <w:rsid w:val="00EF6636"/>
    <w:rsid w:val="00EF7099"/>
    <w:rsid w:val="00EF7CE7"/>
    <w:rsid w:val="00F00F7C"/>
    <w:rsid w:val="00F02B68"/>
    <w:rsid w:val="00F04B66"/>
    <w:rsid w:val="00F04E58"/>
    <w:rsid w:val="00F05A44"/>
    <w:rsid w:val="00F05D7B"/>
    <w:rsid w:val="00F069F7"/>
    <w:rsid w:val="00F0761A"/>
    <w:rsid w:val="00F117C6"/>
    <w:rsid w:val="00F2017B"/>
    <w:rsid w:val="00F21A96"/>
    <w:rsid w:val="00F2230D"/>
    <w:rsid w:val="00F2623D"/>
    <w:rsid w:val="00F27CB9"/>
    <w:rsid w:val="00F3127A"/>
    <w:rsid w:val="00F315A9"/>
    <w:rsid w:val="00F3612A"/>
    <w:rsid w:val="00F36E13"/>
    <w:rsid w:val="00F37A2D"/>
    <w:rsid w:val="00F37F87"/>
    <w:rsid w:val="00F400CB"/>
    <w:rsid w:val="00F40584"/>
    <w:rsid w:val="00F419FE"/>
    <w:rsid w:val="00F4328E"/>
    <w:rsid w:val="00F45315"/>
    <w:rsid w:val="00F51678"/>
    <w:rsid w:val="00F5176B"/>
    <w:rsid w:val="00F53255"/>
    <w:rsid w:val="00F55077"/>
    <w:rsid w:val="00F61705"/>
    <w:rsid w:val="00F617EA"/>
    <w:rsid w:val="00F675F4"/>
    <w:rsid w:val="00F67C45"/>
    <w:rsid w:val="00F74526"/>
    <w:rsid w:val="00F746CC"/>
    <w:rsid w:val="00F75C72"/>
    <w:rsid w:val="00F76504"/>
    <w:rsid w:val="00F77744"/>
    <w:rsid w:val="00F81BAF"/>
    <w:rsid w:val="00F81BDB"/>
    <w:rsid w:val="00F81EE3"/>
    <w:rsid w:val="00F82331"/>
    <w:rsid w:val="00F9072F"/>
    <w:rsid w:val="00F90C55"/>
    <w:rsid w:val="00F9153C"/>
    <w:rsid w:val="00F91C18"/>
    <w:rsid w:val="00F91F01"/>
    <w:rsid w:val="00F9249F"/>
    <w:rsid w:val="00F937F6"/>
    <w:rsid w:val="00F9405B"/>
    <w:rsid w:val="00F94631"/>
    <w:rsid w:val="00F9595E"/>
    <w:rsid w:val="00FA29F2"/>
    <w:rsid w:val="00FA382E"/>
    <w:rsid w:val="00FA412C"/>
    <w:rsid w:val="00FA60F1"/>
    <w:rsid w:val="00FA6A97"/>
    <w:rsid w:val="00FA6B8C"/>
    <w:rsid w:val="00FA75DF"/>
    <w:rsid w:val="00FA7655"/>
    <w:rsid w:val="00FB0C6A"/>
    <w:rsid w:val="00FB1476"/>
    <w:rsid w:val="00FB169B"/>
    <w:rsid w:val="00FB2D91"/>
    <w:rsid w:val="00FB4568"/>
    <w:rsid w:val="00FB5F94"/>
    <w:rsid w:val="00FB6DBE"/>
    <w:rsid w:val="00FC0647"/>
    <w:rsid w:val="00FC071F"/>
    <w:rsid w:val="00FC235B"/>
    <w:rsid w:val="00FC249C"/>
    <w:rsid w:val="00FC3CB0"/>
    <w:rsid w:val="00FC5BB5"/>
    <w:rsid w:val="00FC645E"/>
    <w:rsid w:val="00FC67FC"/>
    <w:rsid w:val="00FD0037"/>
    <w:rsid w:val="00FD09E1"/>
    <w:rsid w:val="00FD0A92"/>
    <w:rsid w:val="00FD3DD0"/>
    <w:rsid w:val="00FD3F94"/>
    <w:rsid w:val="00FD5F31"/>
    <w:rsid w:val="00FD5FCC"/>
    <w:rsid w:val="00FD645B"/>
    <w:rsid w:val="00FE143F"/>
    <w:rsid w:val="00FE25A1"/>
    <w:rsid w:val="00FE26B7"/>
    <w:rsid w:val="00FE2BCE"/>
    <w:rsid w:val="00FE2E04"/>
    <w:rsid w:val="00FE44DE"/>
    <w:rsid w:val="00FE54A7"/>
    <w:rsid w:val="00FE563E"/>
    <w:rsid w:val="00FE6314"/>
    <w:rsid w:val="00FF0930"/>
    <w:rsid w:val="00FF09A3"/>
    <w:rsid w:val="00FF09B5"/>
    <w:rsid w:val="00FF1668"/>
    <w:rsid w:val="00FF337A"/>
    <w:rsid w:val="00FF4739"/>
    <w:rsid w:val="00FF72D3"/>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BC45968"/>
  <w15:docId w15:val="{F7239C66-0CDF-44C4-922C-BA631567EB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GB"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iPriority="99"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99"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047590"/>
    <w:rPr>
      <w:sz w:val="24"/>
      <w:szCs w:val="24"/>
      <w:lang w:val="en-US" w:eastAsia="en-US"/>
    </w:rPr>
  </w:style>
  <w:style w:type="paragraph" w:styleId="Heading1">
    <w:name w:val="heading 1"/>
    <w:basedOn w:val="Normal"/>
    <w:next w:val="Normal"/>
    <w:qFormat/>
    <w:rsid w:val="006221FE"/>
    <w:pPr>
      <w:keepNext/>
      <w:spacing w:before="240" w:after="60"/>
      <w:outlineLvl w:val="0"/>
    </w:pPr>
    <w:rPr>
      <w:rFonts w:ascii="Arial" w:hAnsi="Arial" w:cs="Arial"/>
      <w:b/>
      <w:bCs/>
      <w:kern w:val="32"/>
      <w:sz w:val="32"/>
      <w:szCs w:val="32"/>
    </w:rPr>
  </w:style>
  <w:style w:type="paragraph" w:styleId="Heading2">
    <w:name w:val="heading 2"/>
    <w:basedOn w:val="Normal"/>
    <w:next w:val="Normal"/>
    <w:qFormat/>
    <w:rsid w:val="006221FE"/>
    <w:pPr>
      <w:keepNext/>
      <w:spacing w:before="240" w:after="60"/>
      <w:outlineLvl w:val="1"/>
    </w:pPr>
    <w:rPr>
      <w:rFonts w:ascii="Arial" w:hAnsi="Arial" w:cs="Arial"/>
      <w:b/>
      <w:bCs/>
      <w:i/>
      <w:iCs/>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d010118">
    <w:name w:val="ad010118"/>
    <w:semiHidden/>
    <w:rsid w:val="00047590"/>
    <w:rPr>
      <w:rFonts w:ascii="Arial" w:hAnsi="Arial" w:cs="Arial"/>
      <w:b w:val="0"/>
      <w:bCs w:val="0"/>
      <w:i w:val="0"/>
      <w:iCs w:val="0"/>
      <w:strike w:val="0"/>
      <w:color w:val="000080"/>
      <w:sz w:val="20"/>
      <w:szCs w:val="20"/>
      <w:u w:val="none"/>
    </w:rPr>
  </w:style>
  <w:style w:type="character" w:styleId="Hyperlink">
    <w:name w:val="Hyperlink"/>
    <w:uiPriority w:val="99"/>
    <w:rsid w:val="00047590"/>
    <w:rPr>
      <w:color w:val="0000FF"/>
      <w:u w:val="single"/>
    </w:rPr>
  </w:style>
  <w:style w:type="character" w:customStyle="1" w:styleId="style161">
    <w:name w:val="style161"/>
    <w:rsid w:val="006221FE"/>
    <w:rPr>
      <w:rFonts w:ascii="Verdana" w:hAnsi="Verdana" w:hint="default"/>
      <w:sz w:val="15"/>
      <w:szCs w:val="15"/>
    </w:rPr>
  </w:style>
  <w:style w:type="paragraph" w:customStyle="1" w:styleId="Default">
    <w:name w:val="Default"/>
    <w:rsid w:val="006221FE"/>
    <w:pPr>
      <w:autoSpaceDE w:val="0"/>
      <w:autoSpaceDN w:val="0"/>
      <w:adjustRightInd w:val="0"/>
    </w:pPr>
    <w:rPr>
      <w:color w:val="000000"/>
      <w:sz w:val="24"/>
      <w:szCs w:val="24"/>
      <w:lang w:val="en-US" w:eastAsia="en-US"/>
    </w:rPr>
  </w:style>
  <w:style w:type="paragraph" w:styleId="DocumentMap">
    <w:name w:val="Document Map"/>
    <w:basedOn w:val="Normal"/>
    <w:semiHidden/>
    <w:rsid w:val="007243F9"/>
    <w:pPr>
      <w:shd w:val="clear" w:color="auto" w:fill="000080"/>
    </w:pPr>
    <w:rPr>
      <w:rFonts w:ascii="Tahoma" w:hAnsi="Tahoma" w:cs="Tahoma"/>
      <w:sz w:val="20"/>
      <w:szCs w:val="20"/>
    </w:rPr>
  </w:style>
  <w:style w:type="character" w:customStyle="1" w:styleId="style191">
    <w:name w:val="style191"/>
    <w:rsid w:val="00F37A2D"/>
    <w:rPr>
      <w:rFonts w:ascii="Verdana" w:hAnsi="Verdana" w:hint="default"/>
      <w:sz w:val="15"/>
      <w:szCs w:val="15"/>
    </w:rPr>
  </w:style>
  <w:style w:type="table" w:styleId="TableGrid">
    <w:name w:val="Table Grid"/>
    <w:basedOn w:val="TableNormal"/>
    <w:uiPriority w:val="39"/>
    <w:rsid w:val="001765A1"/>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rsid w:val="004D37AF"/>
    <w:pPr>
      <w:spacing w:before="100" w:beforeAutospacing="1" w:after="100" w:afterAutospacing="1"/>
    </w:pPr>
  </w:style>
  <w:style w:type="paragraph" w:customStyle="1" w:styleId="default0">
    <w:name w:val="default"/>
    <w:basedOn w:val="Normal"/>
    <w:rsid w:val="003F2859"/>
    <w:pPr>
      <w:autoSpaceDE w:val="0"/>
      <w:autoSpaceDN w:val="0"/>
    </w:pPr>
    <w:rPr>
      <w:color w:val="000000"/>
    </w:rPr>
  </w:style>
  <w:style w:type="paragraph" w:customStyle="1" w:styleId="sub-hd-9bold">
    <w:name w:val="sub-hd-9bold"/>
    <w:rsid w:val="00E50718"/>
    <w:pPr>
      <w:autoSpaceDE w:val="0"/>
      <w:autoSpaceDN w:val="0"/>
      <w:adjustRightInd w:val="0"/>
      <w:spacing w:after="85" w:line="240" w:lineRule="atLeast"/>
      <w:jc w:val="both"/>
    </w:pPr>
    <w:rPr>
      <w:rFonts w:ascii="Arial" w:hAnsi="Arial" w:cs="Arial"/>
      <w:b/>
      <w:bCs/>
      <w:color w:val="01A0C6"/>
      <w:sz w:val="18"/>
      <w:szCs w:val="18"/>
      <w:lang w:val="en-US" w:eastAsia="en-US"/>
    </w:rPr>
  </w:style>
  <w:style w:type="paragraph" w:styleId="ListParagraph">
    <w:name w:val="List Paragraph"/>
    <w:basedOn w:val="Normal"/>
    <w:uiPriority w:val="34"/>
    <w:qFormat/>
    <w:rsid w:val="001562E2"/>
    <w:pPr>
      <w:spacing w:line="276" w:lineRule="auto"/>
      <w:ind w:left="720"/>
      <w:contextualSpacing/>
    </w:pPr>
    <w:rPr>
      <w:rFonts w:eastAsia="Calibri"/>
    </w:rPr>
  </w:style>
  <w:style w:type="character" w:styleId="Strong">
    <w:name w:val="Strong"/>
    <w:uiPriority w:val="22"/>
    <w:qFormat/>
    <w:rsid w:val="0079788E"/>
    <w:rPr>
      <w:b/>
      <w:bCs/>
    </w:rPr>
  </w:style>
  <w:style w:type="paragraph" w:styleId="FootnoteText">
    <w:name w:val="footnote text"/>
    <w:basedOn w:val="Normal"/>
    <w:link w:val="FootnoteTextChar"/>
    <w:uiPriority w:val="99"/>
    <w:unhideWhenUsed/>
    <w:rsid w:val="00CF78BD"/>
    <w:rPr>
      <w:rFonts w:ascii="Calibri" w:eastAsia="Calibri" w:hAnsi="Calibri"/>
      <w:sz w:val="20"/>
      <w:szCs w:val="20"/>
    </w:rPr>
  </w:style>
  <w:style w:type="character" w:customStyle="1" w:styleId="FootnoteTextChar">
    <w:name w:val="Footnote Text Char"/>
    <w:link w:val="FootnoteText"/>
    <w:uiPriority w:val="99"/>
    <w:rsid w:val="00CF78BD"/>
    <w:rPr>
      <w:rFonts w:ascii="Calibri" w:eastAsia="Calibri" w:hAnsi="Calibri"/>
    </w:rPr>
  </w:style>
  <w:style w:type="character" w:styleId="FootnoteReference">
    <w:name w:val="footnote reference"/>
    <w:uiPriority w:val="99"/>
    <w:unhideWhenUsed/>
    <w:rsid w:val="00CF78BD"/>
    <w:rPr>
      <w:vertAlign w:val="superscript"/>
    </w:rPr>
  </w:style>
  <w:style w:type="paragraph" w:styleId="BalloonText">
    <w:name w:val="Balloon Text"/>
    <w:basedOn w:val="Normal"/>
    <w:link w:val="BalloonTextChar"/>
    <w:rsid w:val="00553D38"/>
    <w:rPr>
      <w:rFonts w:ascii="Tahoma" w:hAnsi="Tahoma" w:cs="Tahoma"/>
      <w:sz w:val="16"/>
      <w:szCs w:val="16"/>
    </w:rPr>
  </w:style>
  <w:style w:type="character" w:customStyle="1" w:styleId="BalloonTextChar">
    <w:name w:val="Balloon Text Char"/>
    <w:basedOn w:val="DefaultParagraphFont"/>
    <w:link w:val="BalloonText"/>
    <w:rsid w:val="00553D38"/>
    <w:rPr>
      <w:rFonts w:ascii="Tahoma" w:hAnsi="Tahoma" w:cs="Tahoma"/>
      <w:sz w:val="16"/>
      <w:szCs w:val="16"/>
      <w:lang w:val="en-US" w:eastAsia="en-US"/>
    </w:rPr>
  </w:style>
  <w:style w:type="paragraph" w:styleId="Revision">
    <w:name w:val="Revision"/>
    <w:hidden/>
    <w:uiPriority w:val="99"/>
    <w:semiHidden/>
    <w:rsid w:val="00FA6B8C"/>
    <w:rPr>
      <w:sz w:val="24"/>
      <w:szCs w:val="24"/>
      <w:lang w:val="en-US" w:eastAsia="en-US"/>
    </w:rPr>
  </w:style>
  <w:style w:type="character" w:styleId="UnresolvedMention">
    <w:name w:val="Unresolved Mention"/>
    <w:basedOn w:val="DefaultParagraphFont"/>
    <w:uiPriority w:val="99"/>
    <w:semiHidden/>
    <w:unhideWhenUsed/>
    <w:rsid w:val="00FE54A7"/>
    <w:rPr>
      <w:color w:val="605E5C"/>
      <w:shd w:val="clear" w:color="auto" w:fill="E1DFDD"/>
    </w:rPr>
  </w:style>
  <w:style w:type="character" w:styleId="FollowedHyperlink">
    <w:name w:val="FollowedHyperlink"/>
    <w:basedOn w:val="DefaultParagraphFont"/>
    <w:semiHidden/>
    <w:unhideWhenUsed/>
    <w:rsid w:val="00971D9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6672613">
      <w:bodyDiv w:val="1"/>
      <w:marLeft w:val="0"/>
      <w:marRight w:val="0"/>
      <w:marTop w:val="0"/>
      <w:marBottom w:val="0"/>
      <w:divBdr>
        <w:top w:val="none" w:sz="0" w:space="0" w:color="auto"/>
        <w:left w:val="none" w:sz="0" w:space="0" w:color="auto"/>
        <w:bottom w:val="none" w:sz="0" w:space="0" w:color="auto"/>
        <w:right w:val="none" w:sz="0" w:space="0" w:color="auto"/>
      </w:divBdr>
    </w:div>
    <w:div w:id="427889938">
      <w:bodyDiv w:val="1"/>
      <w:marLeft w:val="0"/>
      <w:marRight w:val="0"/>
      <w:marTop w:val="0"/>
      <w:marBottom w:val="0"/>
      <w:divBdr>
        <w:top w:val="none" w:sz="0" w:space="0" w:color="auto"/>
        <w:left w:val="none" w:sz="0" w:space="0" w:color="auto"/>
        <w:bottom w:val="none" w:sz="0" w:space="0" w:color="auto"/>
        <w:right w:val="none" w:sz="0" w:space="0" w:color="auto"/>
      </w:divBdr>
    </w:div>
    <w:div w:id="433282320">
      <w:bodyDiv w:val="1"/>
      <w:marLeft w:val="0"/>
      <w:marRight w:val="0"/>
      <w:marTop w:val="0"/>
      <w:marBottom w:val="0"/>
      <w:divBdr>
        <w:top w:val="none" w:sz="0" w:space="0" w:color="auto"/>
        <w:left w:val="none" w:sz="0" w:space="0" w:color="auto"/>
        <w:bottom w:val="none" w:sz="0" w:space="0" w:color="auto"/>
        <w:right w:val="none" w:sz="0" w:space="0" w:color="auto"/>
      </w:divBdr>
    </w:div>
    <w:div w:id="442530044">
      <w:bodyDiv w:val="1"/>
      <w:marLeft w:val="0"/>
      <w:marRight w:val="0"/>
      <w:marTop w:val="0"/>
      <w:marBottom w:val="0"/>
      <w:divBdr>
        <w:top w:val="none" w:sz="0" w:space="0" w:color="auto"/>
        <w:left w:val="none" w:sz="0" w:space="0" w:color="auto"/>
        <w:bottom w:val="none" w:sz="0" w:space="0" w:color="auto"/>
        <w:right w:val="none" w:sz="0" w:space="0" w:color="auto"/>
      </w:divBdr>
    </w:div>
    <w:div w:id="533928102">
      <w:bodyDiv w:val="1"/>
      <w:marLeft w:val="0"/>
      <w:marRight w:val="0"/>
      <w:marTop w:val="0"/>
      <w:marBottom w:val="0"/>
      <w:divBdr>
        <w:top w:val="none" w:sz="0" w:space="0" w:color="auto"/>
        <w:left w:val="none" w:sz="0" w:space="0" w:color="auto"/>
        <w:bottom w:val="none" w:sz="0" w:space="0" w:color="auto"/>
        <w:right w:val="none" w:sz="0" w:space="0" w:color="auto"/>
      </w:divBdr>
    </w:div>
    <w:div w:id="534392719">
      <w:bodyDiv w:val="1"/>
      <w:marLeft w:val="0"/>
      <w:marRight w:val="0"/>
      <w:marTop w:val="0"/>
      <w:marBottom w:val="0"/>
      <w:divBdr>
        <w:top w:val="none" w:sz="0" w:space="0" w:color="auto"/>
        <w:left w:val="none" w:sz="0" w:space="0" w:color="auto"/>
        <w:bottom w:val="none" w:sz="0" w:space="0" w:color="auto"/>
        <w:right w:val="none" w:sz="0" w:space="0" w:color="auto"/>
      </w:divBdr>
    </w:div>
    <w:div w:id="601573756">
      <w:bodyDiv w:val="1"/>
      <w:marLeft w:val="0"/>
      <w:marRight w:val="0"/>
      <w:marTop w:val="0"/>
      <w:marBottom w:val="0"/>
      <w:divBdr>
        <w:top w:val="none" w:sz="0" w:space="0" w:color="auto"/>
        <w:left w:val="none" w:sz="0" w:space="0" w:color="auto"/>
        <w:bottom w:val="none" w:sz="0" w:space="0" w:color="auto"/>
        <w:right w:val="none" w:sz="0" w:space="0" w:color="auto"/>
      </w:divBdr>
    </w:div>
    <w:div w:id="612634133">
      <w:bodyDiv w:val="1"/>
      <w:marLeft w:val="0"/>
      <w:marRight w:val="0"/>
      <w:marTop w:val="0"/>
      <w:marBottom w:val="0"/>
      <w:divBdr>
        <w:top w:val="none" w:sz="0" w:space="0" w:color="auto"/>
        <w:left w:val="none" w:sz="0" w:space="0" w:color="auto"/>
        <w:bottom w:val="none" w:sz="0" w:space="0" w:color="auto"/>
        <w:right w:val="none" w:sz="0" w:space="0" w:color="auto"/>
      </w:divBdr>
    </w:div>
    <w:div w:id="640769498">
      <w:bodyDiv w:val="1"/>
      <w:marLeft w:val="0"/>
      <w:marRight w:val="0"/>
      <w:marTop w:val="0"/>
      <w:marBottom w:val="0"/>
      <w:divBdr>
        <w:top w:val="none" w:sz="0" w:space="0" w:color="auto"/>
        <w:left w:val="none" w:sz="0" w:space="0" w:color="auto"/>
        <w:bottom w:val="none" w:sz="0" w:space="0" w:color="auto"/>
        <w:right w:val="none" w:sz="0" w:space="0" w:color="auto"/>
      </w:divBdr>
    </w:div>
    <w:div w:id="644505435">
      <w:bodyDiv w:val="1"/>
      <w:marLeft w:val="0"/>
      <w:marRight w:val="0"/>
      <w:marTop w:val="0"/>
      <w:marBottom w:val="0"/>
      <w:divBdr>
        <w:top w:val="none" w:sz="0" w:space="0" w:color="auto"/>
        <w:left w:val="none" w:sz="0" w:space="0" w:color="auto"/>
        <w:bottom w:val="none" w:sz="0" w:space="0" w:color="auto"/>
        <w:right w:val="none" w:sz="0" w:space="0" w:color="auto"/>
      </w:divBdr>
    </w:div>
    <w:div w:id="718214127">
      <w:bodyDiv w:val="1"/>
      <w:marLeft w:val="0"/>
      <w:marRight w:val="0"/>
      <w:marTop w:val="0"/>
      <w:marBottom w:val="0"/>
      <w:divBdr>
        <w:top w:val="none" w:sz="0" w:space="0" w:color="auto"/>
        <w:left w:val="none" w:sz="0" w:space="0" w:color="auto"/>
        <w:bottom w:val="none" w:sz="0" w:space="0" w:color="auto"/>
        <w:right w:val="none" w:sz="0" w:space="0" w:color="auto"/>
      </w:divBdr>
    </w:div>
    <w:div w:id="787941627">
      <w:bodyDiv w:val="1"/>
      <w:marLeft w:val="0"/>
      <w:marRight w:val="0"/>
      <w:marTop w:val="0"/>
      <w:marBottom w:val="0"/>
      <w:divBdr>
        <w:top w:val="none" w:sz="0" w:space="0" w:color="auto"/>
        <w:left w:val="none" w:sz="0" w:space="0" w:color="auto"/>
        <w:bottom w:val="none" w:sz="0" w:space="0" w:color="auto"/>
        <w:right w:val="none" w:sz="0" w:space="0" w:color="auto"/>
      </w:divBdr>
    </w:div>
    <w:div w:id="1060445444">
      <w:bodyDiv w:val="1"/>
      <w:marLeft w:val="0"/>
      <w:marRight w:val="0"/>
      <w:marTop w:val="0"/>
      <w:marBottom w:val="0"/>
      <w:divBdr>
        <w:top w:val="none" w:sz="0" w:space="0" w:color="auto"/>
        <w:left w:val="none" w:sz="0" w:space="0" w:color="auto"/>
        <w:bottom w:val="none" w:sz="0" w:space="0" w:color="auto"/>
        <w:right w:val="none" w:sz="0" w:space="0" w:color="auto"/>
      </w:divBdr>
    </w:div>
    <w:div w:id="1080758050">
      <w:bodyDiv w:val="1"/>
      <w:marLeft w:val="0"/>
      <w:marRight w:val="0"/>
      <w:marTop w:val="0"/>
      <w:marBottom w:val="0"/>
      <w:divBdr>
        <w:top w:val="none" w:sz="0" w:space="0" w:color="auto"/>
        <w:left w:val="none" w:sz="0" w:space="0" w:color="auto"/>
        <w:bottom w:val="none" w:sz="0" w:space="0" w:color="auto"/>
        <w:right w:val="none" w:sz="0" w:space="0" w:color="auto"/>
      </w:divBdr>
    </w:div>
    <w:div w:id="1084956304">
      <w:bodyDiv w:val="1"/>
      <w:marLeft w:val="0"/>
      <w:marRight w:val="0"/>
      <w:marTop w:val="0"/>
      <w:marBottom w:val="0"/>
      <w:divBdr>
        <w:top w:val="none" w:sz="0" w:space="0" w:color="auto"/>
        <w:left w:val="none" w:sz="0" w:space="0" w:color="auto"/>
        <w:bottom w:val="none" w:sz="0" w:space="0" w:color="auto"/>
        <w:right w:val="none" w:sz="0" w:space="0" w:color="auto"/>
      </w:divBdr>
    </w:div>
    <w:div w:id="1089304613">
      <w:bodyDiv w:val="1"/>
      <w:marLeft w:val="0"/>
      <w:marRight w:val="0"/>
      <w:marTop w:val="0"/>
      <w:marBottom w:val="0"/>
      <w:divBdr>
        <w:top w:val="none" w:sz="0" w:space="0" w:color="auto"/>
        <w:left w:val="none" w:sz="0" w:space="0" w:color="auto"/>
        <w:bottom w:val="none" w:sz="0" w:space="0" w:color="auto"/>
        <w:right w:val="none" w:sz="0" w:space="0" w:color="auto"/>
      </w:divBdr>
    </w:div>
    <w:div w:id="1090004885">
      <w:bodyDiv w:val="1"/>
      <w:marLeft w:val="0"/>
      <w:marRight w:val="0"/>
      <w:marTop w:val="0"/>
      <w:marBottom w:val="0"/>
      <w:divBdr>
        <w:top w:val="none" w:sz="0" w:space="0" w:color="auto"/>
        <w:left w:val="none" w:sz="0" w:space="0" w:color="auto"/>
        <w:bottom w:val="none" w:sz="0" w:space="0" w:color="auto"/>
        <w:right w:val="none" w:sz="0" w:space="0" w:color="auto"/>
      </w:divBdr>
    </w:div>
    <w:div w:id="1097671881">
      <w:bodyDiv w:val="1"/>
      <w:marLeft w:val="0"/>
      <w:marRight w:val="0"/>
      <w:marTop w:val="0"/>
      <w:marBottom w:val="0"/>
      <w:divBdr>
        <w:top w:val="none" w:sz="0" w:space="0" w:color="auto"/>
        <w:left w:val="none" w:sz="0" w:space="0" w:color="auto"/>
        <w:bottom w:val="none" w:sz="0" w:space="0" w:color="auto"/>
        <w:right w:val="none" w:sz="0" w:space="0" w:color="auto"/>
      </w:divBdr>
    </w:div>
    <w:div w:id="1179076830">
      <w:bodyDiv w:val="1"/>
      <w:marLeft w:val="0"/>
      <w:marRight w:val="0"/>
      <w:marTop w:val="0"/>
      <w:marBottom w:val="0"/>
      <w:divBdr>
        <w:top w:val="none" w:sz="0" w:space="0" w:color="auto"/>
        <w:left w:val="none" w:sz="0" w:space="0" w:color="auto"/>
        <w:bottom w:val="none" w:sz="0" w:space="0" w:color="auto"/>
        <w:right w:val="none" w:sz="0" w:space="0" w:color="auto"/>
      </w:divBdr>
    </w:div>
    <w:div w:id="1214729858">
      <w:bodyDiv w:val="1"/>
      <w:marLeft w:val="0"/>
      <w:marRight w:val="0"/>
      <w:marTop w:val="0"/>
      <w:marBottom w:val="0"/>
      <w:divBdr>
        <w:top w:val="none" w:sz="0" w:space="0" w:color="auto"/>
        <w:left w:val="none" w:sz="0" w:space="0" w:color="auto"/>
        <w:bottom w:val="none" w:sz="0" w:space="0" w:color="auto"/>
        <w:right w:val="none" w:sz="0" w:space="0" w:color="auto"/>
      </w:divBdr>
    </w:div>
    <w:div w:id="1272931602">
      <w:bodyDiv w:val="1"/>
      <w:marLeft w:val="0"/>
      <w:marRight w:val="0"/>
      <w:marTop w:val="0"/>
      <w:marBottom w:val="0"/>
      <w:divBdr>
        <w:top w:val="none" w:sz="0" w:space="0" w:color="auto"/>
        <w:left w:val="none" w:sz="0" w:space="0" w:color="auto"/>
        <w:bottom w:val="none" w:sz="0" w:space="0" w:color="auto"/>
        <w:right w:val="none" w:sz="0" w:space="0" w:color="auto"/>
      </w:divBdr>
    </w:div>
    <w:div w:id="1327393830">
      <w:bodyDiv w:val="1"/>
      <w:marLeft w:val="0"/>
      <w:marRight w:val="0"/>
      <w:marTop w:val="0"/>
      <w:marBottom w:val="0"/>
      <w:divBdr>
        <w:top w:val="none" w:sz="0" w:space="0" w:color="auto"/>
        <w:left w:val="none" w:sz="0" w:space="0" w:color="auto"/>
        <w:bottom w:val="none" w:sz="0" w:space="0" w:color="auto"/>
        <w:right w:val="none" w:sz="0" w:space="0" w:color="auto"/>
      </w:divBdr>
    </w:div>
    <w:div w:id="1338582478">
      <w:bodyDiv w:val="1"/>
      <w:marLeft w:val="0"/>
      <w:marRight w:val="0"/>
      <w:marTop w:val="0"/>
      <w:marBottom w:val="0"/>
      <w:divBdr>
        <w:top w:val="none" w:sz="0" w:space="0" w:color="auto"/>
        <w:left w:val="none" w:sz="0" w:space="0" w:color="auto"/>
        <w:bottom w:val="none" w:sz="0" w:space="0" w:color="auto"/>
        <w:right w:val="none" w:sz="0" w:space="0" w:color="auto"/>
      </w:divBdr>
    </w:div>
    <w:div w:id="1507207692">
      <w:bodyDiv w:val="1"/>
      <w:marLeft w:val="0"/>
      <w:marRight w:val="0"/>
      <w:marTop w:val="0"/>
      <w:marBottom w:val="0"/>
      <w:divBdr>
        <w:top w:val="none" w:sz="0" w:space="0" w:color="auto"/>
        <w:left w:val="none" w:sz="0" w:space="0" w:color="auto"/>
        <w:bottom w:val="none" w:sz="0" w:space="0" w:color="auto"/>
        <w:right w:val="none" w:sz="0" w:space="0" w:color="auto"/>
      </w:divBdr>
    </w:div>
    <w:div w:id="1548177274">
      <w:bodyDiv w:val="1"/>
      <w:marLeft w:val="0"/>
      <w:marRight w:val="0"/>
      <w:marTop w:val="0"/>
      <w:marBottom w:val="0"/>
      <w:divBdr>
        <w:top w:val="none" w:sz="0" w:space="0" w:color="auto"/>
        <w:left w:val="none" w:sz="0" w:space="0" w:color="auto"/>
        <w:bottom w:val="none" w:sz="0" w:space="0" w:color="auto"/>
        <w:right w:val="none" w:sz="0" w:space="0" w:color="auto"/>
      </w:divBdr>
    </w:div>
    <w:div w:id="1611544284">
      <w:bodyDiv w:val="1"/>
      <w:marLeft w:val="0"/>
      <w:marRight w:val="0"/>
      <w:marTop w:val="0"/>
      <w:marBottom w:val="0"/>
      <w:divBdr>
        <w:top w:val="none" w:sz="0" w:space="0" w:color="auto"/>
        <w:left w:val="none" w:sz="0" w:space="0" w:color="auto"/>
        <w:bottom w:val="none" w:sz="0" w:space="0" w:color="auto"/>
        <w:right w:val="none" w:sz="0" w:space="0" w:color="auto"/>
      </w:divBdr>
    </w:div>
    <w:div w:id="1693529695">
      <w:bodyDiv w:val="1"/>
      <w:marLeft w:val="0"/>
      <w:marRight w:val="0"/>
      <w:marTop w:val="0"/>
      <w:marBottom w:val="0"/>
      <w:divBdr>
        <w:top w:val="none" w:sz="0" w:space="0" w:color="auto"/>
        <w:left w:val="none" w:sz="0" w:space="0" w:color="auto"/>
        <w:bottom w:val="none" w:sz="0" w:space="0" w:color="auto"/>
        <w:right w:val="none" w:sz="0" w:space="0" w:color="auto"/>
      </w:divBdr>
    </w:div>
    <w:div w:id="1696467093">
      <w:bodyDiv w:val="1"/>
      <w:marLeft w:val="0"/>
      <w:marRight w:val="0"/>
      <w:marTop w:val="0"/>
      <w:marBottom w:val="0"/>
      <w:divBdr>
        <w:top w:val="none" w:sz="0" w:space="0" w:color="auto"/>
        <w:left w:val="none" w:sz="0" w:space="0" w:color="auto"/>
        <w:bottom w:val="none" w:sz="0" w:space="0" w:color="auto"/>
        <w:right w:val="none" w:sz="0" w:space="0" w:color="auto"/>
      </w:divBdr>
    </w:div>
    <w:div w:id="1776048247">
      <w:bodyDiv w:val="1"/>
      <w:marLeft w:val="0"/>
      <w:marRight w:val="0"/>
      <w:marTop w:val="0"/>
      <w:marBottom w:val="0"/>
      <w:divBdr>
        <w:top w:val="none" w:sz="0" w:space="0" w:color="auto"/>
        <w:left w:val="none" w:sz="0" w:space="0" w:color="auto"/>
        <w:bottom w:val="none" w:sz="0" w:space="0" w:color="auto"/>
        <w:right w:val="none" w:sz="0" w:space="0" w:color="auto"/>
      </w:divBdr>
      <w:divsChild>
        <w:div w:id="2029670118">
          <w:marLeft w:val="0"/>
          <w:marRight w:val="0"/>
          <w:marTop w:val="0"/>
          <w:marBottom w:val="0"/>
          <w:divBdr>
            <w:top w:val="none" w:sz="0" w:space="0" w:color="auto"/>
            <w:left w:val="none" w:sz="0" w:space="0" w:color="auto"/>
            <w:bottom w:val="none" w:sz="0" w:space="0" w:color="auto"/>
            <w:right w:val="none" w:sz="0" w:space="0" w:color="auto"/>
          </w:divBdr>
          <w:divsChild>
            <w:div w:id="1546065117">
              <w:marLeft w:val="0"/>
              <w:marRight w:val="0"/>
              <w:marTop w:val="0"/>
              <w:marBottom w:val="0"/>
              <w:divBdr>
                <w:top w:val="none" w:sz="0" w:space="0" w:color="auto"/>
                <w:left w:val="none" w:sz="0" w:space="0" w:color="auto"/>
                <w:bottom w:val="none" w:sz="0" w:space="0" w:color="auto"/>
                <w:right w:val="none" w:sz="0" w:space="0" w:color="auto"/>
              </w:divBdr>
              <w:divsChild>
                <w:div w:id="1094664906">
                  <w:marLeft w:val="0"/>
                  <w:marRight w:val="0"/>
                  <w:marTop w:val="0"/>
                  <w:marBottom w:val="0"/>
                  <w:divBdr>
                    <w:top w:val="none" w:sz="0" w:space="0" w:color="auto"/>
                    <w:left w:val="none" w:sz="0" w:space="0" w:color="auto"/>
                    <w:bottom w:val="none" w:sz="0" w:space="0" w:color="auto"/>
                    <w:right w:val="none" w:sz="0" w:space="0" w:color="auto"/>
                  </w:divBdr>
                  <w:divsChild>
                    <w:div w:id="10543524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18454251">
      <w:bodyDiv w:val="1"/>
      <w:marLeft w:val="0"/>
      <w:marRight w:val="0"/>
      <w:marTop w:val="0"/>
      <w:marBottom w:val="0"/>
      <w:divBdr>
        <w:top w:val="none" w:sz="0" w:space="0" w:color="auto"/>
        <w:left w:val="none" w:sz="0" w:space="0" w:color="auto"/>
        <w:bottom w:val="none" w:sz="0" w:space="0" w:color="auto"/>
        <w:right w:val="none" w:sz="0" w:space="0" w:color="auto"/>
      </w:divBdr>
    </w:div>
    <w:div w:id="1849056928">
      <w:bodyDiv w:val="1"/>
      <w:marLeft w:val="0"/>
      <w:marRight w:val="0"/>
      <w:marTop w:val="0"/>
      <w:marBottom w:val="0"/>
      <w:divBdr>
        <w:top w:val="none" w:sz="0" w:space="0" w:color="auto"/>
        <w:left w:val="none" w:sz="0" w:space="0" w:color="auto"/>
        <w:bottom w:val="none" w:sz="0" w:space="0" w:color="auto"/>
        <w:right w:val="none" w:sz="0" w:space="0" w:color="auto"/>
      </w:divBdr>
    </w:div>
    <w:div w:id="1910571760">
      <w:bodyDiv w:val="1"/>
      <w:marLeft w:val="0"/>
      <w:marRight w:val="0"/>
      <w:marTop w:val="0"/>
      <w:marBottom w:val="0"/>
      <w:divBdr>
        <w:top w:val="none" w:sz="0" w:space="0" w:color="auto"/>
        <w:left w:val="none" w:sz="0" w:space="0" w:color="auto"/>
        <w:bottom w:val="none" w:sz="0" w:space="0" w:color="auto"/>
        <w:right w:val="none" w:sz="0" w:space="0" w:color="auto"/>
      </w:divBdr>
    </w:div>
    <w:div w:id="1923446791">
      <w:bodyDiv w:val="1"/>
      <w:marLeft w:val="0"/>
      <w:marRight w:val="0"/>
      <w:marTop w:val="0"/>
      <w:marBottom w:val="0"/>
      <w:divBdr>
        <w:top w:val="none" w:sz="0" w:space="0" w:color="auto"/>
        <w:left w:val="none" w:sz="0" w:space="0" w:color="auto"/>
        <w:bottom w:val="none" w:sz="0" w:space="0" w:color="auto"/>
        <w:right w:val="none" w:sz="0" w:space="0" w:color="auto"/>
      </w:divBdr>
    </w:div>
    <w:div w:id="1968664077">
      <w:bodyDiv w:val="1"/>
      <w:marLeft w:val="0"/>
      <w:marRight w:val="0"/>
      <w:marTop w:val="0"/>
      <w:marBottom w:val="0"/>
      <w:divBdr>
        <w:top w:val="none" w:sz="0" w:space="0" w:color="auto"/>
        <w:left w:val="none" w:sz="0" w:space="0" w:color="auto"/>
        <w:bottom w:val="none" w:sz="0" w:space="0" w:color="auto"/>
        <w:right w:val="none" w:sz="0" w:space="0" w:color="auto"/>
      </w:divBdr>
    </w:div>
    <w:div w:id="1986272139">
      <w:bodyDiv w:val="1"/>
      <w:marLeft w:val="0"/>
      <w:marRight w:val="0"/>
      <w:marTop w:val="0"/>
      <w:marBottom w:val="0"/>
      <w:divBdr>
        <w:top w:val="none" w:sz="0" w:space="0" w:color="auto"/>
        <w:left w:val="none" w:sz="0" w:space="0" w:color="auto"/>
        <w:bottom w:val="none" w:sz="0" w:space="0" w:color="auto"/>
        <w:right w:val="none" w:sz="0" w:space="0" w:color="auto"/>
      </w:divBdr>
    </w:div>
    <w:div w:id="2110736706">
      <w:bodyDiv w:val="1"/>
      <w:marLeft w:val="0"/>
      <w:marRight w:val="0"/>
      <w:marTop w:val="0"/>
      <w:marBottom w:val="0"/>
      <w:divBdr>
        <w:top w:val="none" w:sz="0" w:space="0" w:color="auto"/>
        <w:left w:val="none" w:sz="0" w:space="0" w:color="auto"/>
        <w:bottom w:val="none" w:sz="0" w:space="0" w:color="auto"/>
        <w:right w:val="none" w:sz="0" w:space="0" w:color="auto"/>
      </w:divBdr>
    </w:div>
    <w:div w:id="21394489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jpmorgan.com/content/dam/jpm/global/disclosures/IN/faq-on-asba-ipo-for-investors.pdf" TargetMode="External"/><Relationship Id="rId13" Type="http://schemas.openxmlformats.org/officeDocument/2006/relationships/hyperlink" Target="https://www.livemint.com/money/personal-finance/the-alternative-investment-options-for-high-networth-individuals-11680024350420.html" TargetMode="External"/><Relationship Id="rId3" Type="http://schemas.openxmlformats.org/officeDocument/2006/relationships/settings" Target="settings.xml"/><Relationship Id="rId7" Type="http://schemas.openxmlformats.org/officeDocument/2006/relationships/hyperlink" Target="https://www.pwc.com/gx/en/industries/financial-services.html" TargetMode="External"/><Relationship Id="rId12" Type="http://schemas.openxmlformats.org/officeDocument/2006/relationships/hyperlink" Target="https://www.rbi.org.in/commonperson/English/Scripts/FAQs.aspx?Id=1167"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www.ibef.org/industry/insurance-sector-india" TargetMode="External"/><Relationship Id="rId5" Type="http://schemas.openxmlformats.org/officeDocument/2006/relationships/footnotes" Target="footnotes.xml"/><Relationship Id="rId15" Type="http://schemas.openxmlformats.org/officeDocument/2006/relationships/theme" Target="theme/theme1.xml"/><Relationship Id="rId10" Type="http://schemas.openxmlformats.org/officeDocument/2006/relationships/hyperlink" Target="https://www.forbes.com/sites/joshuastein/2022/09/12/citibanks-billion-dollar-mistake-and-how-it-turned-out-two-years-later/" TargetMode="External"/><Relationship Id="rId4" Type="http://schemas.openxmlformats.org/officeDocument/2006/relationships/webSettings" Target="webSettings.xml"/><Relationship Id="rId9" Type="http://schemas.openxmlformats.org/officeDocument/2006/relationships/hyperlink" Target="https://www.sebi.gov.in/sebi_data/commondocs/subsection1_p.pdf" TargetMode="External"/><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94</TotalTime>
  <Pages>1</Pages>
  <Words>1140</Words>
  <Characters>6501</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Dear Professor/s,</vt:lpstr>
    </vt:vector>
  </TitlesOfParts>
  <Company>Indian School Of Bussines</Company>
  <LinksUpToDate>false</LinksUpToDate>
  <CharactersWithSpaces>7626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Dear Professor/s,</dc:title>
  <dc:creator>Administrator</dc:creator>
  <cp:lastModifiedBy>Brindha Balachandran</cp:lastModifiedBy>
  <cp:revision>47</cp:revision>
  <cp:lastPrinted>2011-06-13T12:50:00Z</cp:lastPrinted>
  <dcterms:created xsi:type="dcterms:W3CDTF">2023-10-10T14:46:00Z</dcterms:created>
  <dcterms:modified xsi:type="dcterms:W3CDTF">2026-10-16T07:47:00Z</dcterms:modified>
</cp:coreProperties>
</file>