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ind w:firstLine="0"/>
        <w:jc w:val="center"/>
      </w:pPr>
      <w:r>
        <w:rPr>
          <w:rFonts w:ascii="Arial" w:hAnsi="Arial" w:eastAsia="黑体"/>
          <w:b/>
          <w:color w:val="000000"/>
          <w:sz w:val="36"/>
        </w:rPr>
        <w:t>充电桩平台服务端代码讲解稿</w:t>
      </w:r>
    </w:p>
    <w:p>
      <w:pPr>
        <w:spacing w:after="240"/>
        <w:ind w:firstLine="0"/>
        <w:jc w:val="center"/>
      </w:pPr>
      <w:r>
        <w:rPr>
          <w:rFonts w:ascii="Arial" w:hAnsi="Arial" w:eastAsia="楷体"/>
          <w:b w:val="0"/>
          <w:color w:val="000000"/>
          <w:sz w:val="24"/>
        </w:rPr>
        <w:t>以代码名为线索——主要功能与代码实现方式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本讲解稿从代码实现的角度介绍项目服务端。全文以代码中的类名与函数名为线索，先说明每个模块的功能，再说明实现方式，讲解时可对照源码按名查看。服务端是全系统的大脑：客户端的所有业务请求、数据库的所有读写、Web 大屏的所有数据，都由它统一承载。</w:t>
      </w:r>
    </w:p>
    <w:p>
      <w:pPr>
        <w:spacing w:before="160" w:after="80"/>
        <w:ind w:firstLine="0"/>
        <w:jc w:val="center"/>
      </w:pPr>
      <w:r>
        <w:rPr>
          <w:rFonts w:ascii="Arial" w:hAnsi="Arial" w:eastAsia="宋体"/>
          <w:b/>
          <w:color w:val="000000"/>
          <w:sz w:val="21"/>
        </w:rPr>
        <w:t>表1  服务端功能与核心代码对照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vAlign w:val="center"/>
            <w:shd w:val="clear" w:fill="F2F2F2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功能模块</w:t>
            </w:r>
          </w:p>
        </w:tc>
        <w:tc>
          <w:tcPr>
            <w:tcW w:type="dxa" w:w="3175"/>
            <w:vAlign w:val="center"/>
            <w:shd w:val="clear" w:fill="F2F2F2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核心代码</w:t>
            </w:r>
          </w:p>
        </w:tc>
        <w:tc>
          <w:tcPr>
            <w:tcW w:type="dxa" w:w="4195"/>
            <w:vAlign w:val="center"/>
            <w:shd w:val="clear" w:fill="F2F2F2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主要职责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启动总控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main.cpp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初始化数据库、恢复现场、启动 TCP/HTTP 服务与管理后台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数据库层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DatabaseManager 与 7 个 XxxDao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建表迁移、种子数据、加密脱敏、统一数据访问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通信层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TcpServer、ClientHandler、protocol.h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每连接一线程、JSON 协议分帧与分发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充电核心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ChargingEngine、ChargingPowerModel、PileDao::acquire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事务开充、3 秒心跳推进、统一结算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排队预约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ReservationDao、sweepReservations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排队顺延、30 秒确认、10 分钟提醒、宽限过期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消息推送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registerClient、pushToUser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在线注册表与跨线程投递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大屏数据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HttpServer、DataExporter、Predictor、GeoUtil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自研 HTTP、10 秒聚合导出、负荷预测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管理后台</w:t>
            </w:r>
          </w:p>
        </w:tc>
        <w:tc>
          <w:tcPr>
            <w:tcW w:type="dxa" w:w="317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21"/>
              </w:rPr>
              <w:t>AdminLoginDialog、AdminMainWindow、6 个页面</w:t>
            </w:r>
          </w:p>
        </w:tc>
        <w:tc>
          <w:tcPr>
            <w:tcW w:type="dxa" w:w="419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管理员登录、六大运营页面、操作日志</w:t>
            </w:r>
          </w:p>
        </w:tc>
      </w:tr>
    </w:tbl>
    <w:p>
      <w:pPr>
        <w:keepNext/>
        <w:spacing w:lineRule="auto" w:line="312" w:before="2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1  启动总控：main.cpp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功能：一个入口把整个服务端拉起来，做到开箱即用。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实现：</w:t>
      </w:r>
      <w:r>
        <w:rPr>
          <w:rFonts w:ascii="Consolas" w:hAnsi="Consolas" w:eastAsia="宋体"/>
          <w:b w:val="0"/>
          <w:color w:val="000000"/>
          <w:sz w:val="24"/>
        </w:rPr>
        <w:t>main.cpp</w:t>
      </w:r>
      <w:r>
        <w:rPr>
          <w:rFonts w:ascii="Arial" w:hAnsi="Arial" w:eastAsia="宋体"/>
          <w:b w:val="0"/>
          <w:color w:val="000000"/>
          <w:sz w:val="24"/>
        </w:rPr>
        <w:t xml:space="preserve"> 按顺序执行六个环节：① </w:t>
      </w:r>
      <w:r>
        <w:rPr>
          <w:rFonts w:ascii="Consolas" w:hAnsi="Consolas" w:eastAsia="宋体"/>
          <w:b w:val="0"/>
          <w:color w:val="000000"/>
          <w:sz w:val="24"/>
        </w:rPr>
        <w:t>DatabaseManager::init()</w:t>
      </w:r>
      <w:r>
        <w:rPr>
          <w:rFonts w:ascii="Arial" w:hAnsi="Arial" w:eastAsia="宋体"/>
          <w:b w:val="0"/>
          <w:color w:val="000000"/>
          <w:sz w:val="24"/>
        </w:rPr>
        <w:t xml:space="preserve"> 初始化数据库（建表、迁移、种数据，失败直接退出）；② </w:t>
      </w:r>
      <w:r>
        <w:rPr>
          <w:rFonts w:ascii="Consolas" w:hAnsi="Consolas" w:eastAsia="宋体"/>
          <w:b w:val="0"/>
          <w:color w:val="000000"/>
          <w:sz w:val="24"/>
        </w:rPr>
        <w:t>ChargingEngine::start()</w:t>
      </w:r>
      <w:r>
        <w:rPr>
          <w:rFonts w:ascii="Arial" w:hAnsi="Arial" w:eastAsia="宋体"/>
          <w:b w:val="0"/>
          <w:color w:val="000000"/>
          <w:sz w:val="24"/>
        </w:rPr>
        <w:t xml:space="preserve"> 启动充电引擎并恢复充电现场；③ </w:t>
      </w:r>
      <w:r>
        <w:rPr>
          <w:rFonts w:ascii="Consolas" w:hAnsi="Consolas" w:eastAsia="宋体"/>
          <w:b w:val="0"/>
          <w:color w:val="000000"/>
          <w:sz w:val="24"/>
        </w:rPr>
        <w:t>TcpServer</w:t>
      </w:r>
      <w:r>
        <w:rPr>
          <w:rFonts w:ascii="Arial" w:hAnsi="Arial" w:eastAsia="宋体"/>
          <w:b w:val="0"/>
          <w:color w:val="000000"/>
          <w:sz w:val="24"/>
        </w:rPr>
        <w:t xml:space="preserve"> 在 9527 端口监听客户端；④ </w:t>
      </w:r>
      <w:r>
        <w:rPr>
          <w:rFonts w:ascii="Consolas" w:hAnsi="Consolas" w:eastAsia="宋体"/>
          <w:b w:val="0"/>
          <w:color w:val="000000"/>
          <w:sz w:val="24"/>
        </w:rPr>
        <w:t>DataExporter</w:t>
      </w:r>
      <w:r>
        <w:rPr>
          <w:rFonts w:ascii="Arial" w:hAnsi="Arial" w:eastAsia="宋体"/>
          <w:b w:val="0"/>
          <w:color w:val="000000"/>
          <w:sz w:val="24"/>
        </w:rPr>
        <w:t xml:space="preserve"> 启动大屏数据定时导出；⑤ </w:t>
      </w:r>
      <w:r>
        <w:rPr>
          <w:rFonts w:ascii="Consolas" w:hAnsi="Consolas" w:eastAsia="宋体"/>
          <w:b w:val="0"/>
          <w:color w:val="000000"/>
          <w:sz w:val="24"/>
        </w:rPr>
        <w:t>HttpServer</w:t>
      </w:r>
      <w:r>
        <w:rPr>
          <w:rFonts w:ascii="Arial" w:hAnsi="Arial" w:eastAsia="宋体"/>
          <w:b w:val="0"/>
          <w:color w:val="000000"/>
          <w:sz w:val="24"/>
        </w:rPr>
        <w:t xml:space="preserve"> 在 8080 端口监听浏览器访问；⑥ 弹出 </w:t>
      </w:r>
      <w:r>
        <w:rPr>
          <w:rFonts w:ascii="Consolas" w:hAnsi="Consolas" w:eastAsia="宋体"/>
          <w:b w:val="0"/>
          <w:color w:val="000000"/>
          <w:sz w:val="24"/>
        </w:rPr>
        <w:t>AdminLoginDialog</w:t>
      </w:r>
      <w:r>
        <w:rPr>
          <w:rFonts w:ascii="Arial" w:hAnsi="Arial" w:eastAsia="宋体"/>
          <w:b w:val="0"/>
          <w:color w:val="000000"/>
          <w:sz w:val="24"/>
        </w:rPr>
        <w:t xml:space="preserve"> 登录框，通过后才进入 </w:t>
      </w:r>
      <w:r>
        <w:rPr>
          <w:rFonts w:ascii="Consolas" w:hAnsi="Consolas" w:eastAsia="宋体"/>
          <w:b w:val="0"/>
          <w:color w:val="000000"/>
          <w:sz w:val="24"/>
        </w:rPr>
        <w:t>AdminMainWindow</w:t>
      </w:r>
      <w:r>
        <w:rPr>
          <w:rFonts w:ascii="Arial" w:hAnsi="Arial" w:eastAsia="宋体"/>
          <w:b w:val="0"/>
          <w:color w:val="000000"/>
          <w:sz w:val="24"/>
        </w:rPr>
        <w:t xml:space="preserve"> 主界面。</w:t>
      </w:r>
    </w:p>
    <w:p>
      <w:pPr>
        <w:keepNext/>
        <w:spacing w:lineRule="auto" w:line="312" w:before="2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2  数据库层：DatabaseManager 与 7 个 DAO</w:t>
      </w:r>
    </w:p>
    <w:p>
      <w:pPr>
        <w:keepNext/>
        <w:spacing w:lineRule="auto" w:line="312" w:before="220" w:after="100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2.1  功能定位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功能：集中管理全系统数据，服务端是数据库的唯一持有者，客户端不直连数据库。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 xml:space="preserve">实现：核心类是单例 </w:t>
      </w:r>
      <w:r>
        <w:rPr>
          <w:rFonts w:ascii="Consolas" w:hAnsi="Consolas" w:eastAsia="宋体"/>
          <w:b w:val="0"/>
          <w:color w:val="000000"/>
          <w:sz w:val="24"/>
        </w:rPr>
        <w:t>DatabaseManager</w:t>
      </w:r>
      <w:r>
        <w:rPr>
          <w:rFonts w:ascii="Arial" w:hAnsi="Arial" w:eastAsia="宋体"/>
          <w:b w:val="0"/>
          <w:color w:val="000000"/>
          <w:sz w:val="24"/>
        </w:rPr>
        <w:t>；表操作全部拆到 7 个 DAO——</w:t>
      </w:r>
      <w:r>
        <w:rPr>
          <w:rFonts w:ascii="Consolas" w:hAnsi="Consolas" w:eastAsia="宋体"/>
          <w:b w:val="0"/>
          <w:color w:val="000000"/>
          <w:sz w:val="24"/>
        </w:rPr>
        <w:t>UserDao</w:t>
      </w:r>
      <w:r>
        <w:rPr>
          <w:rFonts w:ascii="Arial" w:hAnsi="Arial" w:eastAsia="宋体"/>
          <w:b w:val="0"/>
          <w:color w:val="000000"/>
          <w:sz w:val="24"/>
        </w:rPr>
        <w:t>、</w:t>
      </w:r>
      <w:r>
        <w:rPr>
          <w:rFonts w:ascii="Consolas" w:hAnsi="Consolas" w:eastAsia="宋体"/>
          <w:b w:val="0"/>
          <w:color w:val="000000"/>
          <w:sz w:val="24"/>
        </w:rPr>
        <w:t>StationDao</w:t>
      </w:r>
      <w:r>
        <w:rPr>
          <w:rFonts w:ascii="Arial" w:hAnsi="Arial" w:eastAsia="宋体"/>
          <w:b w:val="0"/>
          <w:color w:val="000000"/>
          <w:sz w:val="24"/>
        </w:rPr>
        <w:t>、</w:t>
      </w:r>
      <w:r>
        <w:rPr>
          <w:rFonts w:ascii="Consolas" w:hAnsi="Consolas" w:eastAsia="宋体"/>
          <w:b w:val="0"/>
          <w:color w:val="000000"/>
          <w:sz w:val="24"/>
        </w:rPr>
        <w:t>PileDao</w:t>
      </w:r>
      <w:r>
        <w:rPr>
          <w:rFonts w:ascii="Arial" w:hAnsi="Arial" w:eastAsia="宋体"/>
          <w:b w:val="0"/>
          <w:color w:val="000000"/>
          <w:sz w:val="24"/>
        </w:rPr>
        <w:t>、</w:t>
      </w:r>
      <w:r>
        <w:rPr>
          <w:rFonts w:ascii="Consolas" w:hAnsi="Consolas" w:eastAsia="宋体"/>
          <w:b w:val="0"/>
          <w:color w:val="000000"/>
          <w:sz w:val="24"/>
        </w:rPr>
        <w:t>OrderDao</w:t>
      </w:r>
      <w:r>
        <w:rPr>
          <w:rFonts w:ascii="Arial" w:hAnsi="Arial" w:eastAsia="宋体"/>
          <w:b w:val="0"/>
          <w:color w:val="000000"/>
          <w:sz w:val="24"/>
        </w:rPr>
        <w:t>、</w:t>
      </w:r>
      <w:r>
        <w:rPr>
          <w:rFonts w:ascii="Consolas" w:hAnsi="Consolas" w:eastAsia="宋体"/>
          <w:b w:val="0"/>
          <w:color w:val="000000"/>
          <w:sz w:val="24"/>
        </w:rPr>
        <w:t>PriceRuleDao</w:t>
      </w:r>
      <w:r>
        <w:rPr>
          <w:rFonts w:ascii="Arial" w:hAnsi="Arial" w:eastAsia="宋体"/>
          <w:b w:val="0"/>
          <w:color w:val="000000"/>
          <w:sz w:val="24"/>
        </w:rPr>
        <w:t>、</w:t>
      </w:r>
      <w:r>
        <w:rPr>
          <w:rFonts w:ascii="Consolas" w:hAnsi="Consolas" w:eastAsia="宋体"/>
          <w:b w:val="0"/>
          <w:color w:val="000000"/>
          <w:sz w:val="24"/>
        </w:rPr>
        <w:t>ReservationDao</w:t>
      </w:r>
      <w:r>
        <w:rPr>
          <w:rFonts w:ascii="Arial" w:hAnsi="Arial" w:eastAsia="宋体"/>
          <w:b w:val="0"/>
          <w:color w:val="000000"/>
          <w:sz w:val="24"/>
        </w:rPr>
        <w:t>、</w:t>
      </w:r>
      <w:r>
        <w:rPr>
          <w:rFonts w:ascii="Consolas" w:hAnsi="Consolas" w:eastAsia="宋体"/>
          <w:b w:val="0"/>
          <w:color w:val="000000"/>
          <w:sz w:val="24"/>
        </w:rPr>
        <w:t>LogDao</w:t>
      </w:r>
      <w:r>
        <w:rPr>
          <w:rFonts w:ascii="Arial" w:hAnsi="Arial" w:eastAsia="宋体"/>
          <w:b w:val="0"/>
          <w:color w:val="000000"/>
          <w:sz w:val="24"/>
        </w:rPr>
        <w:t>，统一使用预编译参数绑定，防止 SQL 注入。</w:t>
      </w:r>
    </w:p>
    <w:p>
      <w:pPr>
        <w:keepNext/>
        <w:spacing w:lineRule="auto" w:line="312" w:before="220" w:after="100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2.2  数据库定位与初始化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功能：无论从哪个目录启动，都能找到同一份数据。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实现：</w:t>
      </w:r>
      <w:r>
        <w:rPr>
          <w:rFonts w:ascii="Consolas" w:hAnsi="Consolas" w:eastAsia="宋体"/>
          <w:b w:val="0"/>
          <w:color w:val="000000"/>
          <w:sz w:val="24"/>
        </w:rPr>
        <w:t>resolveDatabaseFile()</w:t>
      </w:r>
      <w:r>
        <w:rPr>
          <w:rFonts w:ascii="Arial" w:hAnsi="Arial" w:eastAsia="宋体"/>
          <w:b w:val="0"/>
          <w:color w:val="000000"/>
          <w:sz w:val="24"/>
        </w:rPr>
        <w:t xml:space="preserve"> 按“环境变量 </w:t>
      </w:r>
      <w:r>
        <w:rPr>
          <w:rFonts w:ascii="Consolas" w:hAnsi="Consolas" w:eastAsia="宋体"/>
          <w:b w:val="0"/>
          <w:color w:val="000000"/>
          <w:sz w:val="24"/>
        </w:rPr>
        <w:t>CHARGING_DB</w:t>
      </w:r>
      <w:r>
        <w:rPr>
          <w:rFonts w:ascii="Arial" w:hAnsi="Arial" w:eastAsia="宋体"/>
          <w:b w:val="0"/>
          <w:color w:val="000000"/>
          <w:sz w:val="24"/>
        </w:rPr>
        <w:t xml:space="preserve"> → 工作目录 </w:t>
      </w:r>
      <w:r>
        <w:rPr>
          <w:rFonts w:ascii="Consolas" w:hAnsi="Consolas" w:eastAsia="宋体"/>
          <w:b w:val="0"/>
          <w:color w:val="000000"/>
          <w:sz w:val="24"/>
        </w:rPr>
        <w:t>test.db</w:t>
      </w:r>
      <w:r>
        <w:rPr>
          <w:rFonts w:ascii="Arial" w:hAnsi="Arial" w:eastAsia="宋体"/>
          <w:b w:val="0"/>
          <w:color w:val="000000"/>
          <w:sz w:val="24"/>
        </w:rPr>
        <w:t xml:space="preserve"> → 可执行文件目录向上查找 → 都没有则新建”的顺序定位；</w:t>
      </w:r>
      <w:r>
        <w:rPr>
          <w:rFonts w:ascii="Consolas" w:hAnsi="Consolas" w:eastAsia="宋体"/>
          <w:b w:val="0"/>
          <w:color w:val="000000"/>
          <w:sz w:val="24"/>
        </w:rPr>
        <w:t>init()</w:t>
      </w:r>
      <w:r>
        <w:rPr>
          <w:rFonts w:ascii="Arial" w:hAnsi="Arial" w:eastAsia="宋体"/>
          <w:b w:val="0"/>
          <w:color w:val="000000"/>
          <w:sz w:val="24"/>
        </w:rPr>
        <w:t xml:space="preserve"> 打开库后立即设置 WAL 日志模式（写不阻塞读）、</w:t>
      </w:r>
      <w:r>
        <w:rPr>
          <w:rFonts w:ascii="Consolas" w:hAnsi="Consolas" w:eastAsia="宋体"/>
          <w:b w:val="0"/>
          <w:color w:val="000000"/>
          <w:sz w:val="24"/>
        </w:rPr>
        <w:t>busy_timeout</w:t>
      </w:r>
      <w:r>
        <w:rPr>
          <w:rFonts w:ascii="Arial" w:hAnsi="Arial" w:eastAsia="宋体"/>
          <w:b w:val="0"/>
          <w:color w:val="000000"/>
          <w:sz w:val="24"/>
        </w:rPr>
        <w:t xml:space="preserve"> 忙等待 3 秒、开启外键约束，再依次建表与迁移。</w:t>
      </w:r>
    </w:p>
    <w:p>
      <w:pPr>
        <w:keepNext/>
        <w:spacing w:lineRule="auto" w:line="312" w:before="220" w:after="100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2.3  建表、迁移与去重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功能：数据结构自愈，旧库无需人工处理。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实现：</w:t>
      </w:r>
      <w:r>
        <w:rPr>
          <w:rFonts w:ascii="Consolas" w:hAnsi="Consolas" w:eastAsia="宋体"/>
          <w:b w:val="0"/>
          <w:color w:val="000000"/>
          <w:sz w:val="24"/>
        </w:rPr>
        <w:t>createTables()</w:t>
      </w:r>
      <w:r>
        <w:rPr>
          <w:rFonts w:ascii="Arial" w:hAnsi="Arial" w:eastAsia="宋体"/>
          <w:b w:val="0"/>
          <w:color w:val="000000"/>
          <w:sz w:val="24"/>
        </w:rPr>
        <w:t xml:space="preserve"> 创建 9 张业务表（管理员、用户、充电站、充电桩、订单、分时费率、排队预约、充值流水、操作日志）与查询索引；三套迁移分别处理手机号明文升级为哈希、订单表 v2 扩展列补齐、旧管理员表密码列改造；</w:t>
      </w:r>
      <w:r>
        <w:rPr>
          <w:rFonts w:ascii="Consolas" w:hAnsi="Consolas" w:eastAsia="宋体"/>
          <w:b w:val="0"/>
          <w:color w:val="000000"/>
          <w:sz w:val="24"/>
        </w:rPr>
        <w:t>deduplicateUsers()</w:t>
      </w:r>
      <w:r>
        <w:rPr>
          <w:rFonts w:ascii="Arial" w:hAnsi="Arial" w:eastAsia="宋体"/>
          <w:b w:val="0"/>
          <w:color w:val="000000"/>
          <w:sz w:val="24"/>
        </w:rPr>
        <w:t xml:space="preserve"> 在事务里合并历史重复用户，并转移其订单、充值、预约与余额。另建数据库触发器，从库层面禁止一个用户同时存在两个进行中的订单。</w:t>
      </w:r>
    </w:p>
    <w:p>
      <w:pPr>
        <w:keepNext/>
        <w:spacing w:lineRule="auto" w:line="312" w:before="220" w:after="100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2.4  种子数据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功能：空库开箱即有演示数据。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实现：</w:t>
      </w:r>
      <w:r>
        <w:rPr>
          <w:rFonts w:ascii="Consolas" w:hAnsi="Consolas" w:eastAsia="宋体"/>
          <w:b w:val="0"/>
          <w:color w:val="000000"/>
          <w:sz w:val="24"/>
        </w:rPr>
        <w:t>seedDefaultData()</w:t>
      </w:r>
      <w:r>
        <w:rPr>
          <w:rFonts w:ascii="Arial" w:hAnsi="Arial" w:eastAsia="宋体"/>
          <w:b w:val="0"/>
          <w:color w:val="000000"/>
          <w:sz w:val="24"/>
        </w:rPr>
        <w:t xml:space="preserve"> 创建默认管理员 </w:t>
      </w:r>
      <w:r>
        <w:rPr>
          <w:rFonts w:ascii="Consolas" w:hAnsi="Consolas" w:eastAsia="宋体"/>
          <w:b w:val="0"/>
          <w:color w:val="000000"/>
          <w:sz w:val="24"/>
        </w:rPr>
        <w:t>admin/123456</w:t>
      </w:r>
      <w:r>
        <w:rPr>
          <w:rFonts w:ascii="Arial" w:hAnsi="Arial" w:eastAsia="宋体"/>
          <w:b w:val="0"/>
          <w:color w:val="000000"/>
          <w:sz w:val="24"/>
        </w:rPr>
        <w:t>、12 个北京演示充电站与演示用户；</w:t>
      </w:r>
      <w:r>
        <w:rPr>
          <w:rFonts w:ascii="Consolas" w:hAnsi="Consolas" w:eastAsia="宋体"/>
          <w:b w:val="0"/>
          <w:color w:val="000000"/>
          <w:sz w:val="24"/>
        </w:rPr>
        <w:t>seedDefaultFeeRules()</w:t>
      </w:r>
      <w:r>
        <w:rPr>
          <w:rFonts w:ascii="Arial" w:hAnsi="Arial" w:eastAsia="宋体"/>
          <w:b w:val="0"/>
          <w:color w:val="000000"/>
          <w:sz w:val="24"/>
        </w:rPr>
        <w:t xml:space="preserve"> 生成每站 7 段分时费率；</w:t>
      </w:r>
      <w:r>
        <w:rPr>
          <w:rFonts w:ascii="Consolas" w:hAnsi="Consolas" w:eastAsia="宋体"/>
          <w:b w:val="0"/>
          <w:color w:val="000000"/>
          <w:sz w:val="24"/>
        </w:rPr>
        <w:t>seedDemoOrders()</w:t>
      </w:r>
      <w:r>
        <w:rPr>
          <w:rFonts w:ascii="Arial" w:hAnsi="Arial" w:eastAsia="宋体"/>
          <w:b w:val="0"/>
          <w:color w:val="000000"/>
          <w:sz w:val="24"/>
        </w:rPr>
        <w:t xml:space="preserve"> 生成近 30 天每天 3～8 单的演示订单；</w:t>
      </w:r>
      <w:r>
        <w:rPr>
          <w:rFonts w:ascii="Consolas" w:hAnsi="Consolas" w:eastAsia="宋体"/>
          <w:b w:val="0"/>
          <w:color w:val="000000"/>
          <w:sz w:val="24"/>
        </w:rPr>
        <w:t>importBundledStations()</w:t>
      </w:r>
      <w:r>
        <w:rPr>
          <w:rFonts w:ascii="Arial" w:hAnsi="Arial" w:eastAsia="宋体"/>
          <w:b w:val="0"/>
          <w:color w:val="000000"/>
          <w:sz w:val="24"/>
        </w:rPr>
        <w:t xml:space="preserve"> 导入打包的真实特斯拉北京站点数据，靠 </w:t>
      </w:r>
      <w:r>
        <w:rPr>
          <w:rFonts w:ascii="Consolas" w:hAnsi="Consolas" w:eastAsia="宋体"/>
          <w:b w:val="0"/>
          <w:color w:val="000000"/>
          <w:sz w:val="24"/>
        </w:rPr>
        <w:t>app_data_migration</w:t>
      </w:r>
      <w:r>
        <w:rPr>
          <w:rFonts w:ascii="Arial" w:hAnsi="Arial" w:eastAsia="宋体"/>
          <w:b w:val="0"/>
          <w:color w:val="000000"/>
          <w:sz w:val="24"/>
        </w:rPr>
        <w:t xml:space="preserve"> 表做版本标记防重复导入。</w:t>
      </w:r>
    </w:p>
    <w:p>
      <w:pPr>
        <w:keepNext/>
        <w:spacing w:lineRule="auto" w:line="312" w:before="220" w:after="100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2.5  数据访问层与连接管理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功能：多线程环境下安全访问数据库。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 xml:space="preserve">实现：每个客户端工作线程创建独立的 </w:t>
      </w:r>
      <w:r>
        <w:rPr>
          <w:rFonts w:ascii="Consolas" w:hAnsi="Consolas" w:eastAsia="宋体"/>
          <w:b w:val="0"/>
          <w:color w:val="000000"/>
          <w:sz w:val="24"/>
        </w:rPr>
        <w:t>QSqlDatabase</w:t>
      </w:r>
      <w:r>
        <w:rPr>
          <w:rFonts w:ascii="Arial" w:hAnsi="Arial" w:eastAsia="宋体"/>
          <w:b w:val="0"/>
          <w:color w:val="000000"/>
          <w:sz w:val="24"/>
        </w:rPr>
        <w:t xml:space="preserve"> 连接（连接名区分），DAO 通过 </w:t>
      </w:r>
      <w:r>
        <w:rPr>
          <w:rFonts w:ascii="Consolas" w:hAnsi="Consolas" w:eastAsia="宋体"/>
          <w:b w:val="0"/>
          <w:color w:val="000000"/>
          <w:sz w:val="24"/>
        </w:rPr>
        <w:t>connName</w:t>
      </w:r>
      <w:r>
        <w:rPr>
          <w:rFonts w:ascii="Arial" w:hAnsi="Arial" w:eastAsia="宋体"/>
          <w:b w:val="0"/>
          <w:color w:val="000000"/>
          <w:sz w:val="24"/>
        </w:rPr>
        <w:t xml:space="preserve"> 参数选择连接；主线程管理页面使用默认连接，规避 Qt 数据库连接不能跨线程共用的限制。</w:t>
      </w:r>
    </w:p>
    <w:p>
      <w:pPr>
        <w:keepNext/>
        <w:spacing w:lineRule="auto" w:line="312" w:before="2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3  通信层：TcpServer、ClientHandler 与 protocol.h</w:t>
      </w:r>
    </w:p>
    <w:p>
      <w:pPr>
        <w:keepNext/>
        <w:spacing w:lineRule="auto" w:line="312" w:before="220" w:after="100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3.1  每连接一线程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功能：多个客户端并发在线互不影响。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实现：</w:t>
      </w:r>
      <w:r>
        <w:rPr>
          <w:rFonts w:ascii="Consolas" w:hAnsi="Consolas" w:eastAsia="宋体"/>
          <w:b w:val="0"/>
          <w:color w:val="000000"/>
          <w:sz w:val="24"/>
        </w:rPr>
        <w:t>TcpServer::incomingConnection()</w:t>
      </w:r>
      <w:r>
        <w:rPr>
          <w:rFonts w:ascii="Arial" w:hAnsi="Arial" w:eastAsia="宋体"/>
          <w:b w:val="0"/>
          <w:color w:val="000000"/>
          <w:sz w:val="24"/>
        </w:rPr>
        <w:t xml:space="preserve"> 每来一个连接就创建一个 </w:t>
      </w:r>
      <w:r>
        <w:rPr>
          <w:rFonts w:ascii="Consolas" w:hAnsi="Consolas" w:eastAsia="宋体"/>
          <w:b w:val="0"/>
          <w:color w:val="000000"/>
          <w:sz w:val="24"/>
        </w:rPr>
        <w:t>QThread</w:t>
      </w:r>
      <w:r>
        <w:rPr>
          <w:rFonts w:ascii="Arial" w:hAnsi="Arial" w:eastAsia="宋体"/>
          <w:b w:val="0"/>
          <w:color w:val="000000"/>
          <w:sz w:val="24"/>
        </w:rPr>
        <w:t xml:space="preserve">，把 </w:t>
      </w:r>
      <w:r>
        <w:rPr>
          <w:rFonts w:ascii="Consolas" w:hAnsi="Consolas" w:eastAsia="宋体"/>
          <w:b w:val="0"/>
          <w:color w:val="000000"/>
          <w:sz w:val="24"/>
        </w:rPr>
        <w:t>ClientHandler</w:t>
      </w:r>
      <w:r>
        <w:rPr>
          <w:rFonts w:ascii="Arial" w:hAnsi="Arial" w:eastAsia="宋体"/>
          <w:b w:val="0"/>
          <w:color w:val="000000"/>
          <w:sz w:val="24"/>
        </w:rPr>
        <w:t xml:space="preserve"> 通过 </w:t>
      </w:r>
      <w:r>
        <w:rPr>
          <w:rFonts w:ascii="Consolas" w:hAnsi="Consolas" w:eastAsia="宋体"/>
          <w:b w:val="0"/>
          <w:color w:val="000000"/>
          <w:sz w:val="24"/>
        </w:rPr>
        <w:t>moveToThread</w:t>
      </w:r>
      <w:r>
        <w:rPr>
          <w:rFonts w:ascii="Arial" w:hAnsi="Arial" w:eastAsia="宋体"/>
          <w:b w:val="0"/>
          <w:color w:val="000000"/>
          <w:sz w:val="24"/>
        </w:rPr>
        <w:t xml:space="preserve"> 挪进工作线程执行，套接字读写、JSON 解析与业务处理全部在该线程内完成。</w:t>
      </w:r>
    </w:p>
    <w:p>
      <w:pPr>
        <w:keepNext/>
        <w:spacing w:lineRule="auto" w:line="312" w:before="220" w:after="100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3.2  协议设计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功能：客户端与服务端字段对齐、消息有明确边界。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实现：</w:t>
      </w:r>
      <w:r>
        <w:rPr>
          <w:rFonts w:ascii="Consolas" w:hAnsi="Consolas" w:eastAsia="宋体"/>
          <w:b w:val="0"/>
          <w:color w:val="000000"/>
          <w:sz w:val="24"/>
        </w:rPr>
        <w:t>protocol.h</w:t>
      </w:r>
      <w:r>
        <w:rPr>
          <w:rFonts w:ascii="Arial" w:hAnsi="Arial" w:eastAsia="宋体"/>
          <w:b w:val="0"/>
          <w:color w:val="000000"/>
          <w:sz w:val="24"/>
        </w:rPr>
        <w:t xml:space="preserve"> 即协议文档——UTF-8 JSON、一行一条、以换行符分帧；type 前段为请求与应答并回显配对，后段为服务端主动推送；</w:t>
      </w:r>
      <w:r>
        <w:rPr>
          <w:rFonts w:ascii="Consolas" w:hAnsi="Consolas" w:eastAsia="宋体"/>
          <w:b w:val="0"/>
          <w:color w:val="000000"/>
          <w:sz w:val="24"/>
        </w:rPr>
        <w:t>ChargeConfig</w:t>
      </w:r>
      <w:r>
        <w:rPr>
          <w:rFonts w:ascii="Arial" w:hAnsi="Arial" w:eastAsia="宋体"/>
          <w:b w:val="0"/>
          <w:color w:val="000000"/>
          <w:sz w:val="24"/>
        </w:rPr>
        <w:t xml:space="preserve"> 集中定义 3 秒心跳、50 元默认冻结、排队上限等常量，双端共享。</w:t>
      </w:r>
    </w:p>
    <w:p>
      <w:pPr>
        <w:keepNext/>
        <w:spacing w:lineRule="auto" w:line="312" w:before="220" w:after="100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3.3  消息分发与缓冲区保护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功能：统一入口处理全部请求并防异常输入。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实现：</w:t>
      </w:r>
      <w:r>
        <w:rPr>
          <w:rFonts w:ascii="Consolas" w:hAnsi="Consolas" w:eastAsia="宋体"/>
          <w:b w:val="0"/>
          <w:color w:val="000000"/>
          <w:sz w:val="24"/>
        </w:rPr>
        <w:t>ClientHandler::onReadyRead()</w:t>
      </w:r>
      <w:r>
        <w:rPr>
          <w:rFonts w:ascii="Arial" w:hAnsi="Arial" w:eastAsia="宋体"/>
          <w:b w:val="0"/>
          <w:color w:val="000000"/>
          <w:sz w:val="24"/>
        </w:rPr>
        <w:t xml:space="preserve"> 收字节流 → 按换行拆出完整消息 → </w:t>
      </w:r>
      <w:r>
        <w:rPr>
          <w:rFonts w:ascii="Consolas" w:hAnsi="Consolas" w:eastAsia="宋体"/>
          <w:b w:val="0"/>
          <w:color w:val="000000"/>
          <w:sz w:val="24"/>
        </w:rPr>
        <w:t>processLine()</w:t>
      </w:r>
      <w:r>
        <w:rPr>
          <w:rFonts w:ascii="Arial" w:hAnsi="Arial" w:eastAsia="宋体"/>
          <w:b w:val="0"/>
          <w:color w:val="000000"/>
          <w:sz w:val="24"/>
        </w:rPr>
        <w:t xml:space="preserve"> → </w:t>
      </w:r>
      <w:r>
        <w:rPr>
          <w:rFonts w:ascii="Consolas" w:hAnsi="Consolas" w:eastAsia="宋体"/>
          <w:b w:val="0"/>
          <w:color w:val="000000"/>
          <w:sz w:val="24"/>
        </w:rPr>
        <w:t>handleRequest()</w:t>
      </w:r>
      <w:r>
        <w:rPr>
          <w:rFonts w:ascii="Arial" w:hAnsi="Arial" w:eastAsia="宋体"/>
          <w:b w:val="0"/>
          <w:color w:val="000000"/>
          <w:sz w:val="24"/>
        </w:rPr>
        <w:t xml:space="preserve"> 内 </w:t>
      </w:r>
      <w:r>
        <w:rPr>
          <w:rFonts w:ascii="Consolas" w:hAnsi="Consolas" w:eastAsia="宋体"/>
          <w:b w:val="0"/>
          <w:color w:val="000000"/>
          <w:sz w:val="24"/>
        </w:rPr>
        <w:t>switch(type)</w:t>
      </w:r>
      <w:r>
        <w:rPr>
          <w:rFonts w:ascii="Arial" w:hAnsi="Arial" w:eastAsia="宋体"/>
          <w:b w:val="0"/>
          <w:color w:val="000000"/>
          <w:sz w:val="24"/>
        </w:rPr>
        <w:t xml:space="preserve"> 分发到 18 个 </w:t>
      </w:r>
      <w:r>
        <w:rPr>
          <w:rFonts w:ascii="Consolas" w:hAnsi="Consolas" w:eastAsia="宋体"/>
          <w:b w:val="0"/>
          <w:color w:val="000000"/>
          <w:sz w:val="24"/>
        </w:rPr>
        <w:t>processXxx()</w:t>
      </w:r>
      <w:r>
        <w:rPr>
          <w:rFonts w:ascii="Arial" w:hAnsi="Arial" w:eastAsia="宋体"/>
          <w:b w:val="0"/>
          <w:color w:val="000000"/>
          <w:sz w:val="24"/>
        </w:rPr>
        <w:t xml:space="preserve"> 业务函数 → </w:t>
      </w:r>
      <w:r>
        <w:rPr>
          <w:rFonts w:ascii="Consolas" w:hAnsi="Consolas" w:eastAsia="宋体"/>
          <w:b w:val="0"/>
          <w:color w:val="000000"/>
          <w:sz w:val="24"/>
        </w:rPr>
        <w:t>sendJson()</w:t>
      </w:r>
      <w:r>
        <w:rPr>
          <w:rFonts w:ascii="Arial" w:hAnsi="Arial" w:eastAsia="宋体"/>
          <w:b w:val="0"/>
          <w:color w:val="000000"/>
          <w:sz w:val="24"/>
        </w:rPr>
        <w:t xml:space="preserve"> 回包；缓冲区超过 1MB 直接断开连接，防止内存耗尽。</w:t>
      </w:r>
    </w:p>
    <w:p>
      <w:pPr>
        <w:keepNext/>
        <w:spacing w:lineRule="auto" w:line="312" w:before="2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4  充电引擎：ChargingEngine（核心）</w:t>
      </w:r>
    </w:p>
    <w:p>
      <w:pPr>
        <w:keepNext/>
        <w:spacing w:lineRule="auto" w:line="312" w:before="220" w:after="100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4.1  引擎总览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功能：管理所有充电订单的生命周期，是全系统业务量最大的模块。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实现：</w:t>
      </w:r>
      <w:r>
        <w:rPr>
          <w:rFonts w:ascii="Consolas" w:hAnsi="Consolas" w:eastAsia="宋体"/>
          <w:b w:val="0"/>
          <w:color w:val="000000"/>
          <w:sz w:val="24"/>
        </w:rPr>
        <w:t>ChargingEngine</w:t>
      </w:r>
      <w:r>
        <w:rPr>
          <w:rFonts w:ascii="Arial" w:hAnsi="Arial" w:eastAsia="宋体"/>
          <w:b w:val="0"/>
          <w:color w:val="000000"/>
          <w:sz w:val="24"/>
        </w:rPr>
        <w:t xml:space="preserve"> 是主线程单例，内部一个 3 秒 </w:t>
      </w:r>
      <w:r>
        <w:rPr>
          <w:rFonts w:ascii="Consolas" w:hAnsi="Consolas" w:eastAsia="宋体"/>
          <w:b w:val="0"/>
          <w:color w:val="000000"/>
          <w:sz w:val="24"/>
        </w:rPr>
        <w:t>QTimer</w:t>
      </w:r>
      <w:r>
        <w:rPr>
          <w:rFonts w:ascii="Arial" w:hAnsi="Arial" w:eastAsia="宋体"/>
          <w:b w:val="0"/>
          <w:color w:val="000000"/>
          <w:sz w:val="24"/>
        </w:rPr>
        <w:t xml:space="preserve"> 驱动 </w:t>
      </w:r>
      <w:r>
        <w:rPr>
          <w:rFonts w:ascii="Consolas" w:hAnsi="Consolas" w:eastAsia="宋体"/>
          <w:b w:val="0"/>
          <w:color w:val="000000"/>
          <w:sz w:val="24"/>
        </w:rPr>
        <w:t>onTick()</w:t>
      </w:r>
      <w:r>
        <w:rPr>
          <w:rFonts w:ascii="Arial" w:hAnsi="Arial" w:eastAsia="宋体"/>
          <w:b w:val="0"/>
          <w:color w:val="000000"/>
          <w:sz w:val="24"/>
        </w:rPr>
        <w:t>，每次心跳做三件事：</w:t>
      </w:r>
      <w:r>
        <w:rPr>
          <w:rFonts w:ascii="Consolas" w:hAnsi="Consolas" w:eastAsia="宋体"/>
          <w:b w:val="0"/>
          <w:color w:val="000000"/>
          <w:sz w:val="24"/>
        </w:rPr>
        <w:t>sweepActiveOrders()</w:t>
      </w:r>
      <w:r>
        <w:rPr>
          <w:rFonts w:ascii="Arial" w:hAnsi="Arial" w:eastAsia="宋体"/>
          <w:b w:val="0"/>
          <w:color w:val="000000"/>
          <w:sz w:val="24"/>
        </w:rPr>
        <w:t xml:space="preserve"> 推进充电、</w:t>
      </w:r>
      <w:r>
        <w:rPr>
          <w:rFonts w:ascii="Consolas" w:hAnsi="Consolas" w:eastAsia="宋体"/>
          <w:b w:val="0"/>
          <w:color w:val="000000"/>
          <w:sz w:val="24"/>
        </w:rPr>
        <w:t>sweepReservations()</w:t>
      </w:r>
      <w:r>
        <w:rPr>
          <w:rFonts w:ascii="Arial" w:hAnsi="Arial" w:eastAsia="宋体"/>
          <w:b w:val="0"/>
          <w:color w:val="000000"/>
          <w:sz w:val="24"/>
        </w:rPr>
        <w:t xml:space="preserve"> 扫描排队预约、</w:t>
      </w:r>
      <w:r>
        <w:rPr>
          <w:rFonts w:ascii="Consolas" w:hAnsi="Consolas" w:eastAsia="宋体"/>
          <w:b w:val="0"/>
          <w:color w:val="000000"/>
          <w:sz w:val="24"/>
        </w:rPr>
        <w:t>notifyOrderEnded()</w:t>
      </w:r>
      <w:r>
        <w:rPr>
          <w:rFonts w:ascii="Arial" w:hAnsi="Arial" w:eastAsia="宋体"/>
          <w:b w:val="0"/>
          <w:color w:val="000000"/>
          <w:sz w:val="24"/>
        </w:rPr>
        <w:t xml:space="preserve"> 通知订单结束。</w:t>
      </w:r>
    </w:p>
    <w:p>
      <w:pPr>
        <w:keepNext/>
        <w:spacing w:lineRule="auto" w:line="312" w:before="220" w:after="100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4.2  开启充电：startCharging 事务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功能：一键开始充电，并发下不出脏数据。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实现：</w:t>
      </w:r>
      <w:r>
        <w:rPr>
          <w:rFonts w:ascii="Consolas" w:hAnsi="Consolas" w:eastAsia="宋体"/>
          <w:b w:val="0"/>
          <w:color w:val="000000"/>
          <w:sz w:val="24"/>
        </w:rPr>
        <w:t>startCharging()</w:t>
      </w:r>
      <w:r>
        <w:rPr>
          <w:rFonts w:ascii="Arial" w:hAnsi="Arial" w:eastAsia="宋体"/>
          <w:b w:val="0"/>
          <w:color w:val="000000"/>
          <w:sz w:val="24"/>
        </w:rPr>
        <w:t xml:space="preserve"> 内 </w:t>
      </w:r>
      <w:r>
        <w:rPr>
          <w:rFonts w:ascii="Consolas" w:hAnsi="Consolas" w:eastAsia="宋体"/>
          <w:b w:val="0"/>
          <w:color w:val="000000"/>
          <w:sz w:val="24"/>
        </w:rPr>
        <w:t>BEGIN IMMEDIATE</w:t>
      </w:r>
      <w:r>
        <w:rPr>
          <w:rFonts w:ascii="Arial" w:hAnsi="Arial" w:eastAsia="宋体"/>
          <w:b w:val="0"/>
          <w:color w:val="000000"/>
          <w:sz w:val="24"/>
        </w:rPr>
        <w:t xml:space="preserve"> 提前拿写锁，在一个事务里完成：校验用户与桩 → </w:t>
      </w:r>
      <w:r>
        <w:rPr>
          <w:rFonts w:ascii="Consolas" w:hAnsi="Consolas" w:eastAsia="宋体"/>
          <w:b w:val="0"/>
          <w:color w:val="000000"/>
          <w:sz w:val="24"/>
        </w:rPr>
        <w:t>PriceRuleDao::currentPrice()</w:t>
      </w:r>
      <w:r>
        <w:rPr>
          <w:rFonts w:ascii="Arial" w:hAnsi="Arial" w:eastAsia="宋体"/>
          <w:b w:val="0"/>
          <w:color w:val="000000"/>
          <w:sz w:val="24"/>
        </w:rPr>
        <w:t xml:space="preserve"> 取分时计价 → </w:t>
      </w:r>
      <w:r>
        <w:rPr>
          <w:rFonts w:ascii="Consolas" w:hAnsi="Consolas" w:eastAsia="宋体"/>
          <w:b w:val="0"/>
          <w:color w:val="000000"/>
          <w:sz w:val="24"/>
        </w:rPr>
        <w:t>calcFreeze()</w:t>
      </w:r>
      <w:r>
        <w:rPr>
          <w:rFonts w:ascii="Arial" w:hAnsi="Arial" w:eastAsia="宋体"/>
          <w:b w:val="0"/>
          <w:color w:val="000000"/>
          <w:sz w:val="24"/>
        </w:rPr>
        <w:t xml:space="preserve"> 按四种目标（不限、电量、金额、时长）计算冻结额 → </w:t>
      </w:r>
      <w:r>
        <w:rPr>
          <w:rFonts w:ascii="Consolas" w:hAnsi="Consolas" w:eastAsia="宋体"/>
          <w:b w:val="0"/>
          <w:color w:val="000000"/>
          <w:sz w:val="24"/>
        </w:rPr>
        <w:t>PileDao::acquire()</w:t>
      </w:r>
      <w:r>
        <w:rPr>
          <w:rFonts w:ascii="Arial" w:hAnsi="Arial" w:eastAsia="宋体"/>
          <w:b w:val="0"/>
          <w:color w:val="000000"/>
          <w:sz w:val="24"/>
        </w:rPr>
        <w:t xml:space="preserve"> 用一条带条件的 UPDATE 原子抢桩（仅空闲桩能抢到，同时抢只有一个成功）→ 冻结扣款（余额不足的判断揉进 SQL 条件）→ </w:t>
      </w:r>
      <w:r>
        <w:rPr>
          <w:rFonts w:ascii="Consolas" w:hAnsi="Consolas" w:eastAsia="宋体"/>
          <w:b w:val="0"/>
          <w:color w:val="000000"/>
          <w:sz w:val="24"/>
        </w:rPr>
        <w:t>OrderDao::create()</w:t>
      </w:r>
      <w:r>
        <w:rPr>
          <w:rFonts w:ascii="Arial" w:hAnsi="Arial" w:eastAsia="宋体"/>
          <w:b w:val="0"/>
          <w:color w:val="000000"/>
          <w:sz w:val="24"/>
        </w:rPr>
        <w:t xml:space="preserve"> 建单并记录单价快照 → 履约当日预约；通过 RAII 守卫保证任一步失败自动回滚。</w:t>
      </w:r>
    </w:p>
    <w:p>
      <w:pPr>
        <w:keepNext/>
        <w:spacing w:lineRule="auto" w:line="312" w:before="220" w:after="100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4.3  进度推进：sweepActiveOrders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功能：充电过程中电量、金额实时增长，到目标自动结束。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 xml:space="preserve">实现：每 3 秒把 </w:t>
      </w:r>
      <w:r>
        <w:rPr>
          <w:rFonts w:ascii="Consolas" w:hAnsi="Consolas" w:eastAsia="宋体"/>
          <w:b w:val="0"/>
          <w:color w:val="000000"/>
          <w:sz w:val="24"/>
        </w:rPr>
        <w:t>OrderDao::listActive()</w:t>
      </w:r>
      <w:r>
        <w:rPr>
          <w:rFonts w:ascii="Arial" w:hAnsi="Arial" w:eastAsia="宋体"/>
          <w:b w:val="0"/>
          <w:color w:val="000000"/>
          <w:sz w:val="24"/>
        </w:rPr>
        <w:t xml:space="preserve"> 查出的在充订单全部扫描：调用 </w:t>
      </w:r>
      <w:r>
        <w:rPr>
          <w:rFonts w:ascii="Consolas" w:hAnsi="Consolas" w:eastAsia="宋体"/>
          <w:b w:val="0"/>
          <w:color w:val="000000"/>
          <w:sz w:val="24"/>
        </w:rPr>
        <w:t>ChargingPowerModel::averageKw()</w:t>
      </w:r>
      <w:r>
        <w:rPr>
          <w:rFonts w:ascii="Arial" w:hAnsi="Arial" w:eastAsia="宋体"/>
          <w:b w:val="0"/>
          <w:color w:val="000000"/>
          <w:sz w:val="24"/>
        </w:rPr>
        <w:t xml:space="preserve"> （模拟启动爬坡、波动、电量超过 80% 后降功率的真实曲线）计算功率 → 累加电量与金额写回数据库 → 构造 type=101 的 </w:t>
      </w:r>
      <w:r>
        <w:rPr>
          <w:rFonts w:ascii="Consolas" w:hAnsi="Consolas" w:eastAsia="宋体"/>
          <w:b w:val="0"/>
          <w:color w:val="000000"/>
          <w:sz w:val="24"/>
        </w:rPr>
        <w:t>PushOrderProgress</w:t>
      </w:r>
      <w:r>
        <w:rPr>
          <w:rFonts w:ascii="Arial" w:hAnsi="Arial" w:eastAsia="宋体"/>
          <w:b w:val="0"/>
          <w:color w:val="000000"/>
          <w:sz w:val="24"/>
        </w:rPr>
        <w:t xml:space="preserve"> 推送进度；逐单检查电量、金额、时长目标达成与余额耗尽四种结束条件，命中即进入结算。</w:t>
      </w:r>
    </w:p>
    <w:p>
      <w:pPr>
        <w:keepNext/>
        <w:spacing w:lineRule="auto" w:line="312" w:before="220" w:after="100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4.4  统一结算：settleOrder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功能：停止充电时一次完成解冻、扣款、落单、放桩。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实现：</w:t>
      </w:r>
      <w:r>
        <w:rPr>
          <w:rFonts w:ascii="Consolas" w:hAnsi="Consolas" w:eastAsia="宋体"/>
          <w:b w:val="0"/>
          <w:color w:val="000000"/>
          <w:sz w:val="24"/>
        </w:rPr>
        <w:t>settleOrder()</w:t>
      </w:r>
      <w:r>
        <w:rPr>
          <w:rFonts w:ascii="Arial" w:hAnsi="Arial" w:eastAsia="宋体"/>
          <w:b w:val="0"/>
          <w:color w:val="000000"/>
          <w:sz w:val="24"/>
        </w:rPr>
        <w:t xml:space="preserve"> 在一个事务内：解冻冻结额并实扣消费（余额加上冻结、减去消费）→ 更新订单状态与结束原因（故障单标记为异常中断）→ 释放充电桩（故障桩保持故障不恢复）→ </w:t>
      </w:r>
      <w:r>
        <w:rPr>
          <w:rFonts w:ascii="Consolas" w:hAnsi="Consolas" w:eastAsia="宋体"/>
          <w:b w:val="0"/>
          <w:color w:val="000000"/>
          <w:sz w:val="24"/>
        </w:rPr>
        <w:t>assignQueueHead()</w:t>
      </w:r>
      <w:r>
        <w:rPr>
          <w:rFonts w:ascii="Arial" w:hAnsi="Arial" w:eastAsia="宋体"/>
          <w:b w:val="0"/>
          <w:color w:val="000000"/>
          <w:sz w:val="24"/>
        </w:rPr>
        <w:t xml:space="preserve"> 把桩分给队首排队者；管理端强制结束走 </w:t>
      </w:r>
      <w:r>
        <w:rPr>
          <w:rFonts w:ascii="Consolas" w:hAnsi="Consolas" w:eastAsia="宋体"/>
          <w:b w:val="0"/>
          <w:color w:val="000000"/>
          <w:sz w:val="24"/>
        </w:rPr>
        <w:t>forceFinish()</w:t>
      </w:r>
      <w:r>
        <w:rPr>
          <w:rFonts w:ascii="Arial" w:hAnsi="Arial" w:eastAsia="宋体"/>
          <w:b w:val="0"/>
          <w:color w:val="000000"/>
          <w:sz w:val="24"/>
        </w:rPr>
        <w:t xml:space="preserve">，退款走 </w:t>
      </w:r>
      <w:r>
        <w:rPr>
          <w:rFonts w:ascii="Consolas" w:hAnsi="Consolas" w:eastAsia="宋体"/>
          <w:b w:val="0"/>
          <w:color w:val="000000"/>
          <w:sz w:val="24"/>
        </w:rPr>
        <w:t>refundOrder()</w:t>
      </w:r>
      <w:r>
        <w:rPr>
          <w:rFonts w:ascii="Arial" w:hAnsi="Arial" w:eastAsia="宋体"/>
          <w:b w:val="0"/>
          <w:color w:val="000000"/>
          <w:sz w:val="24"/>
        </w:rPr>
        <w:t xml:space="preserve"> 并校验退款不超消费额。</w:t>
      </w:r>
    </w:p>
    <w:p>
      <w:pPr>
        <w:keepNext/>
        <w:spacing w:lineRule="auto" w:line="312" w:before="2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5  排队与预约：ReservationDao 与 sweepReservations()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功能：桩被占用时可现场排队，也可预约未来时段，系统自动提醒与过期。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 xml:space="preserve">实现：数据操作集中在 </w:t>
      </w:r>
      <w:r>
        <w:rPr>
          <w:rFonts w:ascii="Consolas" w:hAnsi="Consolas" w:eastAsia="宋体"/>
          <w:b w:val="0"/>
          <w:color w:val="000000"/>
          <w:sz w:val="24"/>
        </w:rPr>
        <w:t>ReservationDao</w:t>
      </w:r>
      <w:r>
        <w:rPr>
          <w:rFonts w:ascii="Arial" w:hAnsi="Arial" w:eastAsia="宋体"/>
          <w:b w:val="0"/>
          <w:color w:val="000000"/>
          <w:sz w:val="24"/>
        </w:rPr>
        <w:t>——</w:t>
      </w:r>
      <w:r>
        <w:rPr>
          <w:rFonts w:ascii="Consolas" w:hAnsi="Consolas" w:eastAsia="宋体"/>
          <w:b w:val="0"/>
          <w:color w:val="000000"/>
          <w:sz w:val="24"/>
        </w:rPr>
        <w:t>enqueue()</w:t>
      </w:r>
      <w:r>
        <w:rPr>
          <w:rFonts w:ascii="Arial" w:hAnsi="Arial" w:eastAsia="宋体"/>
          <w:b w:val="0"/>
          <w:color w:val="000000"/>
          <w:sz w:val="24"/>
        </w:rPr>
        <w:t xml:space="preserve"> 入队（查重、10 人上限）、</w:t>
      </w:r>
      <w:r>
        <w:rPr>
          <w:rFonts w:ascii="Consolas" w:hAnsi="Consolas" w:eastAsia="宋体"/>
          <w:b w:val="0"/>
          <w:color w:val="000000"/>
          <w:sz w:val="24"/>
        </w:rPr>
        <w:t>queuePosition()</w:t>
      </w:r>
      <w:r>
        <w:rPr>
          <w:rFonts w:ascii="Arial" w:hAnsi="Arial" w:eastAsia="宋体"/>
          <w:b w:val="0"/>
          <w:color w:val="000000"/>
          <w:sz w:val="24"/>
        </w:rPr>
        <w:t xml:space="preserve"> 查排位、</w:t>
      </w:r>
      <w:r>
        <w:rPr>
          <w:rFonts w:ascii="Consolas" w:hAnsi="Consolas" w:eastAsia="宋体"/>
          <w:b w:val="0"/>
          <w:color w:val="000000"/>
          <w:sz w:val="24"/>
        </w:rPr>
        <w:t>nextPending()</w:t>
      </w:r>
      <w:r>
        <w:rPr>
          <w:rFonts w:ascii="Arial" w:hAnsi="Arial" w:eastAsia="宋体"/>
          <w:b w:val="0"/>
          <w:color w:val="000000"/>
          <w:sz w:val="24"/>
        </w:rPr>
        <w:t xml:space="preserve"> 取队首、</w:t>
      </w:r>
      <w:r>
        <w:rPr>
          <w:rFonts w:ascii="Consolas" w:hAnsi="Consolas" w:eastAsia="宋体"/>
          <w:b w:val="0"/>
          <w:color w:val="000000"/>
          <w:sz w:val="24"/>
        </w:rPr>
        <w:t>markAssigned()</w:t>
      </w:r>
      <w:r>
        <w:rPr>
          <w:rFonts w:ascii="Arial" w:hAnsi="Arial" w:eastAsia="宋体"/>
          <w:b w:val="0"/>
          <w:color w:val="000000"/>
          <w:sz w:val="24"/>
        </w:rPr>
        <w:t xml:space="preserve"> 置已分配并写 30 秒到期时间、</w:t>
      </w:r>
      <w:r>
        <w:rPr>
          <w:rFonts w:ascii="Consolas" w:hAnsi="Consolas" w:eastAsia="宋体"/>
          <w:b w:val="0"/>
          <w:color w:val="000000"/>
          <w:sz w:val="24"/>
        </w:rPr>
        <w:t>appointCreate()</w:t>
      </w:r>
      <w:r>
        <w:rPr>
          <w:rFonts w:ascii="Arial" w:hAnsi="Arial" w:eastAsia="宋体"/>
          <w:b w:val="0"/>
          <w:color w:val="000000"/>
          <w:sz w:val="24"/>
        </w:rPr>
        <w:t xml:space="preserve"> 建预约（校验时段未过、不可重复、区间重叠判断）、</w:t>
      </w:r>
      <w:r>
        <w:rPr>
          <w:rFonts w:ascii="Consolas" w:hAnsi="Consolas" w:eastAsia="宋体"/>
          <w:b w:val="0"/>
          <w:color w:val="000000"/>
          <w:sz w:val="24"/>
        </w:rPr>
        <w:t>bookedSlots()</w:t>
      </w:r>
      <w:r>
        <w:rPr>
          <w:rFonts w:ascii="Arial" w:hAnsi="Arial" w:eastAsia="宋体"/>
          <w:b w:val="0"/>
          <w:color w:val="000000"/>
          <w:sz w:val="24"/>
        </w:rPr>
        <w:t xml:space="preserve"> 查某日占用时段；定时逻辑在 </w:t>
      </w:r>
      <w:r>
        <w:rPr>
          <w:rFonts w:ascii="Consolas" w:hAnsi="Consolas" w:eastAsia="宋体"/>
          <w:b w:val="0"/>
          <w:color w:val="000000"/>
          <w:sz w:val="24"/>
        </w:rPr>
        <w:t>ChargingEngine::sweepReservations()</w:t>
      </w:r>
      <w:r>
        <w:rPr>
          <w:rFonts w:ascii="Arial" w:hAnsi="Arial" w:eastAsia="宋体"/>
          <w:b w:val="0"/>
          <w:color w:val="000000"/>
          <w:sz w:val="24"/>
        </w:rPr>
        <w:t>，每 3 秒批量捞出“超时未确认、进入 10 分钟提醒窗口、超出宽限期”三类记录分别处理。</w:t>
      </w:r>
    </w:p>
    <w:p>
      <w:pPr>
        <w:keepNext/>
        <w:spacing w:lineRule="auto" w:line="312" w:before="2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6  消息推送：registerClient / unregisterClient / pushToUser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功能：充电进度、轮到您了、预约提醒、充值到账等消息主动推给客户端。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实现：</w:t>
      </w:r>
      <w:r>
        <w:rPr>
          <w:rFonts w:ascii="Consolas" w:hAnsi="Consolas" w:eastAsia="宋体"/>
          <w:b w:val="0"/>
          <w:color w:val="000000"/>
          <w:sz w:val="24"/>
        </w:rPr>
        <w:t>ChargingEngine</w:t>
      </w:r>
      <w:r>
        <w:rPr>
          <w:rFonts w:ascii="Arial" w:hAnsi="Arial" w:eastAsia="宋体"/>
          <w:b w:val="0"/>
          <w:color w:val="000000"/>
          <w:sz w:val="24"/>
        </w:rPr>
        <w:t xml:space="preserve"> 维护用户 ID 到 </w:t>
      </w:r>
      <w:r>
        <w:rPr>
          <w:rFonts w:ascii="Consolas" w:hAnsi="Consolas" w:eastAsia="宋体"/>
          <w:b w:val="0"/>
          <w:color w:val="000000"/>
          <w:sz w:val="24"/>
        </w:rPr>
        <w:t>ClientHandler</w:t>
      </w:r>
      <w:r>
        <w:rPr>
          <w:rFonts w:ascii="Arial" w:hAnsi="Arial" w:eastAsia="宋体"/>
          <w:b w:val="0"/>
          <w:color w:val="000000"/>
          <w:sz w:val="24"/>
        </w:rPr>
        <w:t xml:space="preserve"> 的在线注册表，用 </w:t>
      </w:r>
      <w:r>
        <w:rPr>
          <w:rFonts w:ascii="Consolas" w:hAnsi="Consolas" w:eastAsia="宋体"/>
          <w:b w:val="0"/>
          <w:color w:val="000000"/>
          <w:sz w:val="24"/>
        </w:rPr>
        <w:t>QMutex</w:t>
      </w:r>
      <w:r>
        <w:rPr>
          <w:rFonts w:ascii="Arial" w:hAnsi="Arial" w:eastAsia="宋体"/>
          <w:b w:val="0"/>
          <w:color w:val="000000"/>
          <w:sz w:val="24"/>
        </w:rPr>
        <w:t xml:space="preserve"> 保护；</w:t>
      </w:r>
      <w:r>
        <w:rPr>
          <w:rFonts w:ascii="Consolas" w:hAnsi="Consolas" w:eastAsia="宋体"/>
          <w:b w:val="0"/>
          <w:color w:val="000000"/>
          <w:sz w:val="24"/>
        </w:rPr>
        <w:t>registerClient()</w:t>
      </w:r>
      <w:r>
        <w:rPr>
          <w:rFonts w:ascii="Arial" w:hAnsi="Arial" w:eastAsia="宋体"/>
          <w:b w:val="0"/>
          <w:color w:val="000000"/>
          <w:sz w:val="24"/>
        </w:rPr>
        <w:t xml:space="preserve"> 登录时登记、</w:t>
      </w:r>
      <w:r>
        <w:rPr>
          <w:rFonts w:ascii="Consolas" w:hAnsi="Consolas" w:eastAsia="宋体"/>
          <w:b w:val="0"/>
          <w:color w:val="000000"/>
          <w:sz w:val="24"/>
        </w:rPr>
        <w:t>unregisterClient()</w:t>
      </w:r>
      <w:r>
        <w:rPr>
          <w:rFonts w:ascii="Arial" w:hAnsi="Arial" w:eastAsia="宋体"/>
          <w:b w:val="0"/>
          <w:color w:val="000000"/>
          <w:sz w:val="24"/>
        </w:rPr>
        <w:t xml:space="preserve"> 断开时注销；</w:t>
      </w:r>
      <w:r>
        <w:rPr>
          <w:rFonts w:ascii="Consolas" w:hAnsi="Consolas" w:eastAsia="宋体"/>
          <w:b w:val="0"/>
          <w:color w:val="000000"/>
          <w:sz w:val="24"/>
        </w:rPr>
        <w:t>pushToUser()</w:t>
      </w:r>
      <w:r>
        <w:rPr>
          <w:rFonts w:ascii="Arial" w:hAnsi="Arial" w:eastAsia="宋体"/>
          <w:b w:val="0"/>
          <w:color w:val="000000"/>
          <w:sz w:val="24"/>
        </w:rPr>
        <w:t xml:space="preserve"> 按用户查连接，用 </w:t>
      </w:r>
      <w:r>
        <w:rPr>
          <w:rFonts w:ascii="Consolas" w:hAnsi="Consolas" w:eastAsia="宋体"/>
          <w:b w:val="0"/>
          <w:color w:val="000000"/>
          <w:sz w:val="24"/>
        </w:rPr>
        <w:t>Qt::QueuedConnection</w:t>
      </w:r>
      <w:r>
        <w:rPr>
          <w:rFonts w:ascii="Arial" w:hAnsi="Arial" w:eastAsia="宋体"/>
          <w:b w:val="0"/>
          <w:color w:val="000000"/>
          <w:sz w:val="24"/>
        </w:rPr>
        <w:t xml:space="preserve"> 跨线程投递到 </w:t>
      </w:r>
      <w:r>
        <w:rPr>
          <w:rFonts w:ascii="Consolas" w:hAnsi="Consolas" w:eastAsia="宋体"/>
          <w:b w:val="0"/>
          <w:color w:val="000000"/>
          <w:sz w:val="24"/>
        </w:rPr>
        <w:t>ClientHandler::pushToClient()</w:t>
      </w:r>
      <w:r>
        <w:rPr>
          <w:rFonts w:ascii="Arial" w:hAnsi="Arial" w:eastAsia="宋体"/>
          <w:b w:val="0"/>
          <w:color w:val="000000"/>
          <w:sz w:val="24"/>
        </w:rPr>
        <w:t xml:space="preserve"> 真正发出；用户不在线时消息丢弃，但进度已落库，重连后仍可查。</w:t>
      </w:r>
    </w:p>
    <w:p>
      <w:pPr>
        <w:keepNext/>
        <w:spacing w:lineRule="auto" w:line="312" w:before="2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7  大屏数据服务：HttpServer、DataExporter、Predictor 与 GeoUtil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功能：浏览器访问 8080 端口查看营收、桩状态、各站营收与未来 24 小时负荷预测四张经营图表。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实现：</w:t>
      </w:r>
      <w:r>
        <w:rPr>
          <w:rFonts w:ascii="Consolas" w:hAnsi="Consolas" w:eastAsia="宋体"/>
          <w:b w:val="0"/>
          <w:color w:val="000000"/>
          <w:sz w:val="24"/>
        </w:rPr>
        <w:t>HttpServer</w:t>
      </w:r>
      <w:r>
        <w:rPr>
          <w:rFonts w:ascii="Arial" w:hAnsi="Arial" w:eastAsia="宋体"/>
          <w:b w:val="0"/>
          <w:color w:val="000000"/>
          <w:sz w:val="24"/>
        </w:rPr>
        <w:t xml:space="preserve"> 继承 </w:t>
      </w:r>
      <w:r>
        <w:rPr>
          <w:rFonts w:ascii="Consolas" w:hAnsi="Consolas" w:eastAsia="宋体"/>
          <w:b w:val="0"/>
          <w:color w:val="000000"/>
          <w:sz w:val="24"/>
        </w:rPr>
        <w:t>QTcpServer</w:t>
      </w:r>
      <w:r>
        <w:rPr>
          <w:rFonts w:ascii="Arial" w:hAnsi="Arial" w:eastAsia="宋体"/>
          <w:b w:val="0"/>
          <w:color w:val="000000"/>
          <w:sz w:val="24"/>
        </w:rPr>
        <w:t xml:space="preserve">，每个连接由 </w:t>
      </w:r>
      <w:r>
        <w:rPr>
          <w:rFonts w:ascii="Consolas" w:hAnsi="Consolas" w:eastAsia="宋体"/>
          <w:b w:val="0"/>
          <w:color w:val="000000"/>
          <w:sz w:val="24"/>
        </w:rPr>
        <w:t>HttpConnection</w:t>
      </w:r>
      <w:r>
        <w:rPr>
          <w:rFonts w:ascii="Arial" w:hAnsi="Arial" w:eastAsia="宋体"/>
          <w:b w:val="0"/>
          <w:color w:val="000000"/>
          <w:sz w:val="24"/>
        </w:rPr>
        <w:t xml:space="preserve"> 处理——累积到 </w:t>
      </w:r>
      <w:r>
        <w:rPr>
          <w:rFonts w:ascii="Consolas" w:hAnsi="Consolas" w:eastAsia="宋体"/>
          <w:b w:val="0"/>
          <w:color w:val="000000"/>
          <w:sz w:val="24"/>
        </w:rPr>
        <w:t>\r\n\r\n</w:t>
      </w:r>
      <w:r>
        <w:rPr>
          <w:rFonts w:ascii="Arial" w:hAnsi="Arial" w:eastAsia="宋体"/>
          <w:b w:val="0"/>
          <w:color w:val="000000"/>
          <w:sz w:val="24"/>
        </w:rPr>
        <w:t xml:space="preserve"> 解析请求头、只放行 GET、路径剥离 query 并禁止 </w:t>
      </w:r>
      <w:r>
        <w:rPr>
          <w:rFonts w:ascii="Consolas" w:hAnsi="Consolas" w:eastAsia="宋体"/>
          <w:b w:val="0"/>
          <w:color w:val="000000"/>
          <w:sz w:val="24"/>
        </w:rPr>
        <w:t>..</w:t>
      </w:r>
      <w:r>
        <w:rPr>
          <w:rFonts w:ascii="Arial" w:hAnsi="Arial" w:eastAsia="宋体"/>
          <w:b w:val="0"/>
          <w:color w:val="000000"/>
          <w:sz w:val="24"/>
        </w:rPr>
        <w:t xml:space="preserve"> 防目录穿越、按扩展名返回 MIME；页面文件打包进 qrc 资源；</w:t>
      </w:r>
      <w:r>
        <w:rPr>
          <w:rFonts w:ascii="Consolas" w:hAnsi="Consolas" w:eastAsia="宋体"/>
          <w:b w:val="0"/>
          <w:color w:val="000000"/>
          <w:sz w:val="24"/>
        </w:rPr>
        <w:t>/data.json</w:t>
      </w:r>
      <w:r>
        <w:rPr>
          <w:rFonts w:ascii="Arial" w:hAnsi="Arial" w:eastAsia="宋体"/>
          <w:b w:val="0"/>
          <w:color w:val="000000"/>
          <w:sz w:val="24"/>
        </w:rPr>
        <w:t xml:space="preserve"> 请求实时调用 </w:t>
      </w:r>
      <w:r>
        <w:rPr>
          <w:rFonts w:ascii="Consolas" w:hAnsi="Consolas" w:eastAsia="宋体"/>
          <w:b w:val="0"/>
          <w:color w:val="000000"/>
          <w:sz w:val="24"/>
        </w:rPr>
        <w:t>DataExporter::buildJson()</w:t>
      </w:r>
      <w:r>
        <w:rPr>
          <w:rFonts w:ascii="Arial" w:hAnsi="Arial" w:eastAsia="宋体"/>
          <w:b w:val="0"/>
          <w:color w:val="000000"/>
          <w:sz w:val="24"/>
        </w:rPr>
        <w:t xml:space="preserve"> 从数据库现算返回。</w:t>
      </w:r>
      <w:r>
        <w:rPr>
          <w:rFonts w:ascii="Consolas" w:hAnsi="Consolas" w:eastAsia="宋体"/>
          <w:b w:val="0"/>
          <w:color w:val="000000"/>
          <w:sz w:val="24"/>
        </w:rPr>
        <w:t>DataExporter</w:t>
      </w:r>
      <w:r>
        <w:rPr>
          <w:rFonts w:ascii="Arial" w:hAnsi="Arial" w:eastAsia="宋体"/>
          <w:b w:val="0"/>
          <w:color w:val="000000"/>
          <w:sz w:val="24"/>
        </w:rPr>
        <w:t xml:space="preserve"> 内 10 秒 </w:t>
      </w:r>
      <w:r>
        <w:rPr>
          <w:rFonts w:ascii="Consolas" w:hAnsi="Consolas" w:eastAsia="宋体"/>
          <w:b w:val="0"/>
          <w:color w:val="000000"/>
          <w:sz w:val="24"/>
        </w:rPr>
        <w:t>QTimer</w:t>
      </w:r>
      <w:r>
        <w:rPr>
          <w:rFonts w:ascii="Arial" w:hAnsi="Arial" w:eastAsia="宋体"/>
          <w:b w:val="0"/>
          <w:color w:val="000000"/>
          <w:sz w:val="24"/>
        </w:rPr>
        <w:t xml:space="preserve"> 驱动 </w:t>
      </w:r>
      <w:r>
        <w:rPr>
          <w:rFonts w:ascii="Consolas" w:hAnsi="Consolas" w:eastAsia="宋体"/>
          <w:b w:val="0"/>
          <w:color w:val="000000"/>
          <w:sz w:val="24"/>
        </w:rPr>
        <w:t>exportNow()</w:t>
      </w:r>
      <w:r>
        <w:rPr>
          <w:rFonts w:ascii="Arial" w:hAnsi="Arial" w:eastAsia="宋体"/>
          <w:b w:val="0"/>
          <w:color w:val="000000"/>
          <w:sz w:val="24"/>
        </w:rPr>
        <w:t xml:space="preserve">：聚合营收、桩状态、各站营收与 24 小时预测 → 先写 </w:t>
      </w:r>
      <w:r>
        <w:rPr>
          <w:rFonts w:ascii="Consolas" w:hAnsi="Consolas" w:eastAsia="宋体"/>
          <w:b w:val="0"/>
          <w:color w:val="000000"/>
          <w:sz w:val="24"/>
        </w:rPr>
        <w:t>.tmp</w:t>
      </w:r>
      <w:r>
        <w:rPr>
          <w:rFonts w:ascii="Arial" w:hAnsi="Arial" w:eastAsia="宋体"/>
          <w:b w:val="0"/>
          <w:color w:val="000000"/>
          <w:sz w:val="24"/>
        </w:rPr>
        <w:t xml:space="preserve"> 再 </w:t>
      </w:r>
      <w:r>
        <w:rPr>
          <w:rFonts w:ascii="Consolas" w:hAnsi="Consolas" w:eastAsia="宋体"/>
          <w:b w:val="0"/>
          <w:color w:val="000000"/>
          <w:sz w:val="24"/>
        </w:rPr>
        <w:t>rename</w:t>
      </w:r>
      <w:r>
        <w:rPr>
          <w:rFonts w:ascii="Arial" w:hAnsi="Arial" w:eastAsia="宋体"/>
          <w:b w:val="0"/>
          <w:color w:val="000000"/>
          <w:sz w:val="24"/>
        </w:rPr>
        <w:t xml:space="preserve"> 原子替换。</w:t>
      </w:r>
      <w:r>
        <w:rPr>
          <w:rFonts w:ascii="Consolas" w:hAnsi="Consolas" w:eastAsia="宋体"/>
          <w:b w:val="0"/>
          <w:color w:val="000000"/>
          <w:sz w:val="24"/>
        </w:rPr>
        <w:t>Predictor</w:t>
      </w:r>
      <w:r>
        <w:rPr>
          <w:rFonts w:ascii="Arial" w:hAnsi="Arial" w:eastAsia="宋体"/>
          <w:b w:val="0"/>
          <w:color w:val="000000"/>
          <w:sz w:val="24"/>
        </w:rPr>
        <w:t xml:space="preserve"> 做负荷预测：近 14 天订单按小时聚合 → 星期系数与峰谷时段系数 → 环形平滑；</w:t>
      </w:r>
      <w:r>
        <w:rPr>
          <w:rFonts w:ascii="Consolas" w:hAnsi="Consolas" w:eastAsia="宋体"/>
          <w:b w:val="0"/>
          <w:color w:val="000000"/>
          <w:sz w:val="24"/>
        </w:rPr>
        <w:t>predictIdleRate()</w:t>
      </w:r>
      <w:r>
        <w:rPr>
          <w:rFonts w:ascii="Arial" w:hAnsi="Arial" w:eastAsia="宋体"/>
          <w:b w:val="0"/>
          <w:color w:val="000000"/>
          <w:sz w:val="24"/>
        </w:rPr>
        <w:t xml:space="preserve"> 把全网负荷按各站功率占比分摊，并与实时空闲率按 0.6/0.4 加权融合。</w:t>
      </w:r>
      <w:r>
        <w:rPr>
          <w:rFonts w:ascii="Consolas" w:hAnsi="Consolas" w:eastAsia="宋体"/>
          <w:b w:val="0"/>
          <w:color w:val="000000"/>
          <w:sz w:val="24"/>
        </w:rPr>
        <w:t>GeoUtil::haversineKm()</w:t>
      </w:r>
      <w:r>
        <w:rPr>
          <w:rFonts w:ascii="Arial" w:hAnsi="Arial" w:eastAsia="宋体"/>
          <w:b w:val="0"/>
          <w:color w:val="000000"/>
          <w:sz w:val="24"/>
        </w:rPr>
        <w:t xml:space="preserve"> 负责“附近找站”的球面距离计算与排序。</w:t>
      </w:r>
    </w:p>
    <w:p>
      <w:pPr>
        <w:keepNext/>
        <w:spacing w:lineRule="auto" w:line="312" w:before="2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8  管理后台：AdminLoginDialog、AdminMainWindow 与 6 个页面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功能：管理员登录后通过六个页面完成运营管理。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实现：</w:t>
      </w:r>
      <w:r>
        <w:rPr>
          <w:rFonts w:ascii="Consolas" w:hAnsi="Consolas" w:eastAsia="宋体"/>
          <w:b w:val="0"/>
          <w:color w:val="000000"/>
          <w:sz w:val="24"/>
        </w:rPr>
        <w:t>AdminLoginDialog</w:t>
      </w:r>
      <w:r>
        <w:rPr>
          <w:rFonts w:ascii="Arial" w:hAnsi="Arial" w:eastAsia="宋体"/>
          <w:b w:val="0"/>
          <w:color w:val="000000"/>
          <w:sz w:val="24"/>
        </w:rPr>
        <w:t xml:space="preserve"> 调 </w:t>
      </w:r>
      <w:r>
        <w:rPr>
          <w:rFonts w:ascii="Consolas" w:hAnsi="Consolas" w:eastAsia="宋体"/>
          <w:b w:val="0"/>
          <w:color w:val="000000"/>
          <w:sz w:val="24"/>
        </w:rPr>
        <w:t>DatabaseManager::verifyAdmin()</w:t>
      </w:r>
      <w:r>
        <w:rPr>
          <w:rFonts w:ascii="Arial" w:hAnsi="Arial" w:eastAsia="宋体"/>
          <w:b w:val="0"/>
          <w:color w:val="000000"/>
          <w:sz w:val="24"/>
        </w:rPr>
        <w:t xml:space="preserve"> 加盐哈希验证，通过后 </w:t>
      </w:r>
      <w:r>
        <w:rPr>
          <w:rFonts w:ascii="Consolas" w:hAnsi="Consolas" w:eastAsia="宋体"/>
          <w:b w:val="0"/>
          <w:color w:val="000000"/>
          <w:sz w:val="24"/>
        </w:rPr>
        <w:t>ServerSession</w:t>
      </w:r>
      <w:r>
        <w:rPr>
          <w:rFonts w:ascii="Arial" w:hAnsi="Arial" w:eastAsia="宋体"/>
          <w:b w:val="0"/>
          <w:color w:val="000000"/>
          <w:sz w:val="24"/>
        </w:rPr>
        <w:t xml:space="preserve"> 记录会话；</w:t>
      </w:r>
      <w:r>
        <w:rPr>
          <w:rFonts w:ascii="Consolas" w:hAnsi="Consolas" w:eastAsia="宋体"/>
          <w:b w:val="0"/>
          <w:color w:val="000000"/>
          <w:sz w:val="24"/>
        </w:rPr>
        <w:t>AdminMainWindow</w:t>
      </w:r>
      <w:r>
        <w:rPr>
          <w:rFonts w:ascii="Arial" w:hAnsi="Arial" w:eastAsia="宋体"/>
          <w:b w:val="0"/>
          <w:color w:val="000000"/>
          <w:sz w:val="24"/>
        </w:rPr>
        <w:t xml:space="preserve"> 提供左侧导航、打开大屏入口与连接地址面板（</w:t>
      </w:r>
      <w:r>
        <w:rPr>
          <w:rFonts w:ascii="Consolas" w:hAnsi="Consolas" w:eastAsia="宋体"/>
          <w:b w:val="0"/>
          <w:color w:val="000000"/>
          <w:sz w:val="24"/>
        </w:rPr>
        <w:t>showConnectionInfo()</w:t>
      </w:r>
      <w:r>
        <w:rPr>
          <w:rFonts w:ascii="Arial" w:hAnsi="Arial" w:eastAsia="宋体"/>
          <w:b w:val="0"/>
          <w:color w:val="000000"/>
          <w:sz w:val="24"/>
        </w:rPr>
        <w:t xml:space="preserve"> 枚举网卡地址，10 秒刷新）；六个页面为 </w:t>
      </w:r>
      <w:r>
        <w:rPr>
          <w:rFonts w:ascii="Consolas" w:hAnsi="Consolas" w:eastAsia="宋体"/>
          <w:b w:val="0"/>
          <w:color w:val="000000"/>
          <w:sz w:val="24"/>
        </w:rPr>
        <w:t>SalesPage</w:t>
      </w:r>
      <w:r>
        <w:rPr>
          <w:rFonts w:ascii="Arial" w:hAnsi="Arial" w:eastAsia="宋体"/>
          <w:b w:val="0"/>
          <w:color w:val="000000"/>
          <w:sz w:val="24"/>
        </w:rPr>
        <w:t xml:space="preserve">（营收指标卡与近 7 日/30 日柱状图，走 </w:t>
      </w:r>
      <w:r>
        <w:rPr>
          <w:rFonts w:ascii="Consolas" w:hAnsi="Consolas" w:eastAsia="宋体"/>
          <w:b w:val="0"/>
          <w:color w:val="000000"/>
          <w:sz w:val="24"/>
        </w:rPr>
        <w:t>OrderDao::salesSummary()</w:t>
      </w:r>
      <w:r>
        <w:rPr>
          <w:rFonts w:ascii="Arial" w:hAnsi="Arial" w:eastAsia="宋体"/>
          <w:b w:val="0"/>
          <w:color w:val="000000"/>
          <w:sz w:val="24"/>
        </w:rPr>
        <w:t>）、</w:t>
      </w:r>
      <w:r>
        <w:rPr>
          <w:rFonts w:ascii="Consolas" w:hAnsi="Consolas" w:eastAsia="宋体"/>
          <w:b w:val="0"/>
          <w:color w:val="000000"/>
          <w:sz w:val="24"/>
        </w:rPr>
        <w:t>PileStatusPage</w:t>
      </w:r>
      <w:r>
        <w:rPr>
          <w:rFonts w:ascii="Arial" w:hAnsi="Arial" w:eastAsia="宋体"/>
          <w:b w:val="0"/>
          <w:color w:val="000000"/>
          <w:sz w:val="24"/>
        </w:rPr>
        <w:t>（桩状态分布环图）、</w:t>
      </w:r>
      <w:r>
        <w:rPr>
          <w:rFonts w:ascii="Consolas" w:hAnsi="Consolas" w:eastAsia="宋体"/>
          <w:b w:val="0"/>
          <w:color w:val="000000"/>
          <w:sz w:val="24"/>
        </w:rPr>
        <w:t>PileManagePage</w:t>
      </w:r>
      <w:r>
        <w:rPr>
          <w:rFonts w:ascii="Arial" w:hAnsi="Arial" w:eastAsia="宋体"/>
          <w:b w:val="0"/>
          <w:color w:val="000000"/>
          <w:sz w:val="24"/>
        </w:rPr>
        <w:t>（远程重启故障桩）、</w:t>
      </w:r>
      <w:r>
        <w:rPr>
          <w:rFonts w:ascii="Consolas" w:hAnsi="Consolas" w:eastAsia="宋体"/>
          <w:b w:val="0"/>
          <w:color w:val="000000"/>
          <w:sz w:val="24"/>
        </w:rPr>
        <w:t>OrderManagePage</w:t>
      </w:r>
      <w:r>
        <w:rPr>
          <w:rFonts w:ascii="Arial" w:hAnsi="Arial" w:eastAsia="宋体"/>
          <w:b w:val="0"/>
          <w:color w:val="000000"/>
          <w:sz w:val="24"/>
        </w:rPr>
        <w:t xml:space="preserve">（订单与预约双 Tab，调 </w:t>
      </w:r>
      <w:r>
        <w:rPr>
          <w:rFonts w:ascii="Consolas" w:hAnsi="Consolas" w:eastAsia="宋体"/>
          <w:b w:val="0"/>
          <w:color w:val="000000"/>
          <w:sz w:val="24"/>
        </w:rPr>
        <w:t>ChargingEngine::forceFinish()</w:t>
      </w:r>
      <w:r>
        <w:rPr>
          <w:rFonts w:ascii="Arial" w:hAnsi="Arial" w:eastAsia="宋体"/>
          <w:b w:val="0"/>
          <w:color w:val="000000"/>
          <w:sz w:val="24"/>
        </w:rPr>
        <w:t xml:space="preserve"> 与 </w:t>
      </w:r>
      <w:r>
        <w:rPr>
          <w:rFonts w:ascii="Consolas" w:hAnsi="Consolas" w:eastAsia="宋体"/>
          <w:b w:val="0"/>
          <w:color w:val="000000"/>
          <w:sz w:val="24"/>
        </w:rPr>
        <w:t>refundOrder()</w:t>
      </w:r>
      <w:r>
        <w:rPr>
          <w:rFonts w:ascii="Arial" w:hAnsi="Arial" w:eastAsia="宋体"/>
          <w:b w:val="0"/>
          <w:color w:val="000000"/>
          <w:sz w:val="24"/>
        </w:rPr>
        <w:t>）、</w:t>
      </w:r>
      <w:r>
        <w:rPr>
          <w:rFonts w:ascii="Consolas" w:hAnsi="Consolas" w:eastAsia="宋体"/>
          <w:b w:val="0"/>
          <w:color w:val="000000"/>
          <w:sz w:val="24"/>
        </w:rPr>
        <w:t>StationManagePage</w:t>
      </w:r>
      <w:r>
        <w:rPr>
          <w:rFonts w:ascii="Arial" w:hAnsi="Arial" w:eastAsia="宋体"/>
          <w:b w:val="0"/>
          <w:color w:val="000000"/>
          <w:sz w:val="24"/>
        </w:rPr>
        <w:t>（新增站点事务）、</w:t>
      </w:r>
      <w:r>
        <w:rPr>
          <w:rFonts w:ascii="Consolas" w:hAnsi="Consolas" w:eastAsia="宋体"/>
          <w:b w:val="0"/>
          <w:color w:val="000000"/>
          <w:sz w:val="24"/>
        </w:rPr>
        <w:t>UserManagePage</w:t>
      </w:r>
      <w:r>
        <w:rPr>
          <w:rFonts w:ascii="Arial" w:hAnsi="Arial" w:eastAsia="宋体"/>
          <w:b w:val="0"/>
          <w:color w:val="000000"/>
          <w:sz w:val="24"/>
        </w:rPr>
        <w:t xml:space="preserve">（脱敏号搜索与冻结解冻）；所有页面都是“调 DAO → 填表格 + 10 秒 </w:t>
      </w:r>
      <w:r>
        <w:rPr>
          <w:rFonts w:ascii="Consolas" w:hAnsi="Consolas" w:eastAsia="宋体"/>
          <w:b w:val="0"/>
          <w:color w:val="000000"/>
          <w:sz w:val="24"/>
        </w:rPr>
        <w:t>QTimer</w:t>
      </w:r>
      <w:r>
        <w:rPr>
          <w:rFonts w:ascii="Arial" w:hAnsi="Arial" w:eastAsia="宋体"/>
          <w:b w:val="0"/>
          <w:color w:val="000000"/>
          <w:sz w:val="24"/>
        </w:rPr>
        <w:t xml:space="preserve"> 自动刷新”，敏感操作统一由 </w:t>
      </w:r>
      <w:r>
        <w:rPr>
          <w:rFonts w:ascii="Consolas" w:hAnsi="Consolas" w:eastAsia="宋体"/>
          <w:b w:val="0"/>
          <w:color w:val="000000"/>
          <w:sz w:val="24"/>
        </w:rPr>
        <w:t>LogDao::record()</w:t>
      </w:r>
      <w:r>
        <w:rPr>
          <w:rFonts w:ascii="Arial" w:hAnsi="Arial" w:eastAsia="宋体"/>
          <w:b w:val="0"/>
          <w:color w:val="000000"/>
          <w:sz w:val="24"/>
        </w:rPr>
        <w:t xml:space="preserve"> 写操作日志。</w:t>
      </w:r>
    </w:p>
    <w:p>
      <w:pPr>
        <w:keepNext/>
        <w:spacing w:lineRule="auto" w:line="312" w:before="280" w:after="120"/>
        <w:ind w:firstLine="0"/>
        <w:jc w:val="left"/>
      </w:pPr>
      <w:r>
        <w:rPr>
          <w:rFonts w:ascii="Arial" w:hAnsi="Arial" w:eastAsia="黑体"/>
          <w:b/>
          <w:color w:val="000000"/>
          <w:sz w:val="32"/>
        </w:rPr>
        <w:t>9  总结：三个最值得说的实现点</w:t>
      </w:r>
    </w:p>
    <w:p>
      <w:pPr>
        <w:keepNext/>
        <w:spacing w:lineRule="auto" w:line="312" w:before="220" w:after="100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9.1  数据一致性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Consolas" w:hAnsi="Consolas" w:eastAsia="宋体"/>
          <w:b w:val="0"/>
          <w:color w:val="000000"/>
          <w:sz w:val="24"/>
        </w:rPr>
        <w:t>startCharging()</w:t>
      </w:r>
      <w:r>
        <w:rPr>
          <w:rFonts w:ascii="Arial" w:hAnsi="Arial" w:eastAsia="宋体"/>
          <w:b w:val="0"/>
          <w:color w:val="000000"/>
          <w:sz w:val="24"/>
        </w:rPr>
        <w:t>、</w:t>
      </w:r>
      <w:r>
        <w:rPr>
          <w:rFonts w:ascii="Consolas" w:hAnsi="Consolas" w:eastAsia="宋体"/>
          <w:b w:val="0"/>
          <w:color w:val="000000"/>
          <w:sz w:val="24"/>
        </w:rPr>
        <w:t>settleOrder()</w:t>
      </w:r>
      <w:r>
        <w:rPr>
          <w:rFonts w:ascii="Arial" w:hAnsi="Arial" w:eastAsia="宋体"/>
          <w:b w:val="0"/>
          <w:color w:val="000000"/>
          <w:sz w:val="24"/>
        </w:rPr>
        <w:t>、</w:t>
      </w:r>
      <w:r>
        <w:rPr>
          <w:rFonts w:ascii="Consolas" w:hAnsi="Consolas" w:eastAsia="宋体"/>
          <w:b w:val="0"/>
          <w:color w:val="000000"/>
          <w:sz w:val="24"/>
        </w:rPr>
        <w:t>StationDao::add()</w:t>
      </w:r>
      <w:r>
        <w:rPr>
          <w:rFonts w:ascii="Arial" w:hAnsi="Arial" w:eastAsia="宋体"/>
          <w:b w:val="0"/>
          <w:color w:val="000000"/>
          <w:sz w:val="24"/>
        </w:rPr>
        <w:t xml:space="preserve"> 等关键流程全部使用 </w:t>
      </w:r>
      <w:r>
        <w:rPr>
          <w:rFonts w:ascii="Consolas" w:hAnsi="Consolas" w:eastAsia="宋体"/>
          <w:b w:val="0"/>
          <w:color w:val="000000"/>
          <w:sz w:val="24"/>
        </w:rPr>
        <w:t>BEGIN IMMEDIATE</w:t>
      </w:r>
      <w:r>
        <w:rPr>
          <w:rFonts w:ascii="Arial" w:hAnsi="Arial" w:eastAsia="宋体"/>
          <w:b w:val="0"/>
          <w:color w:val="000000"/>
          <w:sz w:val="24"/>
        </w:rPr>
        <w:t xml:space="preserve"> 事务，配合原子 UPDATE 抢桩与 RAII 自动回滚，并发下不会出现脏数据。</w:t>
      </w:r>
    </w:p>
    <w:p>
      <w:pPr>
        <w:keepNext/>
        <w:spacing w:lineRule="auto" w:line="312" w:before="220" w:after="100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9.2  进程可恢复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 xml:space="preserve">充电进度全部存放在 </w:t>
      </w:r>
      <w:r>
        <w:rPr>
          <w:rFonts w:ascii="Consolas" w:hAnsi="Consolas" w:eastAsia="宋体"/>
          <w:b w:val="0"/>
          <w:color w:val="000000"/>
          <w:sz w:val="24"/>
        </w:rPr>
        <w:t>charge_order</w:t>
      </w:r>
      <w:r>
        <w:rPr>
          <w:rFonts w:ascii="Arial" w:hAnsi="Arial" w:eastAsia="宋体"/>
          <w:b w:val="0"/>
          <w:color w:val="000000"/>
          <w:sz w:val="24"/>
        </w:rPr>
        <w:t xml:space="preserve"> 表，</w:t>
      </w:r>
      <w:r>
        <w:rPr>
          <w:rFonts w:ascii="Consolas" w:hAnsi="Consolas" w:eastAsia="宋体"/>
          <w:b w:val="0"/>
          <w:color w:val="000000"/>
          <w:sz w:val="24"/>
        </w:rPr>
        <w:t>ChargingEngine::recoverOnStart()</w:t>
      </w:r>
      <w:r>
        <w:rPr>
          <w:rFonts w:ascii="Arial" w:hAnsi="Arial" w:eastAsia="宋体"/>
          <w:b w:val="0"/>
          <w:color w:val="000000"/>
          <w:sz w:val="24"/>
        </w:rPr>
        <w:t xml:space="preserve"> 启动即恢复在充订单并释放孤儿桩，服务端重启、客户端断线都不丢进度。</w:t>
      </w:r>
    </w:p>
    <w:p>
      <w:pPr>
        <w:keepNext/>
        <w:spacing w:lineRule="auto" w:line="312" w:before="220" w:after="100"/>
        <w:ind w:firstLine="0"/>
        <w:jc w:val="left"/>
      </w:pPr>
      <w:r>
        <w:rPr>
          <w:rFonts w:ascii="Arial" w:hAnsi="Arial" w:eastAsia="黑体"/>
          <w:b/>
          <w:color w:val="000000"/>
          <w:sz w:val="28"/>
        </w:rPr>
        <w:t>9.3  安全与隐私</w:t>
      </w:r>
    </w:p>
    <w:p>
      <w:pPr>
        <w:keepNext w:val="0"/>
        <w:spacing w:lineRule="auto" w:line="360" w:before="0" w:after="0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手机号哈希存储与脱敏展示、密码加盐哈希、触发器防重复订单、连接缓冲区上限、HTTP 目录穿越防护，多层设防。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21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