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5"/>
        <w:rPr>
          <w:rFonts w:ascii="Times New Roman"/>
          <w:b w:val="0"/>
          <w:sz w:val="20"/>
        </w:rPr>
      </w:pPr>
      <w:r>
        <w:rPr/>
        <w:pict>
          <v:group style="position:absolute;margin-left:14.025pt;margin-top:390.704987pt;width:562.550pt;height:372.85pt;mso-position-horizontal-relative:page;mso-position-vertical-relative:page;z-index:-9400" coordorigin="280,7814" coordsize="11251,7457">
            <v:shape style="position:absolute;left:932;top:9115;width:4650;height:2325" type="#_x0000_t75" stroked="false">
              <v:imagedata r:id="rId5" o:title=""/>
            </v:shape>
            <v:shape style="position:absolute;left:6298;top:9115;width:4680;height:2340" type="#_x0000_t75" stroked="false">
              <v:imagedata r:id="rId6" o:title=""/>
            </v:shape>
            <v:shape style="position:absolute;left:821;top:11770;width:4872;height:2436" type="#_x0000_t75" stroked="false">
              <v:imagedata r:id="rId7" o:title=""/>
            </v:shape>
            <v:shape style="position:absolute;left:6598;top:11770;width:4068;height:2441" type="#_x0000_t75" stroked="false">
              <v:imagedata r:id="rId8" o:title=""/>
            </v:shape>
            <v:shape style="position:absolute;left:303;top:7836;width:11206;height:7412" coordorigin="303,7837" coordsize="11206,7412" path="m303,9072l305,8997,312,8923,323,8850,338,8779,357,8709,380,8641,407,8575,438,8511,472,8448,509,8389,550,8331,594,8276,640,8224,690,8174,742,8127,797,8083,855,8043,915,8005,977,7971,1041,7941,1107,7914,1175,7891,1245,7872,1316,7857,1389,7846,1463,7839,1538,7837,10274,7837,10349,7839,10423,7846,10496,7857,10567,7872,10637,7891,10705,7914,10771,7941,10835,7971,10897,8005,10957,8043,11015,8083,11070,8127,11122,8174,11172,8224,11218,8276,11262,8331,11303,8389,11340,8448,11374,8511,11405,8575,11432,8641,11455,8709,11474,8779,11489,8850,11500,8923,11507,8997,11509,9072,11509,14013,11507,14088,11500,14163,11489,14235,11474,14307,11455,14376,11432,14444,11405,14510,11374,14575,11340,14637,11303,14697,11262,14754,11218,14809,11172,14862,11122,14911,11070,14958,11015,15002,10957,15042,10897,15080,10835,15114,10771,15144,10705,15171,10637,15194,10567,15214,10496,15229,10423,15240,10349,15246,10274,15249,1538,15249,1463,15246,1389,15240,1316,15229,1245,15214,1175,15194,1107,15171,1041,15144,977,15114,915,15080,855,15042,797,15002,742,14958,690,14911,640,14862,594,14809,550,14754,509,14697,472,14637,438,14575,407,14510,380,14444,357,14376,338,14307,323,14235,312,14163,305,14088,303,14013,303,9072xe" filled="false" stroked="true" strokeweight="2.25pt" strokecolor="#41709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14;top:8037;width:4291;height:360" type="#_x0000_t202" filled="false" stroked="false">
              <v:textbox inset="0,0,0,0">
                <w:txbxContent>
                  <w:p>
                    <w:pPr>
                      <w:spacing w:line="35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Sallen-Key filters (Active filters)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 w:val="0"/>
          <w:sz w:val="20"/>
        </w:rPr>
        <w:pict>
          <v:group style="width:561pt;height:56.55pt;mso-position-horizontal-relative:char;mso-position-vertical-relative:line" coordorigin="0,0" coordsize="11220,1131">
            <v:shape style="position:absolute;left:0;top:0;width:11220;height:1131" type="#_x0000_t75" stroked="false">
              <v:imagedata r:id="rId9" o:title=""/>
            </v:shape>
            <v:shape style="position:absolute;left:221;top:123;width:10784;height:892" coordorigin="222,123" coordsize="10784,892" path="m222,272l233,214,265,167,313,135,370,123,10857,123,10915,135,10962,167,10994,214,11006,272,11006,867,10994,924,10962,972,10915,1004,10857,1015,370,1015,313,1004,265,972,233,924,222,867,222,272xe" filled="false" stroked="true" strokeweight="1.0pt" strokecolor="#000000">
              <v:path arrowok="t"/>
              <v:stroke dashstyle="solid"/>
            </v:shape>
            <v:shape style="position:absolute;left:0;top:0;width:11220;height:1131" type="#_x0000_t202" filled="false" stroked="false">
              <v:textbox inset="0,0,0,0">
                <w:txbxContent>
                  <w:p>
                    <w:pPr>
                      <w:spacing w:before="143"/>
                      <w:ind w:left="271" w:right="8256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 – Tapas Mazumdar ID – 2018A8B40427P</w:t>
                    </w:r>
                  </w:p>
                  <w:p>
                    <w:pPr>
                      <w:spacing w:before="0"/>
                      <w:ind w:left="27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Analog Electronics Lab #6 – Study and design of active filters using LM741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4"/>
        </w:rPr>
      </w:pPr>
      <w:r>
        <w:rPr/>
        <w:pict>
          <v:group style="position:absolute;margin-left:13.875pt;margin-top:10.207930pt;width:562.550pt;height:221.25pt;mso-position-horizontal-relative:page;mso-position-vertical-relative:paragraph;z-index:-952;mso-wrap-distance-left:0;mso-wrap-distance-right:0" coordorigin="278,204" coordsize="11251,4425">
            <v:shape style="position:absolute;left:300;top:226;width:11206;height:4380" coordorigin="300,227" coordsize="11206,4380" path="m300,957l304,882,315,810,333,740,357,672,388,609,425,548,467,492,514,440,566,393,622,351,682,315,746,284,813,259,883,241,955,230,1030,227,10776,227,10851,230,10923,241,10993,259,11060,284,11124,315,11184,351,11240,393,11292,440,11339,492,11381,548,11418,609,11449,672,11473,740,11491,810,11502,882,11506,957,11506,3877,11502,3951,11491,4024,11473,4094,11449,4161,11418,4225,11381,4285,11339,4341,11292,4393,11240,4440,11184,4482,11124,4519,11060,4549,10993,4574,10923,4592,10851,4603,10776,4607,1030,4607,955,4603,883,4592,813,4574,746,4549,682,4519,622,4482,566,4440,514,4393,467,4341,425,4285,388,4225,357,4161,333,4094,315,4024,304,3951,300,3877,300,957xe" filled="false" stroked="true" strokeweight="2.25pt" strokecolor="#41709c">
              <v:path arrowok="t"/>
              <v:stroke dashstyle="solid"/>
            </v:shape>
            <v:shape style="position:absolute;left:277;top:204;width:11251;height:4425" type="#_x0000_t202" filled="false" stroked="false">
              <v:textbox inset="0,0,0,0">
                <w:txbxContent>
                  <w:p>
                    <w:pPr>
                      <w:spacing w:before="244"/>
                      <w:ind w:left="4936" w:right="484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Objectives</w:t>
                    </w:r>
                  </w:p>
                  <w:p>
                    <w:pPr>
                      <w:spacing w:before="271"/>
                      <w:ind w:left="28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 study the following active filters using op-amp LM741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5" w:val="left" w:leader="none"/>
                      </w:tabs>
                      <w:spacing w:line="269" w:lineRule="exact" w:before="0"/>
                      <w:ind w:left="514" w:right="0" w:hanging="22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Low Pass Filter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5" w:val="left" w:leader="none"/>
                      </w:tabs>
                      <w:spacing w:line="269" w:lineRule="exact" w:before="0"/>
                      <w:ind w:left="514" w:right="0" w:hanging="22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High Pass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Filter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5" w:val="left" w:leader="none"/>
                      </w:tabs>
                      <w:spacing w:line="480" w:lineRule="auto" w:before="1"/>
                      <w:ind w:left="288" w:right="922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Band Pass </w:t>
                    </w:r>
                    <w:r>
                      <w:rPr>
                        <w:spacing w:val="-3"/>
                        <w:sz w:val="24"/>
                      </w:rPr>
                      <w:t>Filter </w:t>
                    </w:r>
                    <w:r>
                      <w:rPr>
                        <w:sz w:val="24"/>
                      </w:rPr>
                      <w:t>and find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010" w:val="left" w:leader="none"/>
                      </w:tabs>
                      <w:spacing w:line="269" w:lineRule="exact" w:before="1"/>
                      <w:ind w:left="1009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Plot of voltage gain vs frequency (Bode Plot) for all three different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filters,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010" w:val="left" w:leader="none"/>
                      </w:tabs>
                      <w:spacing w:line="269" w:lineRule="exact" w:before="0"/>
                      <w:ind w:left="1009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Calculate 3dB frequency and compare it with simulation in a tabular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format.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before="1"/>
                      <w:ind w:left="28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Also draw the schematic for each filter.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29"/>
        </w:rPr>
      </w:pP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2"/>
        <w:gridCol w:w="5382"/>
      </w:tblGrid>
      <w:tr>
        <w:trPr>
          <w:trHeight w:val="2611" w:hRule="atLeast"/>
        </w:trPr>
        <w:tc>
          <w:tcPr>
            <w:tcW w:w="538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8" w:lineRule="exact"/>
              <w:ind w:left="1281" w:right="1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Sallen-Key topology</w:t>
            </w:r>
          </w:p>
        </w:tc>
        <w:tc>
          <w:tcPr>
            <w:tcW w:w="538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8" w:lineRule="exact"/>
              <w:ind w:left="1264" w:right="1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Sallen-Key Low Pass filter</w:t>
            </w:r>
          </w:p>
        </w:tc>
      </w:tr>
      <w:tr>
        <w:trPr>
          <w:trHeight w:val="2712" w:hRule="atLeast"/>
        </w:trPr>
        <w:tc>
          <w:tcPr>
            <w:tcW w:w="538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55" w:lineRule="exact"/>
              <w:ind w:left="1281" w:right="1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Sallen-Key High Pass filter</w:t>
            </w:r>
          </w:p>
        </w:tc>
        <w:tc>
          <w:tcPr>
            <w:tcW w:w="538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50" w:lineRule="exact"/>
              <w:ind w:left="1262" w:right="1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Sallen-Key Band Pass filter</w:t>
            </w:r>
          </w:p>
        </w:tc>
      </w:tr>
    </w:tbl>
    <w:p>
      <w:pPr>
        <w:spacing w:after="0" w:line="250" w:lineRule="exact"/>
        <w:jc w:val="center"/>
        <w:rPr>
          <w:sz w:val="24"/>
        </w:rPr>
        <w:sectPr>
          <w:type w:val="continuous"/>
          <w:pgSz w:w="11910" w:h="16840"/>
          <w:pgMar w:top="400" w:bottom="280" w:left="160" w:right="20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2"/>
        </w:rPr>
      </w:pPr>
    </w:p>
    <w:p>
      <w:pPr>
        <w:pStyle w:val="BodyText"/>
        <w:ind w:left="273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10.4pt;height:162.050pt;mso-position-horizontal-relative:char;mso-position-vertical-relative:line" coordorigin="0,0" coordsize="6208,3241">
            <v:rect style="position:absolute;left:60;top:89;width:6088;height:2958" filled="false" stroked="true" strokeweight="6pt" strokecolor="#bebebe">
              <v:stroke dashstyle="solid"/>
            </v:rect>
            <v:shape style="position:absolute;left:0;top:0;width:6208;height:3241" type="#_x0000_t202" filled="false" stroked="false">
              <v:textbox inset="0,0,0,0">
                <w:txbxContent>
                  <w:p>
                    <w:pPr>
                      <w:spacing w:before="0"/>
                      <w:ind w:left="1410" w:right="226" w:hanging="1268"/>
                      <w:jc w:val="left"/>
                      <w:rPr>
                        <w:b/>
                        <w:sz w:val="144"/>
                      </w:rPr>
                    </w:pPr>
                    <w:r>
                      <w:rPr>
                        <w:b/>
                        <w:sz w:val="144"/>
                      </w:rPr>
                      <w:t>Low Pass Filter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580" w:bottom="280" w:left="160" w:right="20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5"/>
        </w:rPr>
      </w:pPr>
    </w:p>
    <w:p>
      <w:pPr>
        <w:pStyle w:val="BodyText"/>
        <w:ind w:left="40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863835" cy="3656457"/>
            <wp:effectExtent l="0" t="0" r="0" b="0"/>
            <wp:docPr id="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835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0"/>
        <w:rPr>
          <w:rFonts w:ascii="Times New Roman"/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360045</wp:posOffset>
            </wp:positionH>
            <wp:positionV relativeFrom="paragraph">
              <wp:posOffset>213995</wp:posOffset>
            </wp:positionV>
            <wp:extent cx="6800858" cy="3456146"/>
            <wp:effectExtent l="0" t="0" r="0" b="0"/>
            <wp:wrapTopAndBottom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8" cy="345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5"/>
        </w:rPr>
        <w:sectPr>
          <w:headerReference w:type="default" r:id="rId10"/>
          <w:pgSz w:w="11910" w:h="16840"/>
          <w:pgMar w:header="567" w:footer="0" w:top="920" w:bottom="280" w:left="160" w:right="20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2"/>
        </w:rPr>
      </w:pPr>
    </w:p>
    <w:p>
      <w:pPr>
        <w:pStyle w:val="BodyText"/>
        <w:ind w:left="247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31.75pt;height:162.050pt;mso-position-horizontal-relative:char;mso-position-vertical-relative:line" coordorigin="0,0" coordsize="6635,3241">
            <v:rect style="position:absolute;left:60;top:87;width:6515;height:2958" filled="false" stroked="true" strokeweight="6pt" strokecolor="#bebebe">
              <v:stroke dashstyle="solid"/>
            </v:rect>
            <v:shape style="position:absolute;left:0;top:0;width:6635;height:3241" type="#_x0000_t202" filled="false" stroked="false">
              <v:textbox inset="0,0,0,0">
                <w:txbxContent>
                  <w:p>
                    <w:pPr>
                      <w:spacing w:before="0"/>
                      <w:ind w:left="1672" w:right="120" w:hanging="1537"/>
                      <w:jc w:val="left"/>
                      <w:rPr>
                        <w:b/>
                        <w:sz w:val="144"/>
                      </w:rPr>
                    </w:pPr>
                    <w:r>
                      <w:rPr>
                        <w:b/>
                        <w:sz w:val="144"/>
                      </w:rPr>
                      <w:t>High Pass Filter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even" r:id="rId13"/>
          <w:pgSz w:w="11910" w:h="16840"/>
          <w:pgMar w:header="0" w:footer="0" w:top="1580" w:bottom="280" w:left="160" w:right="20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5"/>
        </w:rPr>
      </w:pPr>
    </w:p>
    <w:p>
      <w:pPr>
        <w:pStyle w:val="BodyText"/>
        <w:ind w:left="40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813597" cy="3395281"/>
            <wp:effectExtent l="0" t="0" r="0" b="0"/>
            <wp:docPr id="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97" cy="33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1"/>
        <w:rPr>
          <w:rFonts w:ascii="Times New Roman"/>
          <w:b w:val="0"/>
          <w:sz w:val="2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360045</wp:posOffset>
            </wp:positionH>
            <wp:positionV relativeFrom="paragraph">
              <wp:posOffset>243586</wp:posOffset>
            </wp:positionV>
            <wp:extent cx="6736632" cy="3448335"/>
            <wp:effectExtent l="0" t="0" r="0" b="0"/>
            <wp:wrapTopAndBottom/>
            <wp:docPr id="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632" cy="34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9"/>
        </w:rPr>
        <w:sectPr>
          <w:headerReference w:type="default" r:id="rId14"/>
          <w:pgSz w:w="11910" w:h="16840"/>
          <w:pgMar w:header="567" w:footer="0" w:top="920" w:bottom="280" w:left="160" w:right="20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2"/>
        </w:rPr>
      </w:pPr>
    </w:p>
    <w:p>
      <w:pPr>
        <w:pStyle w:val="BodyText"/>
        <w:ind w:left="245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33.05pt;height:162.050pt;mso-position-horizontal-relative:char;mso-position-vertical-relative:line" coordorigin="0,0" coordsize="6661,3241">
            <v:rect style="position:absolute;left:60;top:87;width:6541;height:2958" filled="false" stroked="true" strokeweight="6pt" strokecolor="#bebebe">
              <v:stroke dashstyle="solid"/>
            </v:rect>
            <v:shape style="position:absolute;left:0;top:0;width:6661;height:3241" type="#_x0000_t202" filled="false" stroked="false">
              <v:textbox inset="0,0,0,0">
                <w:txbxContent>
                  <w:p>
                    <w:pPr>
                      <w:spacing w:before="0"/>
                      <w:ind w:left="1697" w:right="108" w:hanging="1554"/>
                      <w:jc w:val="left"/>
                      <w:rPr>
                        <w:b/>
                        <w:sz w:val="144"/>
                      </w:rPr>
                    </w:pPr>
                    <w:r>
                      <w:rPr>
                        <w:b/>
                        <w:sz w:val="144"/>
                      </w:rPr>
                      <w:t>Band Pass Filter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even" r:id="rId17"/>
          <w:pgSz w:w="11910" w:h="16840"/>
          <w:pgMar w:header="0" w:footer="0" w:top="1580" w:bottom="280" w:left="160" w:right="20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5"/>
        </w:rPr>
      </w:pPr>
    </w:p>
    <w:p>
      <w:pPr>
        <w:pStyle w:val="BodyText"/>
        <w:ind w:left="40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765542" cy="3395281"/>
            <wp:effectExtent l="0" t="0" r="0" b="0"/>
            <wp:docPr id="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542" cy="33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360045</wp:posOffset>
            </wp:positionH>
            <wp:positionV relativeFrom="paragraph">
              <wp:posOffset>118884</wp:posOffset>
            </wp:positionV>
            <wp:extent cx="6808403" cy="3536441"/>
            <wp:effectExtent l="0" t="0" r="0" b="0"/>
            <wp:wrapTopAndBottom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403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headerReference w:type="default" r:id="rId18"/>
          <w:pgSz w:w="11910" w:h="16840"/>
          <w:pgMar w:header="567" w:footer="0" w:top="920" w:bottom="280" w:left="160" w:right="200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17.325001pt;margin-top:41.024982pt;width:562.550pt;height:234.9pt;mso-position-horizontal-relative:page;mso-position-vertical-relative:page;z-index:-9136" coordorigin="347,820" coordsize="11251,4698">
            <v:line style="position:absolute" from="3855,3062" to="4417,3062" stroked="true" strokeweight=".84pt" strokecolor="#000000">
              <v:stroke dashstyle="solid"/>
            </v:line>
            <v:line style="position:absolute" from="4729,3062" to="6453,3062" stroked="true" strokeweight=".84pt" strokecolor="#000000">
              <v:stroke dashstyle="solid"/>
            </v:line>
            <v:line style="position:absolute" from="3879,3765" to="4441,3765" stroked="true" strokeweight=".84pt" strokecolor="#000000">
              <v:stroke dashstyle="solid"/>
            </v:line>
            <v:line style="position:absolute" from="4753,3765" to="6426,3765" stroked="true" strokeweight=".84pt" strokecolor="#000000">
              <v:stroke dashstyle="solid"/>
            </v:line>
            <v:line style="position:absolute" from="3855,4463" to="4417,4463" stroked="true" strokeweight=".84pt" strokecolor="#000000">
              <v:stroke dashstyle="solid"/>
            </v:line>
            <v:line style="position:absolute" from="4729,4463" to="6453,4463" stroked="true" strokeweight=".84pt" strokecolor="#000000">
              <v:stroke dashstyle="solid"/>
            </v:line>
            <v:shape style="position:absolute;left:369;top:843;width:11206;height:4653" coordorigin="369,843" coordsize="11206,4653" path="m369,1619l373,1544,383,1471,400,1401,423,1333,452,1268,487,1207,527,1149,572,1095,621,1046,675,1001,733,961,794,926,859,897,927,874,997,857,1070,847,1145,843,10799,843,10874,847,10947,857,11017,874,11085,897,11150,926,11211,961,11269,1001,11323,1046,11372,1095,11417,1149,11457,1207,11492,1268,11521,1333,11544,1401,11561,1471,11571,1544,11575,1619,11575,4720,11571,4795,11561,4868,11544,4938,11521,5006,11492,5071,11457,5132,11417,5190,11372,5244,11323,5293,11269,5338,11211,5378,11150,5413,11085,5442,11017,5465,10947,5482,10874,5492,10799,5496,1145,5496,1070,5492,997,5482,927,5465,859,5442,794,5413,733,5378,675,5338,621,5293,572,5244,527,5190,487,5132,452,5071,423,5006,400,4938,383,4868,373,4795,369,4720,369,1619xe" filled="false" stroked="true" strokeweight="2.25pt" strokecolor="#41709c">
              <v:path arrowok="t"/>
              <v:stroke dashstyle="solid"/>
            </v:shape>
            <v:shape style="position:absolute;left:346;top:820;width:11251;height:4698" type="#_x0000_t202" filled="false" stroked="false">
              <v:textbox inset="0,0,0,0">
                <w:txbxContent>
                  <w:p>
                    <w:pPr>
                      <w:spacing w:before="106"/>
                      <w:ind w:left="4799" w:right="484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Results</w:t>
                    </w:r>
                  </w:p>
                  <w:p>
                    <w:pPr>
                      <w:spacing w:before="271"/>
                      <w:ind w:left="94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Comparison of simulated and theoretical values of 3dB/cutoff frequencies: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8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4537"/>
        <w:gridCol w:w="2830"/>
      </w:tblGrid>
      <w:tr>
        <w:trPr>
          <w:trHeight w:val="598" w:hRule="atLeast"/>
        </w:trPr>
        <w:tc>
          <w:tcPr>
            <w:tcW w:w="26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596" w:right="5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 of filter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Theoretical value of 3dB/cutoff frequency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04" w:right="228" w:firstLine="192"/>
              <w:rPr>
                <w:b/>
                <w:sz w:val="24"/>
              </w:rPr>
            </w:pPr>
            <w:r>
              <w:rPr>
                <w:b/>
                <w:sz w:val="24"/>
              </w:rPr>
              <w:t>Simulated value of 3dB/corner frequency</w:t>
            </w:r>
          </w:p>
        </w:tc>
      </w:tr>
      <w:tr>
        <w:trPr>
          <w:trHeight w:val="693" w:hRule="atLeast"/>
        </w:trPr>
        <w:tc>
          <w:tcPr>
            <w:tcW w:w="26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594" w:right="571"/>
              <w:jc w:val="center"/>
              <w:rPr>
                <w:sz w:val="24"/>
              </w:rPr>
            </w:pPr>
            <w:r>
              <w:rPr>
                <w:sz w:val="24"/>
              </w:rPr>
              <w:t>Low pass filter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913" w:val="left" w:leader="none"/>
              </w:tabs>
              <w:spacing w:line="200" w:lineRule="exact"/>
              <w:ind w:left="459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</w:t>
              <w:tab/>
              <w:t>1</w:t>
            </w:r>
          </w:p>
          <w:p>
            <w:pPr>
              <w:pStyle w:val="TableParagraph"/>
              <w:tabs>
                <w:tab w:pos="2907" w:val="left" w:leader="none"/>
              </w:tabs>
              <w:spacing w:line="172" w:lineRule="exact"/>
              <w:ind w:left="871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=</w:t>
              <w:tab/>
              <w:t>= 338.627</w:t>
            </w:r>
            <w:r>
              <w:rPr>
                <w:rFonts w:ascii="Cambria Math"/>
                <w:spacing w:val="13"/>
                <w:sz w:val="24"/>
              </w:rPr>
              <w:t> </w:t>
            </w:r>
            <w:r>
              <w:rPr>
                <w:rFonts w:ascii="Cambria Math"/>
                <w:sz w:val="24"/>
              </w:rPr>
              <w:t>Hz</w:t>
            </w:r>
          </w:p>
          <w:p>
            <w:pPr>
              <w:pStyle w:val="TableParagraph"/>
              <w:tabs>
                <w:tab w:pos="1119" w:val="left" w:leader="none"/>
              </w:tabs>
              <w:spacing w:line="221" w:lineRule="exact"/>
              <w:ind w:left="24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2πRC</w:t>
              <w:tab/>
              <w:t>2π × 4.7k ×</w:t>
            </w:r>
            <w:r>
              <w:rPr>
                <w:rFonts w:ascii="Cambria Math" w:hAnsi="Cambria Math"/>
                <w:spacing w:val="-3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0.1u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1" w:lineRule="exact"/>
              <w:ind w:left="845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334.195 Hz</w:t>
            </w:r>
          </w:p>
        </w:tc>
      </w:tr>
      <w:tr>
        <w:trPr>
          <w:trHeight w:val="688" w:hRule="atLeast"/>
        </w:trPr>
        <w:tc>
          <w:tcPr>
            <w:tcW w:w="26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595" w:right="571"/>
              <w:jc w:val="center"/>
              <w:rPr>
                <w:sz w:val="24"/>
              </w:rPr>
            </w:pPr>
            <w:r>
              <w:rPr>
                <w:sz w:val="24"/>
              </w:rPr>
              <w:t>High pass filter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913" w:val="left" w:leader="none"/>
              </w:tabs>
              <w:spacing w:line="200" w:lineRule="exact"/>
              <w:ind w:left="48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</w:t>
              <w:tab/>
              <w:t>1</w:t>
            </w:r>
          </w:p>
          <w:p>
            <w:pPr>
              <w:pStyle w:val="TableParagraph"/>
              <w:tabs>
                <w:tab w:pos="2883" w:val="left" w:leader="none"/>
              </w:tabs>
              <w:spacing w:line="172" w:lineRule="exact"/>
              <w:ind w:left="898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=</w:t>
              <w:tab/>
              <w:t>= 159.155</w:t>
            </w:r>
            <w:r>
              <w:rPr>
                <w:rFonts w:ascii="Cambria Math"/>
                <w:spacing w:val="12"/>
                <w:sz w:val="24"/>
              </w:rPr>
              <w:t> </w:t>
            </w:r>
            <w:r>
              <w:rPr>
                <w:rFonts w:ascii="Cambria Math"/>
                <w:sz w:val="24"/>
              </w:rPr>
              <w:t>Hz</w:t>
            </w:r>
          </w:p>
          <w:p>
            <w:pPr>
              <w:pStyle w:val="TableParagraph"/>
              <w:tabs>
                <w:tab w:pos="1143" w:val="left" w:leader="none"/>
              </w:tabs>
              <w:spacing w:line="221" w:lineRule="exact"/>
              <w:ind w:left="269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2πRC</w:t>
              <w:tab/>
              <w:t>2π × 10k ×</w:t>
            </w:r>
            <w:r>
              <w:rPr>
                <w:rFonts w:ascii="Cambria Math" w:hAnsi="Cambria Math"/>
                <w:spacing w:val="2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0.1u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1" w:lineRule="exact"/>
              <w:ind w:left="845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162.027 Hz</w:t>
            </w:r>
          </w:p>
        </w:tc>
      </w:tr>
      <w:tr>
        <w:trPr>
          <w:trHeight w:val="838" w:hRule="atLeast"/>
        </w:trPr>
        <w:tc>
          <w:tcPr>
            <w:tcW w:w="267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597" w:right="571"/>
              <w:jc w:val="center"/>
              <w:rPr>
                <w:sz w:val="24"/>
              </w:rPr>
            </w:pPr>
            <w:r>
              <w:rPr>
                <w:sz w:val="24"/>
              </w:rPr>
              <w:t>Band pass filter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913" w:val="left" w:leader="none"/>
              </w:tabs>
              <w:spacing w:line="200" w:lineRule="exact"/>
              <w:ind w:left="459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</w:t>
              <w:tab/>
              <w:t>1</w:t>
            </w:r>
          </w:p>
          <w:p>
            <w:pPr>
              <w:pStyle w:val="TableParagraph"/>
              <w:tabs>
                <w:tab w:pos="2907" w:val="left" w:leader="none"/>
              </w:tabs>
              <w:spacing w:line="172" w:lineRule="exact"/>
              <w:ind w:left="871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=</w:t>
              <w:tab/>
              <w:t>= 723.432</w:t>
            </w:r>
            <w:r>
              <w:rPr>
                <w:rFonts w:ascii="Cambria Math"/>
                <w:spacing w:val="13"/>
                <w:sz w:val="24"/>
              </w:rPr>
              <w:t> </w:t>
            </w:r>
            <w:r>
              <w:rPr>
                <w:rFonts w:ascii="Cambria Math"/>
                <w:sz w:val="24"/>
              </w:rPr>
              <w:t>Hz</w:t>
            </w:r>
          </w:p>
          <w:p>
            <w:pPr>
              <w:pStyle w:val="TableParagraph"/>
              <w:tabs>
                <w:tab w:pos="1119" w:val="left" w:leader="none"/>
              </w:tabs>
              <w:spacing w:line="221" w:lineRule="exact"/>
              <w:ind w:left="24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2πRC</w:t>
              <w:tab/>
              <w:t>2π × 2.2k ×</w:t>
            </w:r>
            <w:r>
              <w:rPr>
                <w:rFonts w:ascii="Cambria Math" w:hAnsi="Cambria Math"/>
                <w:spacing w:val="-3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0.1u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81" w:lineRule="exact"/>
              <w:ind w:left="825" w:right="76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722.846 Hz</w:t>
            </w:r>
          </w:p>
        </w:tc>
      </w:tr>
    </w:tbl>
    <w:sectPr>
      <w:headerReference w:type="even" r:id="rId21"/>
      <w:pgSz w:w="11910" w:h="16840"/>
      <w:pgMar w:header="0" w:footer="0" w:top="800" w:bottom="280" w:left="1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64.380005pt;margin-top:27.365393pt;width:266.350pt;height:20pt;mso-position-horizontal-relative:page;mso-position-vertical-relative:page;z-index:-952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Schematic and frequency response plot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64.380005pt;margin-top:27.365393pt;width:266.25pt;height:20pt;mso-position-horizontal-relative:page;mso-position-vertical-relative:page;z-index:-949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Schematic and frequency response plot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64.380005pt;margin-top:27.365393pt;width:266.25pt;height:20pt;mso-position-horizontal-relative:page;mso-position-vertical-relative:page;z-index:-947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Schematic and frequency response plot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4" w:hanging="226"/>
        <w:jc w:val="left"/>
      </w:pPr>
      <w:rPr>
        <w:rFonts w:hint="default" w:ascii="Garamond" w:hAnsi="Garamond" w:eastAsia="Garamond" w:cs="Garamond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1009" w:hanging="361"/>
        <w:jc w:val="left"/>
      </w:pPr>
      <w:rPr>
        <w:rFonts w:hint="default" w:ascii="Garamond" w:hAnsi="Garamond" w:eastAsia="Garamond" w:cs="Garamond"/>
        <w:spacing w:val="-2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7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17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6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3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7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Garamond" w:hAnsi="Garamond" w:eastAsia="Garamond" w:cs="Garamond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header" Target="header6.xm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2021-03-16T12:59:27Z</dcterms:created>
  <dcterms:modified xsi:type="dcterms:W3CDTF">2021-03-16T12:59:27Z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2021-03-16T00:00:00Z</vt:filetime>
  </property>
</Properties>
</file>