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E6528" w14:textId="61F981A1" w:rsidR="007A7BFC" w:rsidRPr="007A7BFC" w:rsidRDefault="007A7BFC" w:rsidP="007A7BFC">
      <w:pPr>
        <w:rPr>
          <w:lang w:val="en-KE"/>
        </w:rPr>
      </w:pPr>
      <w:proofErr w:type="spellStart"/>
      <w:r w:rsidRPr="007A7BFC">
        <w:rPr>
          <w:lang w:val="en-KE"/>
        </w:rPr>
        <w:t>Utamaduni</w:t>
      </w:r>
      <w:proofErr w:type="spellEnd"/>
      <w:r w:rsidRPr="007A7BFC">
        <w:rPr>
          <w:lang w:val="en-KE"/>
        </w:rPr>
        <w:t xml:space="preserve"> Village: Experience </w:t>
      </w:r>
      <w:r w:rsidRPr="007A7BFC">
        <w:rPr>
          <w:lang w:val="en-KE"/>
        </w:rPr>
        <w:t>Pwani</w:t>
      </w:r>
    </w:p>
    <w:p w14:paraId="791B6F71" w14:textId="6969A765" w:rsidR="007A7BFC" w:rsidRPr="007A7BFC" w:rsidRDefault="007A7BFC" w:rsidP="007A7BFC">
      <w:pPr>
        <w:rPr>
          <w:lang w:val="en-KE"/>
        </w:rPr>
      </w:pPr>
      <w:r w:rsidRPr="007A7BFC">
        <w:rPr>
          <w:lang w:val="en-KE"/>
        </w:rPr>
        <w:t xml:space="preserve">Culture comes alive when we experience it, not just hear about it. At </w:t>
      </w:r>
      <w:proofErr w:type="spellStart"/>
      <w:r w:rsidRPr="007A7BFC">
        <w:rPr>
          <w:lang w:val="en-KE"/>
        </w:rPr>
        <w:t>Utamaduni</w:t>
      </w:r>
      <w:proofErr w:type="spellEnd"/>
      <w:r w:rsidRPr="007A7BFC">
        <w:rPr>
          <w:lang w:val="en-KE"/>
        </w:rPr>
        <w:t xml:space="preserve"> Village, step into the </w:t>
      </w:r>
      <w:r>
        <w:rPr>
          <w:lang w:val="en-KE"/>
        </w:rPr>
        <w:t>amazing</w:t>
      </w:r>
      <w:r w:rsidRPr="007A7BFC">
        <w:rPr>
          <w:lang w:val="en-KE"/>
        </w:rPr>
        <w:t xml:space="preserve"> cultural world of the Kenyan coast and discover the indigenous knowledge, creative practices and traditions that have shaped what it means to be Pwani.</w:t>
      </w:r>
    </w:p>
    <w:p w14:paraId="2C8F3FEF" w14:textId="2E002D17" w:rsidR="007A7BFC" w:rsidRPr="007A7BFC" w:rsidRDefault="007A7BFC" w:rsidP="007A7BFC">
      <w:pPr>
        <w:rPr>
          <w:lang w:val="en-KE"/>
        </w:rPr>
      </w:pPr>
      <w:r w:rsidRPr="007A7BFC">
        <w:rPr>
          <w:lang w:val="en-KE"/>
        </w:rPr>
        <w:t xml:space="preserve">Get your hands into clay and explore the art of pottery, a craft with a history spanning more than 500 years in the </w:t>
      </w:r>
      <w:proofErr w:type="spellStart"/>
      <w:r w:rsidRPr="007A7BFC">
        <w:rPr>
          <w:lang w:val="en-KE"/>
        </w:rPr>
        <w:t>Jomvu</w:t>
      </w:r>
      <w:proofErr w:type="spellEnd"/>
      <w:r w:rsidRPr="007A7BFC">
        <w:rPr>
          <w:lang w:val="en-KE"/>
        </w:rPr>
        <w:t xml:space="preserve"> Kuu community. Discover the beauty of henna art, try on exquisite Swahili attire, and celebrate the artistry and traditions </w:t>
      </w:r>
      <w:r>
        <w:rPr>
          <w:lang w:val="en-KE"/>
        </w:rPr>
        <w:t xml:space="preserve">of every day </w:t>
      </w:r>
      <w:r w:rsidRPr="007A7BFC">
        <w:rPr>
          <w:lang w:val="en-KE"/>
        </w:rPr>
        <w:t>coastal life. There will also be a gaming corner featuring a mix of physical and mobile games, bringing play, creativity and friendly competition into the experience.</w:t>
      </w:r>
    </w:p>
    <w:p w14:paraId="0E946D4C" w14:textId="62AFD9F8" w:rsidR="007A7BFC" w:rsidRPr="007A7BFC" w:rsidRDefault="007A7BFC" w:rsidP="007A7BFC">
      <w:pPr>
        <w:rPr>
          <w:b/>
          <w:bCs/>
          <w:lang w:val="en-KE"/>
        </w:rPr>
      </w:pPr>
      <w:r w:rsidRPr="007A7BFC">
        <w:rPr>
          <w:b/>
          <w:bCs/>
          <w:lang w:val="en-KE"/>
        </w:rPr>
        <w:t xml:space="preserve">The Old Town Creative Trail: Discover Mombasa </w:t>
      </w:r>
      <w:r>
        <w:rPr>
          <w:b/>
          <w:bCs/>
          <w:lang w:val="en-KE"/>
        </w:rPr>
        <w:t>t</w:t>
      </w:r>
      <w:r w:rsidRPr="007A7BFC">
        <w:rPr>
          <w:b/>
          <w:bCs/>
          <w:lang w:val="en-KE"/>
        </w:rPr>
        <w:t xml:space="preserve">hrough </w:t>
      </w:r>
      <w:r>
        <w:rPr>
          <w:b/>
          <w:bCs/>
          <w:lang w:val="en-KE"/>
        </w:rPr>
        <w:t>i</w:t>
      </w:r>
      <w:r w:rsidRPr="007A7BFC">
        <w:rPr>
          <w:b/>
          <w:bCs/>
          <w:lang w:val="en-KE"/>
        </w:rPr>
        <w:t xml:space="preserve">ts </w:t>
      </w:r>
      <w:r>
        <w:rPr>
          <w:b/>
          <w:bCs/>
          <w:lang w:val="en-KE"/>
        </w:rPr>
        <w:t>m</w:t>
      </w:r>
      <w:r w:rsidRPr="007A7BFC">
        <w:rPr>
          <w:b/>
          <w:bCs/>
          <w:lang w:val="en-KE"/>
        </w:rPr>
        <w:t>akers</w:t>
      </w:r>
    </w:p>
    <w:p w14:paraId="6F31BC4C" w14:textId="77777777" w:rsidR="007A7BFC" w:rsidRPr="007A7BFC" w:rsidRDefault="007A7BFC" w:rsidP="007A7BFC">
      <w:pPr>
        <w:rPr>
          <w:lang w:val="en-KE"/>
        </w:rPr>
      </w:pPr>
      <w:r w:rsidRPr="007A7BFC">
        <w:rPr>
          <w:lang w:val="en-KE"/>
        </w:rPr>
        <w:t>This year, the cultural experience at Pwani Innovation Week extends beyond the Village into the historic streets of Old Town Mombasa, with an immersive Creative Trail curated by Imani Collective.</w:t>
      </w:r>
    </w:p>
    <w:p w14:paraId="62119895" w14:textId="77777777" w:rsidR="007A7BFC" w:rsidRPr="007A7BFC" w:rsidRDefault="007A7BFC" w:rsidP="007A7BFC">
      <w:pPr>
        <w:rPr>
          <w:lang w:val="en-KE"/>
        </w:rPr>
      </w:pPr>
      <w:r w:rsidRPr="007A7BFC">
        <w:rPr>
          <w:lang w:val="en-KE"/>
        </w:rPr>
        <w:t>Follow the trail into the heart of Swahili culture through its flavours, materials, skills and artistic expressions. From Swahili cuisine and the ritual of tea-making to natural botanicals, traditional weaving, Swahili wood carving and vibrant mural art, each stop offers a chance to encounter the people, stories and creative practices that make coastal culture distinctive.</w:t>
      </w:r>
    </w:p>
    <w:p w14:paraId="58177866" w14:textId="08B69F7C" w:rsidR="007A7BFC" w:rsidRPr="007A7BFC" w:rsidRDefault="007A7BFC" w:rsidP="007A7BFC">
      <w:pPr>
        <w:rPr>
          <w:lang w:val="en-KE"/>
        </w:rPr>
      </w:pPr>
      <w:r w:rsidRPr="007A7BFC">
        <w:rPr>
          <w:lang w:val="en-KE"/>
        </w:rPr>
        <w:t>Come curious. Take part. Meet the makers. Experience Pwani through the hands, knowledge and imagination of its people.</w:t>
      </w:r>
      <w:r>
        <w:rPr>
          <w:lang w:val="en-KE"/>
        </w:rPr>
        <w:t xml:space="preserve"> And in the evening, enjoy Swahili food bazaar along </w:t>
      </w:r>
      <w:proofErr w:type="spellStart"/>
      <w:r>
        <w:rPr>
          <w:lang w:val="en-KE"/>
        </w:rPr>
        <w:t>Makadara</w:t>
      </w:r>
      <w:proofErr w:type="spellEnd"/>
      <w:r>
        <w:rPr>
          <w:lang w:val="en-KE"/>
        </w:rPr>
        <w:t xml:space="preserve"> road</w:t>
      </w:r>
    </w:p>
    <w:p w14:paraId="1772CCF4" w14:textId="77777777" w:rsidR="007A7BFC" w:rsidRPr="007A7BFC" w:rsidRDefault="007A7BFC" w:rsidP="007A7BFC">
      <w:pPr>
        <w:rPr>
          <w:lang w:val="en-KE"/>
        </w:rPr>
      </w:pPr>
      <w:r w:rsidRPr="007A7BFC">
        <w:rPr>
          <w:lang w:val="en-KE"/>
        </w:rPr>
        <w:t>Explore the Creative Trail experiences outlined below.</w:t>
      </w:r>
    </w:p>
    <w:p w14:paraId="71DF042D" w14:textId="77777777" w:rsidR="008454A2" w:rsidRPr="007A7BFC" w:rsidRDefault="008454A2" w:rsidP="007A7BFC"/>
    <w:sectPr w:rsidR="008454A2" w:rsidRPr="007A7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4A2"/>
    <w:rsid w:val="00154248"/>
    <w:rsid w:val="001833B4"/>
    <w:rsid w:val="007A7BFC"/>
    <w:rsid w:val="008454A2"/>
    <w:rsid w:val="008D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6F0DE"/>
  <w15:chartTrackingRefBased/>
  <w15:docId w15:val="{345CDA40-195D-4992-93CC-E877577D9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4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4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4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4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4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4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4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4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4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4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4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Ndegwa</dc:creator>
  <cp:keywords/>
  <dc:description/>
  <cp:lastModifiedBy>Abdulrahman Ndegwa</cp:lastModifiedBy>
  <cp:revision>1</cp:revision>
  <dcterms:created xsi:type="dcterms:W3CDTF">2026-10-23T15:38:00Z</dcterms:created>
  <dcterms:modified xsi:type="dcterms:W3CDTF">2026-10-23T16:06:00Z</dcterms:modified>
</cp:coreProperties>
</file>