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8325"/>
      </w:tblGrid>
      <w:tr w14:paraId="38E6A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3238" w:hRule="atLeast"/>
        </w:trPr>
        <w:tc>
          <w:tcPr>
            <w:tcW w:w="8325" w:type="dxa"/>
            <w:tcBorders>
              <w:top w:val="single" w:color="000000" w:sz="8" w:space="0"/>
              <w:left w:val="single" w:color="000000" w:sz="8" w:space="0"/>
              <w:bottom w:val="single" w:color="000000" w:sz="8" w:space="0"/>
              <w:right w:val="single" w:color="000000" w:sz="8" w:space="0"/>
            </w:tcBorders>
          </w:tcPr>
          <w:p w14:paraId="4142ADBD">
            <w:pPr>
              <w:snapToGrid w:val="0"/>
              <w:spacing w:line="360" w:lineRule="exact"/>
              <w:jc w:val="center"/>
              <w:rPr>
                <w:rFonts w:ascii="宋体" w:hAnsi="宋体" w:eastAsia="宋体"/>
                <w:color w:val="000000"/>
                <w:kern w:val="0"/>
                <w:sz w:val="20"/>
                <w:szCs w:val="20"/>
              </w:rPr>
            </w:pPr>
          </w:p>
          <w:p w14:paraId="1947567F">
            <w:pPr>
              <w:snapToGrid w:val="0"/>
              <w:spacing w:line="360" w:lineRule="auto"/>
              <w:jc w:val="center"/>
              <w:rPr>
                <w:rFonts w:ascii="仿宋" w:hAnsi="仿宋" w:eastAsia="仿宋"/>
                <w:b/>
                <w:bCs/>
                <w:color w:val="000000"/>
                <w:kern w:val="0"/>
                <w:sz w:val="44"/>
                <w:szCs w:val="44"/>
              </w:rPr>
            </w:pPr>
          </w:p>
          <w:p w14:paraId="7D90D760">
            <w:pPr>
              <w:snapToGrid w:val="0"/>
              <w:spacing w:line="360" w:lineRule="auto"/>
              <w:jc w:val="center"/>
              <w:rPr>
                <w:rFonts w:ascii="仿宋" w:hAnsi="仿宋" w:eastAsia="仿宋"/>
                <w:b/>
                <w:bCs/>
                <w:color w:val="000000"/>
                <w:kern w:val="0"/>
                <w:sz w:val="44"/>
                <w:szCs w:val="44"/>
              </w:rPr>
            </w:pPr>
          </w:p>
          <w:p w14:paraId="1FC38FDC">
            <w:pPr>
              <w:snapToGrid w:val="0"/>
              <w:spacing w:line="360" w:lineRule="auto"/>
              <w:jc w:val="center"/>
              <w:rPr>
                <w:rFonts w:ascii="仿宋" w:hAnsi="仿宋" w:eastAsia="仿宋"/>
                <w:b/>
                <w:bCs/>
                <w:color w:val="000000"/>
                <w:kern w:val="0"/>
                <w:sz w:val="44"/>
                <w:szCs w:val="44"/>
              </w:rPr>
            </w:pPr>
          </w:p>
          <w:p w14:paraId="21A9C12E">
            <w:pPr>
              <w:snapToGrid w:val="0"/>
              <w:spacing w:line="360" w:lineRule="auto"/>
              <w:jc w:val="center"/>
              <w:rPr>
                <w:rFonts w:ascii="仿宋" w:hAnsi="仿宋" w:eastAsia="仿宋"/>
                <w:b/>
                <w:bCs/>
                <w:color w:val="000000"/>
                <w:kern w:val="0"/>
                <w:sz w:val="44"/>
                <w:szCs w:val="44"/>
              </w:rPr>
            </w:pPr>
            <w:r>
              <w:rPr>
                <w:rFonts w:ascii="仿宋" w:hAnsi="仿宋" w:eastAsia="仿宋"/>
                <w:b/>
                <w:bCs/>
                <w:color w:val="000000"/>
                <w:kern w:val="0"/>
                <w:sz w:val="44"/>
                <w:szCs w:val="44"/>
              </w:rPr>
              <w:t>《</w:t>
            </w:r>
            <w:r>
              <w:rPr>
                <w:rFonts w:hint="eastAsia" w:ascii="仿宋" w:hAnsi="仿宋" w:eastAsia="仿宋"/>
                <w:b/>
                <w:bCs/>
                <w:color w:val="000000"/>
                <w:kern w:val="0"/>
                <w:sz w:val="44"/>
                <w:szCs w:val="44"/>
              </w:rPr>
              <w:t>软件</w:t>
            </w:r>
            <w:r>
              <w:rPr>
                <w:rFonts w:hint="eastAsia" w:ascii="仿宋" w:hAnsi="仿宋" w:eastAsia="仿宋"/>
                <w:b/>
                <w:bCs/>
                <w:color w:val="000000"/>
                <w:kern w:val="0"/>
                <w:sz w:val="44"/>
                <w:szCs w:val="44"/>
                <w:lang w:val="en-US" w:eastAsia="zh-CN"/>
              </w:rPr>
              <w:t>质量保证</w:t>
            </w:r>
            <w:r>
              <w:rPr>
                <w:rFonts w:ascii="仿宋" w:hAnsi="仿宋" w:eastAsia="仿宋"/>
                <w:b/>
                <w:bCs/>
                <w:color w:val="000000"/>
                <w:kern w:val="0"/>
                <w:sz w:val="44"/>
                <w:szCs w:val="44"/>
              </w:rPr>
              <w:t>》</w:t>
            </w:r>
          </w:p>
          <w:p w14:paraId="1AF54A3B">
            <w:pPr>
              <w:snapToGrid w:val="0"/>
              <w:spacing w:line="360" w:lineRule="auto"/>
              <w:jc w:val="center"/>
              <w:rPr>
                <w:rFonts w:ascii="仿宋" w:hAnsi="仿宋" w:eastAsia="仿宋"/>
                <w:b/>
                <w:bCs/>
                <w:color w:val="000000"/>
                <w:kern w:val="0"/>
                <w:sz w:val="44"/>
                <w:szCs w:val="44"/>
              </w:rPr>
            </w:pPr>
            <w:r>
              <w:rPr>
                <w:rFonts w:hint="eastAsia" w:ascii="仿宋" w:hAnsi="仿宋" w:eastAsia="仿宋"/>
                <w:b/>
                <w:bCs/>
                <w:color w:val="000000"/>
                <w:kern w:val="0"/>
                <w:sz w:val="44"/>
                <w:szCs w:val="44"/>
              </w:rPr>
              <w:t>课程项目</w:t>
            </w:r>
            <w:r>
              <w:rPr>
                <w:rFonts w:ascii="仿宋" w:hAnsi="仿宋" w:eastAsia="仿宋"/>
                <w:b/>
                <w:bCs/>
                <w:color w:val="000000"/>
                <w:kern w:val="0"/>
                <w:sz w:val="44"/>
                <w:szCs w:val="44"/>
              </w:rPr>
              <w:t>报告</w:t>
            </w:r>
          </w:p>
          <w:p w14:paraId="625B5A07">
            <w:pPr>
              <w:snapToGrid w:val="0"/>
              <w:spacing w:line="360" w:lineRule="exact"/>
              <w:jc w:val="center"/>
              <w:rPr>
                <w:rFonts w:ascii="宋体" w:hAnsi="宋体" w:eastAsia="宋体"/>
                <w:color w:val="000000"/>
                <w:kern w:val="0"/>
                <w:sz w:val="20"/>
                <w:szCs w:val="20"/>
              </w:rPr>
            </w:pPr>
          </w:p>
          <w:p w14:paraId="5F7D3CA0">
            <w:pPr>
              <w:snapToGrid w:val="0"/>
              <w:spacing w:line="360" w:lineRule="exact"/>
              <w:jc w:val="center"/>
              <w:rPr>
                <w:rFonts w:ascii="宋体" w:hAnsi="宋体" w:eastAsia="宋体"/>
                <w:color w:val="000000"/>
                <w:kern w:val="0"/>
                <w:sz w:val="20"/>
                <w:szCs w:val="20"/>
              </w:rPr>
            </w:pPr>
          </w:p>
          <w:p w14:paraId="4F2D0C39">
            <w:pPr>
              <w:snapToGrid w:val="0"/>
              <w:spacing w:line="360" w:lineRule="auto"/>
              <w:ind w:firstLine="2160" w:firstLineChars="900"/>
              <w:rPr>
                <w:rFonts w:hint="default" w:ascii="Times New Roman" w:hAnsi="Times New Roman" w:eastAsia="宋体"/>
                <w:color w:val="000000"/>
                <w:kern w:val="0"/>
                <w:sz w:val="24"/>
                <w:szCs w:val="24"/>
                <w:u w:val="single"/>
                <w:lang w:val="en-US" w:eastAsia="zh-CN"/>
              </w:rPr>
            </w:pPr>
            <w:r>
              <w:rPr>
                <w:rFonts w:ascii="宋体" w:hAnsi="宋体" w:eastAsia="宋体"/>
                <w:color w:val="000000"/>
                <w:kern w:val="0"/>
                <w:sz w:val="24"/>
                <w:szCs w:val="24"/>
              </w:rPr>
              <w:t>项目名称</w:t>
            </w:r>
            <w:r>
              <w:rPr>
                <w:rFonts w:ascii="Times New Roman" w:hAnsi="Times New Roman" w:eastAsia="Times New Roman"/>
                <w:color w:val="000000"/>
                <w:kern w:val="0"/>
                <w:sz w:val="24"/>
                <w:szCs w:val="24"/>
              </w:rPr>
              <w:t xml:space="preserve"> </w:t>
            </w:r>
            <w:r>
              <w:rPr>
                <w:rFonts w:ascii="Times New Roman" w:hAnsi="Times New Roman" w:eastAsia="Times New Roman"/>
                <w:color w:val="000000"/>
                <w:kern w:val="0"/>
                <w:sz w:val="24"/>
                <w:szCs w:val="24"/>
                <w:u w:val="single"/>
              </w:rPr>
              <w:t xml:space="preserve"> </w:t>
            </w:r>
            <w:r>
              <w:rPr>
                <w:rFonts w:hint="eastAsia" w:ascii="Times New Roman" w:hAnsi="Times New Roman" w:eastAsia="宋体"/>
                <w:color w:val="000000"/>
                <w:kern w:val="0"/>
                <w:sz w:val="24"/>
                <w:szCs w:val="24"/>
                <w:u w:val="single"/>
                <w:lang w:val="en-US" w:eastAsia="zh-CN"/>
              </w:rPr>
              <w:t xml:space="preserve">                             </w:t>
            </w:r>
          </w:p>
          <w:p w14:paraId="750CFCB0">
            <w:pPr>
              <w:snapToGrid w:val="0"/>
              <w:spacing w:line="360" w:lineRule="auto"/>
              <w:ind w:firstLine="2160" w:firstLineChars="900"/>
              <w:rPr>
                <w:rFonts w:hint="default" w:ascii="Times New Roman" w:hAnsi="Times New Roman" w:eastAsia="宋体"/>
                <w:color w:val="000000"/>
                <w:kern w:val="0"/>
                <w:sz w:val="24"/>
                <w:szCs w:val="24"/>
                <w:u w:val="single"/>
                <w:lang w:val="en-US" w:eastAsia="zh-CN"/>
              </w:rPr>
            </w:pPr>
            <w:r>
              <w:rPr>
                <w:rFonts w:ascii="宋体" w:hAnsi="宋体" w:eastAsia="宋体"/>
                <w:color w:val="000000"/>
                <w:kern w:val="0"/>
                <w:sz w:val="24"/>
                <w:szCs w:val="24"/>
              </w:rPr>
              <w:t>专业班级</w:t>
            </w:r>
            <w:r>
              <w:rPr>
                <w:rFonts w:ascii="Times New Roman" w:hAnsi="Times New Roman" w:eastAsia="Times New Roman"/>
                <w:color w:val="000000"/>
                <w:kern w:val="0"/>
                <w:sz w:val="24"/>
                <w:szCs w:val="24"/>
              </w:rPr>
              <w:t xml:space="preserve"> </w:t>
            </w:r>
            <w:r>
              <w:rPr>
                <w:rFonts w:ascii="Times New Roman" w:hAnsi="Times New Roman" w:eastAsia="Times New Roman"/>
                <w:color w:val="000000"/>
                <w:kern w:val="0"/>
                <w:sz w:val="24"/>
                <w:szCs w:val="24"/>
                <w:u w:val="single"/>
              </w:rPr>
              <w:t xml:space="preserve"> </w:t>
            </w:r>
            <w:r>
              <w:rPr>
                <w:rFonts w:hint="eastAsia" w:ascii="宋体" w:hAnsi="宋体" w:eastAsia="宋体" w:cs="宋体"/>
                <w:color w:val="000000"/>
                <w:kern w:val="0"/>
                <w:sz w:val="24"/>
                <w:szCs w:val="24"/>
                <w:u w:val="single"/>
                <w:lang w:val="en-US" w:eastAsia="zh-CN"/>
              </w:rPr>
              <w:t xml:space="preserve">                             </w:t>
            </w:r>
          </w:p>
          <w:p w14:paraId="51DFA78F">
            <w:pPr>
              <w:snapToGrid w:val="0"/>
              <w:spacing w:line="360" w:lineRule="auto"/>
              <w:ind w:firstLine="2700" w:firstLineChars="1125"/>
              <w:rPr>
                <w:rFonts w:ascii="Times New Roman" w:hAnsi="Times New Roman" w:eastAsia="Times New Roman"/>
                <w:color w:val="000000"/>
                <w:kern w:val="0"/>
                <w:sz w:val="24"/>
                <w:szCs w:val="24"/>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3"/>
              <w:gridCol w:w="2328"/>
              <w:gridCol w:w="3205"/>
            </w:tblGrid>
            <w:tr w14:paraId="0E3D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603" w:type="dxa"/>
                  <w:vAlign w:val="center"/>
                </w:tcPr>
                <w:p w14:paraId="2B315496">
                  <w:pPr>
                    <w:snapToGrid w:val="0"/>
                    <w:spacing w:line="360" w:lineRule="exact"/>
                    <w:jc w:val="center"/>
                    <w:rPr>
                      <w:rFonts w:ascii="宋体" w:hAnsi="宋体" w:eastAsia="宋体"/>
                      <w:b/>
                      <w:bCs/>
                      <w:color w:val="000000"/>
                      <w:kern w:val="0"/>
                      <w:sz w:val="24"/>
                      <w:szCs w:val="24"/>
                    </w:rPr>
                  </w:pPr>
                  <w:r>
                    <w:rPr>
                      <w:rFonts w:hint="eastAsia" w:ascii="宋体" w:hAnsi="宋体" w:eastAsia="宋体"/>
                      <w:b/>
                      <w:bCs/>
                      <w:color w:val="000000"/>
                      <w:kern w:val="0"/>
                      <w:sz w:val="24"/>
                      <w:szCs w:val="24"/>
                    </w:rPr>
                    <w:t>学号</w:t>
                  </w:r>
                </w:p>
              </w:tc>
              <w:tc>
                <w:tcPr>
                  <w:tcW w:w="2328" w:type="dxa"/>
                  <w:vAlign w:val="center"/>
                </w:tcPr>
                <w:p w14:paraId="34337FD3">
                  <w:pPr>
                    <w:snapToGrid w:val="0"/>
                    <w:spacing w:line="360" w:lineRule="exact"/>
                    <w:jc w:val="center"/>
                    <w:rPr>
                      <w:rFonts w:ascii="宋体" w:hAnsi="宋体" w:eastAsia="宋体"/>
                      <w:b/>
                      <w:bCs/>
                      <w:color w:val="000000"/>
                      <w:kern w:val="0"/>
                      <w:sz w:val="24"/>
                      <w:szCs w:val="24"/>
                    </w:rPr>
                  </w:pPr>
                  <w:r>
                    <w:rPr>
                      <w:rFonts w:hint="eastAsia" w:ascii="宋体" w:hAnsi="宋体" w:eastAsia="宋体"/>
                      <w:b/>
                      <w:bCs/>
                      <w:color w:val="000000"/>
                      <w:kern w:val="0"/>
                      <w:sz w:val="24"/>
                      <w:szCs w:val="24"/>
                    </w:rPr>
                    <w:t>姓名</w:t>
                  </w:r>
                </w:p>
              </w:tc>
              <w:tc>
                <w:tcPr>
                  <w:tcW w:w="3205" w:type="dxa"/>
                  <w:vAlign w:val="center"/>
                </w:tcPr>
                <w:p w14:paraId="55F54FA2">
                  <w:pPr>
                    <w:snapToGrid w:val="0"/>
                    <w:spacing w:line="360" w:lineRule="exact"/>
                    <w:jc w:val="center"/>
                    <w:rPr>
                      <w:rFonts w:hint="eastAsia" w:ascii="宋体" w:hAnsi="宋体" w:eastAsia="宋体"/>
                      <w:b/>
                      <w:bCs/>
                      <w:color w:val="000000"/>
                      <w:kern w:val="0"/>
                      <w:sz w:val="24"/>
                      <w:szCs w:val="24"/>
                    </w:rPr>
                  </w:pPr>
                  <w:r>
                    <w:rPr>
                      <w:rFonts w:hint="eastAsia" w:ascii="宋体" w:hAnsi="宋体" w:eastAsia="宋体"/>
                      <w:b/>
                      <w:bCs/>
                      <w:color w:val="000000"/>
                      <w:kern w:val="0"/>
                      <w:sz w:val="24"/>
                      <w:szCs w:val="24"/>
                    </w:rPr>
                    <w:t>职责</w:t>
                  </w:r>
                </w:p>
              </w:tc>
            </w:tr>
            <w:tr w14:paraId="19F9B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603" w:type="dxa"/>
                  <w:vAlign w:val="center"/>
                </w:tcPr>
                <w:p w14:paraId="6A6FB9B8">
                  <w:pPr>
                    <w:snapToGrid w:val="0"/>
                    <w:spacing w:line="360" w:lineRule="exact"/>
                    <w:jc w:val="center"/>
                    <w:rPr>
                      <w:rFonts w:hint="default" w:ascii="宋体" w:hAnsi="宋体" w:eastAsia="宋体"/>
                      <w:color w:val="000000"/>
                      <w:kern w:val="0"/>
                      <w:sz w:val="24"/>
                      <w:szCs w:val="24"/>
                      <w:lang w:val="en-US" w:eastAsia="zh-CN"/>
                    </w:rPr>
                  </w:pPr>
                </w:p>
              </w:tc>
              <w:tc>
                <w:tcPr>
                  <w:tcW w:w="2328" w:type="dxa"/>
                  <w:vAlign w:val="center"/>
                </w:tcPr>
                <w:p w14:paraId="631DFB36">
                  <w:pPr>
                    <w:snapToGrid w:val="0"/>
                    <w:spacing w:line="360" w:lineRule="exact"/>
                    <w:jc w:val="center"/>
                    <w:rPr>
                      <w:rFonts w:hint="eastAsia" w:ascii="宋体" w:hAnsi="宋体" w:eastAsia="宋体"/>
                      <w:color w:val="000000"/>
                      <w:kern w:val="0"/>
                      <w:sz w:val="24"/>
                      <w:szCs w:val="24"/>
                      <w:lang w:val="en-US" w:eastAsia="zh-CN"/>
                    </w:rPr>
                  </w:pPr>
                </w:p>
              </w:tc>
              <w:tc>
                <w:tcPr>
                  <w:tcW w:w="3205" w:type="dxa"/>
                  <w:vAlign w:val="center"/>
                </w:tcPr>
                <w:p w14:paraId="0A889D44">
                  <w:pPr>
                    <w:snapToGrid w:val="0"/>
                    <w:spacing w:line="360" w:lineRule="exact"/>
                    <w:jc w:val="center"/>
                    <w:rPr>
                      <w:rFonts w:ascii="宋体" w:hAnsi="宋体" w:eastAsia="宋体"/>
                      <w:color w:val="000000"/>
                      <w:kern w:val="0"/>
                      <w:sz w:val="24"/>
                      <w:szCs w:val="24"/>
                    </w:rPr>
                  </w:pPr>
                </w:p>
              </w:tc>
            </w:tr>
            <w:tr w14:paraId="18D7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603" w:type="dxa"/>
                  <w:vAlign w:val="center"/>
                </w:tcPr>
                <w:p w14:paraId="16F85D0C">
                  <w:pPr>
                    <w:snapToGrid w:val="0"/>
                    <w:spacing w:line="360" w:lineRule="exact"/>
                    <w:jc w:val="center"/>
                    <w:rPr>
                      <w:rFonts w:hint="default" w:ascii="宋体" w:hAnsi="宋体" w:eastAsia="宋体"/>
                      <w:color w:val="000000"/>
                      <w:kern w:val="0"/>
                      <w:sz w:val="24"/>
                      <w:szCs w:val="24"/>
                    </w:rPr>
                  </w:pPr>
                </w:p>
              </w:tc>
              <w:tc>
                <w:tcPr>
                  <w:tcW w:w="2328" w:type="dxa"/>
                  <w:vAlign w:val="center"/>
                </w:tcPr>
                <w:p w14:paraId="5846C9CE">
                  <w:pPr>
                    <w:snapToGrid w:val="0"/>
                    <w:spacing w:line="360" w:lineRule="exact"/>
                    <w:jc w:val="center"/>
                    <w:rPr>
                      <w:rFonts w:hint="default" w:ascii="宋体" w:hAnsi="宋体" w:eastAsia="宋体"/>
                      <w:color w:val="000000"/>
                      <w:kern w:val="0"/>
                      <w:sz w:val="24"/>
                      <w:szCs w:val="24"/>
                    </w:rPr>
                  </w:pPr>
                </w:p>
              </w:tc>
              <w:tc>
                <w:tcPr>
                  <w:tcW w:w="3205" w:type="dxa"/>
                  <w:vAlign w:val="center"/>
                </w:tcPr>
                <w:p w14:paraId="6BE74317">
                  <w:pPr>
                    <w:snapToGrid w:val="0"/>
                    <w:spacing w:line="360" w:lineRule="exact"/>
                    <w:jc w:val="center"/>
                    <w:rPr>
                      <w:rFonts w:hint="default" w:ascii="宋体" w:hAnsi="宋体" w:eastAsia="宋体"/>
                      <w:color w:val="000000"/>
                      <w:kern w:val="0"/>
                      <w:sz w:val="24"/>
                      <w:szCs w:val="24"/>
                    </w:rPr>
                  </w:pPr>
                </w:p>
              </w:tc>
            </w:tr>
            <w:tr w14:paraId="2A37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603" w:type="dxa"/>
                  <w:vAlign w:val="center"/>
                </w:tcPr>
                <w:p w14:paraId="47D6A4CA">
                  <w:pPr>
                    <w:snapToGrid w:val="0"/>
                    <w:spacing w:line="360" w:lineRule="exact"/>
                    <w:jc w:val="center"/>
                    <w:rPr>
                      <w:rFonts w:hint="default" w:ascii="宋体" w:hAnsi="宋体" w:eastAsia="宋体"/>
                      <w:color w:val="000000"/>
                      <w:kern w:val="0"/>
                      <w:sz w:val="24"/>
                      <w:szCs w:val="24"/>
                    </w:rPr>
                  </w:pPr>
                </w:p>
              </w:tc>
              <w:tc>
                <w:tcPr>
                  <w:tcW w:w="2328" w:type="dxa"/>
                  <w:vAlign w:val="center"/>
                </w:tcPr>
                <w:p w14:paraId="0D655374">
                  <w:pPr>
                    <w:snapToGrid w:val="0"/>
                    <w:spacing w:line="360" w:lineRule="exact"/>
                    <w:jc w:val="center"/>
                    <w:rPr>
                      <w:rFonts w:hint="default" w:ascii="宋体" w:hAnsi="宋体" w:eastAsia="宋体"/>
                      <w:color w:val="000000"/>
                      <w:kern w:val="0"/>
                      <w:sz w:val="24"/>
                      <w:szCs w:val="24"/>
                    </w:rPr>
                  </w:pPr>
                </w:p>
              </w:tc>
              <w:tc>
                <w:tcPr>
                  <w:tcW w:w="3205" w:type="dxa"/>
                  <w:vAlign w:val="center"/>
                </w:tcPr>
                <w:p w14:paraId="78291660">
                  <w:pPr>
                    <w:snapToGrid w:val="0"/>
                    <w:spacing w:line="360" w:lineRule="exact"/>
                    <w:jc w:val="center"/>
                    <w:rPr>
                      <w:rFonts w:hint="default" w:ascii="宋体" w:hAnsi="宋体" w:eastAsia="宋体"/>
                      <w:color w:val="000000"/>
                      <w:kern w:val="0"/>
                      <w:sz w:val="24"/>
                      <w:szCs w:val="24"/>
                    </w:rPr>
                  </w:pPr>
                </w:p>
              </w:tc>
            </w:tr>
            <w:tr w14:paraId="2A1A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603" w:type="dxa"/>
                  <w:vAlign w:val="center"/>
                </w:tcPr>
                <w:p w14:paraId="2594B687">
                  <w:pPr>
                    <w:snapToGrid w:val="0"/>
                    <w:spacing w:line="360" w:lineRule="exact"/>
                    <w:jc w:val="center"/>
                    <w:rPr>
                      <w:rFonts w:hint="default" w:ascii="宋体" w:hAnsi="宋体" w:eastAsia="宋体"/>
                      <w:color w:val="000000"/>
                      <w:kern w:val="0"/>
                      <w:sz w:val="24"/>
                      <w:szCs w:val="24"/>
                    </w:rPr>
                  </w:pPr>
                </w:p>
              </w:tc>
              <w:tc>
                <w:tcPr>
                  <w:tcW w:w="2328" w:type="dxa"/>
                  <w:vAlign w:val="center"/>
                </w:tcPr>
                <w:p w14:paraId="4F82AEE0">
                  <w:pPr>
                    <w:snapToGrid w:val="0"/>
                    <w:spacing w:line="360" w:lineRule="exact"/>
                    <w:jc w:val="center"/>
                    <w:rPr>
                      <w:rFonts w:hint="default" w:ascii="宋体" w:hAnsi="宋体" w:eastAsia="宋体"/>
                      <w:color w:val="000000"/>
                      <w:kern w:val="0"/>
                      <w:sz w:val="24"/>
                      <w:szCs w:val="24"/>
                    </w:rPr>
                  </w:pPr>
                </w:p>
              </w:tc>
              <w:tc>
                <w:tcPr>
                  <w:tcW w:w="3205" w:type="dxa"/>
                  <w:vAlign w:val="center"/>
                </w:tcPr>
                <w:p w14:paraId="15F891AC">
                  <w:pPr>
                    <w:snapToGrid w:val="0"/>
                    <w:spacing w:line="360" w:lineRule="exact"/>
                    <w:jc w:val="center"/>
                    <w:rPr>
                      <w:rFonts w:hint="default" w:ascii="宋体" w:hAnsi="宋体" w:eastAsia="宋体"/>
                      <w:color w:val="000000"/>
                      <w:kern w:val="0"/>
                      <w:sz w:val="24"/>
                      <w:szCs w:val="24"/>
                    </w:rPr>
                  </w:pPr>
                </w:p>
              </w:tc>
            </w:tr>
          </w:tbl>
          <w:p w14:paraId="7CE21DA1">
            <w:pPr>
              <w:snapToGrid w:val="0"/>
              <w:spacing w:line="360" w:lineRule="exact"/>
              <w:jc w:val="center"/>
              <w:rPr>
                <w:rFonts w:ascii="宋体" w:hAnsi="宋体" w:eastAsia="宋体"/>
                <w:color w:val="000000"/>
                <w:kern w:val="0"/>
                <w:sz w:val="28"/>
                <w:szCs w:val="28"/>
              </w:rPr>
            </w:pPr>
          </w:p>
          <w:p w14:paraId="2296D2FB">
            <w:pPr>
              <w:snapToGrid w:val="0"/>
              <w:spacing w:line="360" w:lineRule="exact"/>
              <w:jc w:val="center"/>
              <w:rPr>
                <w:rFonts w:ascii="宋体" w:hAnsi="宋体" w:eastAsia="宋体"/>
                <w:color w:val="000000"/>
                <w:kern w:val="0"/>
                <w:sz w:val="20"/>
                <w:szCs w:val="20"/>
              </w:rPr>
            </w:pPr>
          </w:p>
          <w:p w14:paraId="19494152">
            <w:pPr>
              <w:snapToGrid w:val="0"/>
              <w:spacing w:line="360" w:lineRule="exact"/>
              <w:ind w:firstLine="3202" w:firstLineChars="1139"/>
              <w:rPr>
                <w:rFonts w:ascii="宋体" w:hAnsi="宋体" w:eastAsia="宋体"/>
                <w:b/>
                <w:bCs/>
                <w:color w:val="000000"/>
                <w:kern w:val="0"/>
                <w:sz w:val="28"/>
                <w:szCs w:val="28"/>
              </w:rPr>
            </w:pPr>
            <w:r>
              <w:rPr>
                <w:rFonts w:ascii="宋体" w:hAnsi="宋体" w:eastAsia="宋体"/>
                <w:b/>
                <w:bCs/>
                <w:color w:val="000000"/>
                <w:kern w:val="0"/>
                <w:sz w:val="28"/>
                <w:szCs w:val="28"/>
              </w:rPr>
              <w:t xml:space="preserve"> 批阅教师：</w:t>
            </w:r>
            <w:r>
              <w:rPr>
                <w:rFonts w:hint="eastAsia" w:ascii="宋体" w:hAnsi="宋体" w:eastAsia="宋体"/>
                <w:b/>
                <w:bCs/>
                <w:color w:val="000000"/>
                <w:kern w:val="0"/>
                <w:sz w:val="28"/>
                <w:szCs w:val="28"/>
              </w:rPr>
              <w:t>杨柳</w:t>
            </w:r>
          </w:p>
          <w:p w14:paraId="01CCA940">
            <w:pPr>
              <w:snapToGrid w:val="0"/>
              <w:spacing w:line="360" w:lineRule="exact"/>
              <w:jc w:val="center"/>
              <w:rPr>
                <w:rFonts w:ascii="宋体" w:hAnsi="宋体" w:eastAsia="宋体"/>
                <w:color w:val="000000"/>
                <w:kern w:val="0"/>
                <w:sz w:val="20"/>
                <w:szCs w:val="20"/>
              </w:rPr>
            </w:pPr>
          </w:p>
          <w:p w14:paraId="61D83FBC">
            <w:pPr>
              <w:tabs>
                <w:tab w:val="left" w:pos="3480"/>
                <w:tab w:val="center" w:pos="4102"/>
              </w:tabs>
              <w:snapToGrid w:val="0"/>
              <w:spacing w:line="360" w:lineRule="exact"/>
              <w:jc w:val="left"/>
              <w:rPr>
                <w:rFonts w:ascii="宋体" w:hAnsi="宋体" w:eastAsia="宋体"/>
                <w:color w:val="000000"/>
                <w:kern w:val="0"/>
                <w:sz w:val="20"/>
                <w:szCs w:val="20"/>
              </w:rPr>
            </w:pPr>
            <w:r>
              <w:rPr>
                <w:rFonts w:ascii="宋体" w:hAnsi="宋体" w:eastAsia="宋体"/>
                <w:color w:val="000000"/>
                <w:kern w:val="0"/>
                <w:sz w:val="20"/>
                <w:szCs w:val="20"/>
              </w:rPr>
              <w:tab/>
            </w:r>
            <w:r>
              <w:rPr>
                <w:rFonts w:ascii="宋体" w:hAnsi="宋体" w:eastAsia="宋体"/>
                <w:color w:val="000000"/>
                <w:kern w:val="0"/>
                <w:sz w:val="20"/>
                <w:szCs w:val="20"/>
              </w:rPr>
              <w:tab/>
            </w:r>
            <w:r>
              <w:rPr>
                <w:rFonts w:hint="eastAsia" w:ascii="宋体" w:hAnsi="宋体" w:eastAsia="宋体" w:cs="宋体"/>
                <w:color w:val="000000"/>
                <w:kern w:val="0"/>
                <w:sz w:val="20"/>
                <w:szCs w:val="20"/>
              </w:rPr>
              <w:t>202</w:t>
            </w:r>
            <w:r>
              <w:rPr>
                <w:rFonts w:hint="eastAsia" w:ascii="宋体" w:hAnsi="宋体" w:eastAsia="宋体" w:cs="宋体"/>
                <w:color w:val="000000"/>
                <w:kern w:val="0"/>
                <w:sz w:val="20"/>
                <w:szCs w:val="20"/>
                <w:lang w:val="en-US" w:eastAsia="zh-CN"/>
              </w:rPr>
              <w:t>6</w:t>
            </w:r>
            <w:r>
              <w:rPr>
                <w:rFonts w:hint="eastAsia" w:ascii="宋体" w:hAnsi="宋体" w:eastAsia="宋体" w:cs="宋体"/>
                <w:color w:val="000000"/>
                <w:kern w:val="0"/>
                <w:sz w:val="20"/>
                <w:szCs w:val="20"/>
              </w:rPr>
              <w:t>年</w:t>
            </w:r>
            <w:r>
              <w:rPr>
                <w:rFonts w:hint="eastAsia" w:ascii="宋体" w:hAnsi="宋体" w:eastAsia="宋体" w:cs="宋体"/>
                <w:color w:val="000000"/>
                <w:kern w:val="0"/>
                <w:sz w:val="20"/>
                <w:szCs w:val="20"/>
                <w:lang w:val="en-US" w:eastAsia="zh-CN"/>
              </w:rPr>
              <w:t xml:space="preserve"> **</w:t>
            </w:r>
            <w:r>
              <w:rPr>
                <w:rFonts w:hint="eastAsia" w:ascii="宋体" w:hAnsi="宋体" w:eastAsia="宋体" w:cs="宋体"/>
                <w:color w:val="000000"/>
                <w:kern w:val="0"/>
                <w:sz w:val="20"/>
                <w:szCs w:val="20"/>
              </w:rPr>
              <w:t>月</w:t>
            </w:r>
            <w:r>
              <w:rPr>
                <w:rFonts w:hint="eastAsia" w:ascii="宋体" w:hAnsi="宋体" w:eastAsia="宋体" w:cs="宋体"/>
                <w:color w:val="000000"/>
                <w:kern w:val="0"/>
                <w:sz w:val="20"/>
                <w:szCs w:val="20"/>
                <w:lang w:val="en-US" w:eastAsia="zh-CN"/>
              </w:rPr>
              <w:t xml:space="preserve"> **</w:t>
            </w:r>
            <w:r>
              <w:rPr>
                <w:rFonts w:hint="eastAsia" w:ascii="宋体" w:hAnsi="宋体" w:eastAsia="宋体" w:cs="宋体"/>
                <w:color w:val="000000"/>
                <w:kern w:val="0"/>
                <w:sz w:val="20"/>
                <w:szCs w:val="20"/>
              </w:rPr>
              <w:t>日</w:t>
            </w:r>
          </w:p>
          <w:p w14:paraId="5270E99E">
            <w:pPr>
              <w:snapToGrid w:val="0"/>
              <w:spacing w:line="360" w:lineRule="exact"/>
              <w:jc w:val="center"/>
              <w:rPr>
                <w:rFonts w:ascii="宋体" w:hAnsi="宋体" w:eastAsia="宋体"/>
                <w:color w:val="000000"/>
                <w:kern w:val="0"/>
                <w:sz w:val="20"/>
                <w:szCs w:val="20"/>
              </w:rPr>
            </w:pPr>
          </w:p>
        </w:tc>
      </w:tr>
    </w:tbl>
    <w:p w14:paraId="30D5643B"/>
    <w:p w14:paraId="448095FC">
      <w:pPr>
        <w:snapToGrid w:val="0"/>
        <w:spacing w:line="360" w:lineRule="auto"/>
        <w:jc w:val="center"/>
        <w:rPr>
          <w:rFonts w:ascii="宋体" w:hAnsi="宋体" w:eastAsia="宋体"/>
          <w:b/>
          <w:bCs/>
          <w:color w:val="000000"/>
          <w:sz w:val="36"/>
          <w:szCs w:val="36"/>
        </w:rPr>
      </w:pPr>
      <w:r>
        <w:rPr>
          <w:rFonts w:ascii="宋体" w:hAnsi="宋体" w:eastAsia="宋体"/>
          <w:b/>
          <w:bCs/>
          <w:color w:val="000000"/>
          <w:sz w:val="36"/>
          <w:szCs w:val="36"/>
        </w:rPr>
        <w:t>《</w:t>
      </w:r>
      <w:r>
        <w:rPr>
          <w:rFonts w:hint="eastAsia" w:ascii="仿宋" w:hAnsi="仿宋" w:eastAsia="仿宋"/>
          <w:sz w:val="36"/>
          <w:szCs w:val="36"/>
        </w:rPr>
        <w:t>自动化度量工具设计</w:t>
      </w:r>
      <w:r>
        <w:rPr>
          <w:rFonts w:ascii="宋体" w:hAnsi="宋体" w:eastAsia="宋体"/>
          <w:b/>
          <w:bCs/>
          <w:color w:val="000000"/>
          <w:sz w:val="36"/>
          <w:szCs w:val="36"/>
        </w:rPr>
        <w:t>》</w:t>
      </w:r>
    </w:p>
    <w:p w14:paraId="4608CFD7">
      <w:pPr>
        <w:snapToGrid w:val="0"/>
        <w:spacing w:line="360" w:lineRule="auto"/>
        <w:jc w:val="center"/>
        <w:rPr>
          <w:rFonts w:ascii="宋体" w:hAnsi="宋体" w:eastAsia="宋体"/>
          <w:color w:val="000000"/>
          <w:sz w:val="20"/>
          <w:szCs w:val="20"/>
        </w:rPr>
      </w:pPr>
      <w:r>
        <w:rPr>
          <w:rFonts w:ascii="宋体" w:hAnsi="宋体" w:eastAsia="宋体"/>
          <w:color w:val="000000"/>
          <w:sz w:val="24"/>
          <w:szCs w:val="24"/>
        </w:rPr>
        <w:t>实验学时：</w:t>
      </w:r>
      <w:r>
        <w:rPr>
          <w:rFonts w:ascii="Times New Roman" w:hAnsi="Times New Roman" w:eastAsia="Times New Roman"/>
          <w:color w:val="000000"/>
          <w:sz w:val="24"/>
          <w:szCs w:val="24"/>
          <w:u w:val="single"/>
        </w:rPr>
        <w:t xml:space="preserve">   8   </w:t>
      </w:r>
      <w:r>
        <w:rPr>
          <w:rFonts w:ascii="Times New Roman" w:hAnsi="Times New Roman" w:eastAsia="Times New Roman"/>
          <w:color w:val="000000"/>
          <w:sz w:val="24"/>
          <w:szCs w:val="24"/>
        </w:rPr>
        <w:t xml:space="preserve">   </w:t>
      </w:r>
      <w:r>
        <w:rPr>
          <w:rFonts w:ascii="宋体" w:hAnsi="宋体" w:eastAsia="宋体"/>
          <w:color w:val="000000"/>
          <w:sz w:val="24"/>
          <w:szCs w:val="24"/>
        </w:rPr>
        <w:t>实验地点：</w:t>
      </w:r>
      <w:r>
        <w:rPr>
          <w:rFonts w:ascii="Times New Roman" w:hAnsi="Times New Roman" w:eastAsia="Times New Roman"/>
          <w:color w:val="000000"/>
          <w:sz w:val="24"/>
          <w:szCs w:val="24"/>
          <w:u w:val="single"/>
        </w:rPr>
        <w:t xml:space="preserve"> </w:t>
      </w:r>
      <w:r>
        <w:rPr>
          <w:rFonts w:hint="eastAsia" w:ascii="宋体" w:hAnsi="宋体" w:eastAsia="宋体" w:cs="宋体"/>
          <w:color w:val="000000"/>
          <w:sz w:val="24"/>
          <w:szCs w:val="24"/>
          <w:u w:val="single"/>
          <w:lang w:val="en-US" w:eastAsia="zh-CN"/>
        </w:rPr>
        <w:t xml:space="preserve">      </w:t>
      </w:r>
      <w:r>
        <w:rPr>
          <w:rFonts w:ascii="Times New Roman" w:hAnsi="Times New Roman" w:eastAsia="Times New Roman"/>
          <w:color w:val="000000"/>
          <w:sz w:val="24"/>
          <w:szCs w:val="24"/>
          <w:u w:val="single"/>
        </w:rPr>
        <w:t xml:space="preserve"> </w:t>
      </w:r>
      <w:r>
        <w:rPr>
          <w:rFonts w:ascii="Times New Roman" w:hAnsi="Times New Roman" w:eastAsia="Times New Roman"/>
          <w:color w:val="000000"/>
          <w:sz w:val="24"/>
          <w:szCs w:val="24"/>
        </w:rPr>
        <w:t xml:space="preserve"> </w:t>
      </w:r>
      <w:r>
        <w:rPr>
          <w:rFonts w:ascii="宋体" w:hAnsi="宋体" w:eastAsia="宋体"/>
          <w:color w:val="000000"/>
          <w:sz w:val="24"/>
          <w:szCs w:val="24"/>
        </w:rPr>
        <w:t>实验日期：</w:t>
      </w:r>
      <w:r>
        <w:rPr>
          <w:rFonts w:ascii="Times New Roman" w:hAnsi="Times New Roman" w:eastAsia="Times New Roman"/>
          <w:color w:val="000000"/>
          <w:sz w:val="24"/>
          <w:szCs w:val="24"/>
          <w:u w:val="single"/>
        </w:rPr>
        <w:t xml:space="preserve">  </w:t>
      </w:r>
      <w:r>
        <w:rPr>
          <w:rFonts w:hint="eastAsia" w:ascii="Times New Roman" w:hAnsi="Times New Roman" w:eastAsia="宋体"/>
          <w:color w:val="000000"/>
          <w:sz w:val="24"/>
          <w:szCs w:val="24"/>
          <w:u w:val="single"/>
          <w:lang w:val="en-US" w:eastAsia="zh-CN"/>
        </w:rPr>
        <w:t xml:space="preserve">      </w:t>
      </w:r>
    </w:p>
    <w:p w14:paraId="6282C926">
      <w:pPr>
        <w:snapToGrid w:val="0"/>
        <w:spacing w:line="360" w:lineRule="auto"/>
        <w:outlineLvl w:val="0"/>
        <w:rPr>
          <w:rFonts w:ascii="宋体" w:hAnsi="宋体" w:eastAsia="宋体"/>
          <w:b/>
          <w:bCs/>
          <w:color w:val="000000"/>
          <w:sz w:val="24"/>
          <w:szCs w:val="24"/>
        </w:rPr>
      </w:pPr>
      <w:r>
        <w:rPr>
          <w:rFonts w:ascii="宋体" w:hAnsi="宋体" w:eastAsia="宋体"/>
          <w:b/>
          <w:bCs/>
          <w:color w:val="000000"/>
          <w:sz w:val="24"/>
          <w:szCs w:val="24"/>
        </w:rPr>
        <w:t>一、实验目的</w:t>
      </w:r>
    </w:p>
    <w:p w14:paraId="0BF9776A">
      <w:pPr>
        <w:snapToGrid w:val="0"/>
        <w:spacing w:line="360" w:lineRule="auto"/>
        <w:ind w:firstLine="420"/>
        <w:rPr>
          <w:rFonts w:ascii="宋体" w:hAnsi="宋体" w:eastAsia="宋体"/>
          <w:color w:val="000000"/>
          <w:sz w:val="24"/>
          <w:szCs w:val="24"/>
        </w:rPr>
      </w:pPr>
      <w:r>
        <w:rPr>
          <w:rFonts w:hint="eastAsia" w:ascii="宋体" w:hAnsi="宋体" w:eastAsia="宋体"/>
          <w:color w:val="000000"/>
          <w:sz w:val="24"/>
          <w:szCs w:val="24"/>
        </w:rPr>
        <w:t>本实验课程是软件工程专业学生的专业选修课程《软件度量及应用》的实验课。通过实验，帮助学生掌握软件度量的有关概念、原理、方法和技术，了解软件度量的发展趋势和工程中的应用，提高学生运用有关工具进行软件度量的能力；培养学生运用工程化思想解决实际问题的能力；实验报告的编写、总结实验结果的能力。授课对象为软件工程专业本科学生。</w:t>
      </w:r>
    </w:p>
    <w:p w14:paraId="3A7E69CF">
      <w:pPr>
        <w:snapToGrid w:val="0"/>
        <w:spacing w:line="360" w:lineRule="auto"/>
        <w:ind w:firstLine="420"/>
        <w:rPr>
          <w:rFonts w:hint="eastAsia" w:ascii="宋体" w:hAnsi="宋体" w:eastAsia="宋体"/>
          <w:color w:val="000000"/>
          <w:sz w:val="24"/>
          <w:szCs w:val="24"/>
        </w:rPr>
      </w:pPr>
      <w:r>
        <w:rPr>
          <w:rFonts w:hint="eastAsia" w:ascii="宋体" w:hAnsi="宋体" w:eastAsia="宋体"/>
          <w:color w:val="000000"/>
          <w:sz w:val="24"/>
          <w:szCs w:val="24"/>
        </w:rPr>
        <w:t>度量在成功的软件开发过程中取到了非常关键的作用，也是软件工程作为一门真正的工程学科的基础。本课程系统介绍软件度量的原理、方法和工具，叙述软件度量在软件产品和软件过程的开发、评价（评估）和改进等方面的应用，主要包括软件度量的基本概念；产品内部属性度量；产品外部属性度量；度量系统的设计和度量结果的分析及应用等方面的基本原理。</w:t>
      </w:r>
    </w:p>
    <w:p w14:paraId="188F0486">
      <w:pPr>
        <w:snapToGrid w:val="0"/>
        <w:spacing w:line="360" w:lineRule="auto"/>
        <w:ind w:firstLine="420"/>
        <w:rPr>
          <w:rFonts w:hint="eastAsia" w:ascii="宋体" w:hAnsi="宋体" w:eastAsia="宋体"/>
          <w:color w:val="000000"/>
          <w:sz w:val="24"/>
          <w:szCs w:val="24"/>
        </w:rPr>
      </w:pPr>
    </w:p>
    <w:p w14:paraId="61C0B994">
      <w:pPr>
        <w:snapToGrid w:val="0"/>
        <w:spacing w:line="360" w:lineRule="auto"/>
        <w:outlineLvl w:val="0"/>
        <w:rPr>
          <w:rFonts w:ascii="宋体" w:hAnsi="宋体" w:eastAsia="宋体"/>
          <w:b/>
          <w:bCs/>
          <w:color w:val="000000"/>
          <w:sz w:val="24"/>
          <w:szCs w:val="24"/>
        </w:rPr>
      </w:pPr>
      <w:r>
        <w:rPr>
          <w:rFonts w:ascii="宋体" w:hAnsi="宋体" w:eastAsia="宋体"/>
          <w:b/>
          <w:bCs/>
          <w:color w:val="000000"/>
          <w:sz w:val="24"/>
          <w:szCs w:val="24"/>
        </w:rPr>
        <w:t>二、实验内容</w:t>
      </w:r>
    </w:p>
    <w:p w14:paraId="13BE5930">
      <w:pPr>
        <w:spacing w:line="360" w:lineRule="auto"/>
        <w:ind w:firstLine="412" w:firstLineChars="171"/>
        <w:rPr>
          <w:rFonts w:ascii="宋体" w:hAnsi="宋体" w:eastAsia="宋体"/>
          <w:color w:val="000000"/>
          <w:sz w:val="24"/>
          <w:szCs w:val="24"/>
        </w:rPr>
      </w:pPr>
      <w:r>
        <w:rPr>
          <w:rFonts w:ascii="宋体" w:hAnsi="宋体" w:eastAsia="宋体"/>
          <w:b/>
          <w:bCs/>
          <w:color w:val="000000"/>
          <w:sz w:val="24"/>
          <w:szCs w:val="24"/>
        </w:rPr>
        <w:tab/>
      </w:r>
      <w:r>
        <w:rPr>
          <w:rFonts w:hint="eastAsia" w:ascii="宋体" w:hAnsi="宋体" w:eastAsia="宋体"/>
          <w:color w:val="000000"/>
          <w:sz w:val="24"/>
          <w:szCs w:val="24"/>
        </w:rPr>
        <w:t>本实验课的重点是应用工程化的原理和方法开发软件度量工具并进行度量分析应用的能力培养。</w:t>
      </w:r>
    </w:p>
    <w:p w14:paraId="21BE3C9A">
      <w:pPr>
        <w:spacing w:line="360" w:lineRule="auto"/>
        <w:outlineLvl w:val="1"/>
        <w:rPr>
          <w:rFonts w:ascii="宋体" w:hAnsi="宋体" w:eastAsia="宋体"/>
          <w:color w:val="000000"/>
          <w:sz w:val="24"/>
          <w:szCs w:val="24"/>
        </w:rPr>
      </w:pPr>
      <w:r>
        <w:rPr>
          <w:rFonts w:ascii="宋体" w:hAnsi="宋体" w:eastAsia="宋体"/>
          <w:color w:val="000000"/>
          <w:sz w:val="24"/>
          <w:szCs w:val="24"/>
        </w:rPr>
        <w:t>(一) 实验方式</w:t>
      </w:r>
    </w:p>
    <w:p w14:paraId="4E72CECB">
      <w:pPr>
        <w:spacing w:line="360" w:lineRule="auto"/>
        <w:ind w:firstLine="410" w:firstLineChars="171"/>
        <w:rPr>
          <w:rFonts w:ascii="宋体" w:hAnsi="宋体" w:eastAsia="宋体"/>
          <w:color w:val="000000"/>
          <w:sz w:val="24"/>
          <w:szCs w:val="24"/>
        </w:rPr>
      </w:pPr>
      <w:r>
        <w:rPr>
          <w:rFonts w:ascii="宋体" w:hAnsi="宋体" w:eastAsia="宋体"/>
          <w:color w:val="000000"/>
          <w:sz w:val="24"/>
          <w:szCs w:val="24"/>
        </w:rPr>
        <w:t>1.由指导老师讲解实验的基本要求，完成的任务操作要领及注意事项。</w:t>
      </w:r>
    </w:p>
    <w:p w14:paraId="424C3FF0">
      <w:pPr>
        <w:spacing w:line="360" w:lineRule="auto"/>
        <w:ind w:firstLine="410" w:firstLineChars="171"/>
        <w:rPr>
          <w:rFonts w:ascii="宋体" w:hAnsi="宋体" w:eastAsia="宋体"/>
          <w:color w:val="000000"/>
          <w:sz w:val="24"/>
          <w:szCs w:val="24"/>
        </w:rPr>
      </w:pPr>
      <w:r>
        <w:rPr>
          <w:rFonts w:ascii="宋体" w:hAnsi="宋体" w:eastAsia="宋体"/>
          <w:color w:val="000000"/>
          <w:sz w:val="24"/>
          <w:szCs w:val="24"/>
        </w:rPr>
        <w:t>2.实验3-5人一组。</w:t>
      </w:r>
    </w:p>
    <w:p w14:paraId="4FBC1E51">
      <w:pPr>
        <w:spacing w:line="360" w:lineRule="auto"/>
        <w:ind w:firstLine="410" w:firstLineChars="171"/>
        <w:rPr>
          <w:rFonts w:ascii="宋体" w:hAnsi="宋体" w:eastAsia="宋体"/>
          <w:color w:val="000000"/>
          <w:sz w:val="24"/>
          <w:szCs w:val="24"/>
        </w:rPr>
      </w:pPr>
      <w:r>
        <w:rPr>
          <w:rFonts w:ascii="宋体" w:hAnsi="宋体" w:eastAsia="宋体"/>
          <w:color w:val="000000"/>
          <w:sz w:val="24"/>
          <w:szCs w:val="24"/>
        </w:rPr>
        <w:t>3.学生在完成预习报告后才能进入实验室进行实验。</w:t>
      </w:r>
    </w:p>
    <w:p w14:paraId="3756B3BE">
      <w:pPr>
        <w:spacing w:line="360" w:lineRule="auto"/>
        <w:outlineLvl w:val="1"/>
        <w:rPr>
          <w:rFonts w:ascii="宋体" w:hAnsi="宋体" w:eastAsia="宋体"/>
          <w:color w:val="000000"/>
          <w:sz w:val="24"/>
          <w:szCs w:val="24"/>
        </w:rPr>
      </w:pPr>
      <w:r>
        <w:rPr>
          <w:rFonts w:ascii="宋体" w:hAnsi="宋体" w:eastAsia="宋体"/>
          <w:color w:val="000000"/>
          <w:sz w:val="24"/>
          <w:szCs w:val="24"/>
        </w:rPr>
        <w:t>(二) 基本要求</w:t>
      </w:r>
    </w:p>
    <w:p w14:paraId="7A992412">
      <w:pPr>
        <w:spacing w:line="360" w:lineRule="auto"/>
        <w:ind w:firstLine="410" w:firstLineChars="171"/>
        <w:rPr>
          <w:rFonts w:ascii="宋体" w:hAnsi="宋体" w:eastAsia="宋体"/>
          <w:color w:val="000000"/>
          <w:sz w:val="24"/>
          <w:szCs w:val="24"/>
        </w:rPr>
      </w:pPr>
      <w:r>
        <w:rPr>
          <w:rFonts w:ascii="宋体" w:hAnsi="宋体" w:eastAsia="宋体"/>
          <w:color w:val="000000"/>
          <w:sz w:val="24"/>
          <w:szCs w:val="24"/>
        </w:rPr>
        <w:t>1.了解软件度量的基本概念和功能。</w:t>
      </w:r>
    </w:p>
    <w:p w14:paraId="333D1096">
      <w:pPr>
        <w:spacing w:line="360" w:lineRule="auto"/>
        <w:ind w:firstLine="410" w:firstLineChars="171"/>
        <w:rPr>
          <w:rFonts w:ascii="宋体" w:hAnsi="宋体" w:eastAsia="宋体"/>
          <w:color w:val="000000"/>
          <w:sz w:val="24"/>
          <w:szCs w:val="24"/>
        </w:rPr>
      </w:pPr>
      <w:r>
        <w:rPr>
          <w:rFonts w:ascii="宋体" w:hAnsi="宋体" w:eastAsia="宋体"/>
          <w:color w:val="000000"/>
          <w:sz w:val="24"/>
          <w:szCs w:val="24"/>
        </w:rPr>
        <w:t>2.熟练掌握软件度量工具使用和开发的基本方法及步骤。</w:t>
      </w:r>
    </w:p>
    <w:p w14:paraId="0D6217D0">
      <w:pPr>
        <w:spacing w:line="360" w:lineRule="auto"/>
        <w:ind w:firstLine="410" w:firstLineChars="171"/>
        <w:rPr>
          <w:rFonts w:ascii="宋体" w:hAnsi="宋体" w:eastAsia="宋体"/>
          <w:color w:val="000000"/>
          <w:sz w:val="24"/>
          <w:szCs w:val="24"/>
        </w:rPr>
      </w:pPr>
      <w:r>
        <w:rPr>
          <w:rFonts w:ascii="宋体" w:hAnsi="宋体" w:eastAsia="宋体"/>
          <w:color w:val="000000"/>
          <w:sz w:val="24"/>
          <w:szCs w:val="24"/>
        </w:rPr>
        <w:t>3.通过实验进一步掌握运用软件度量工具解决软件开发中有关问题的方法。</w:t>
      </w:r>
    </w:p>
    <w:p w14:paraId="6D90E46F">
      <w:pPr>
        <w:spacing w:line="360" w:lineRule="auto"/>
        <w:ind w:firstLine="410" w:firstLineChars="171"/>
        <w:rPr>
          <w:rFonts w:hint="eastAsia" w:ascii="宋体" w:hAnsi="宋体" w:eastAsia="宋体"/>
          <w:color w:val="000000"/>
          <w:sz w:val="24"/>
          <w:szCs w:val="24"/>
        </w:rPr>
      </w:pPr>
      <w:r>
        <w:rPr>
          <w:rFonts w:ascii="宋体" w:hAnsi="宋体" w:eastAsia="宋体"/>
          <w:color w:val="000000"/>
          <w:sz w:val="24"/>
          <w:szCs w:val="24"/>
        </w:rPr>
        <w:t>4.学会使用工具进行项目和实验报告的文档写作。</w:t>
      </w:r>
    </w:p>
    <w:p w14:paraId="64A1BBB3">
      <w:pPr>
        <w:spacing w:line="360" w:lineRule="auto"/>
        <w:outlineLvl w:val="1"/>
        <w:rPr>
          <w:rFonts w:ascii="宋体" w:hAnsi="宋体" w:eastAsia="宋体"/>
          <w:color w:val="000000"/>
          <w:sz w:val="24"/>
          <w:szCs w:val="24"/>
        </w:rPr>
      </w:pPr>
      <w:r>
        <w:rPr>
          <w:rFonts w:hint="eastAsia" w:ascii="宋体" w:hAnsi="宋体" w:eastAsia="宋体"/>
          <w:color w:val="000000"/>
          <w:sz w:val="24"/>
          <w:szCs w:val="24"/>
        </w:rPr>
        <w:t>（三）项目总体要求</w:t>
      </w:r>
    </w:p>
    <w:p w14:paraId="35EEB784">
      <w:pPr>
        <w:spacing w:line="360" w:lineRule="auto"/>
        <w:ind w:firstLine="342"/>
        <w:rPr>
          <w:rFonts w:ascii="宋体" w:hAnsi="宋体" w:eastAsia="宋体"/>
          <w:color w:val="000000"/>
          <w:sz w:val="24"/>
          <w:szCs w:val="24"/>
        </w:rPr>
      </w:pPr>
      <w:r>
        <w:rPr>
          <w:rFonts w:ascii="宋体" w:hAnsi="宋体" w:eastAsia="宋体"/>
          <w:color w:val="000000"/>
          <w:sz w:val="24"/>
          <w:szCs w:val="24"/>
        </w:rPr>
        <w:t>开发一个中小型软件度量自动化工具，把软件度量课程和其他相关课程的基本原理和方法应用到软件项目实际开发中。要求：</w:t>
      </w:r>
    </w:p>
    <w:p w14:paraId="7183BF42">
      <w:pPr>
        <w:spacing w:line="360" w:lineRule="auto"/>
        <w:ind w:firstLine="342"/>
        <w:rPr>
          <w:rFonts w:ascii="宋体" w:hAnsi="宋体" w:eastAsia="宋体"/>
          <w:color w:val="000000"/>
          <w:sz w:val="24"/>
          <w:szCs w:val="24"/>
        </w:rPr>
      </w:pPr>
      <w:r>
        <w:rPr>
          <w:rFonts w:ascii="宋体" w:hAnsi="宋体" w:eastAsia="宋体"/>
          <w:color w:val="000000"/>
          <w:sz w:val="24"/>
          <w:szCs w:val="24"/>
        </w:rPr>
        <w:t>1、项目有创意，开发工具和开发模型不限，项目应该覆盖大部分软件度量课程知识，能够利用不同软件度量方法对软件设计开发各阶段中的不同软件实体进行度量。</w:t>
      </w:r>
    </w:p>
    <w:p w14:paraId="41485EA7">
      <w:pPr>
        <w:spacing w:line="360" w:lineRule="auto"/>
        <w:ind w:firstLine="342"/>
        <w:rPr>
          <w:rFonts w:ascii="宋体" w:hAnsi="宋体" w:eastAsia="宋体"/>
          <w:color w:val="000000"/>
          <w:sz w:val="24"/>
          <w:szCs w:val="24"/>
        </w:rPr>
      </w:pPr>
      <w:r>
        <w:rPr>
          <w:rFonts w:ascii="宋体" w:hAnsi="宋体" w:eastAsia="宋体"/>
          <w:color w:val="000000"/>
          <w:sz w:val="24"/>
          <w:szCs w:val="24"/>
        </w:rPr>
        <w:t>（1）项目主要实现面向对象度量，程序实现</w:t>
      </w:r>
      <w:r>
        <w:rPr>
          <w:rFonts w:hint="eastAsia" w:ascii="Times New Roman" w:hAnsi="Times New Roman" w:eastAsia="宋体" w:cs="Times New Roman"/>
          <w:b w:val="0"/>
          <w:bCs w:val="0"/>
          <w:sz w:val="24"/>
          <w:szCs w:val="24"/>
        </w:rPr>
        <w:t>LK</w:t>
      </w:r>
      <w:r>
        <w:rPr>
          <w:rFonts w:ascii="宋体" w:hAnsi="宋体" w:eastAsia="宋体"/>
          <w:color w:val="000000"/>
          <w:sz w:val="24"/>
          <w:szCs w:val="24"/>
        </w:rPr>
        <w:t>度量模型与</w:t>
      </w:r>
      <w:r>
        <w:rPr>
          <w:rFonts w:hint="eastAsia" w:ascii="Times New Roman" w:hAnsi="Times New Roman" w:eastAsia="宋体" w:cs="Times New Roman"/>
          <w:b w:val="0"/>
          <w:bCs w:val="0"/>
          <w:sz w:val="24"/>
          <w:szCs w:val="24"/>
        </w:rPr>
        <w:t>CK</w:t>
      </w:r>
      <w:r>
        <w:rPr>
          <w:rFonts w:ascii="宋体" w:hAnsi="宋体" w:eastAsia="宋体"/>
          <w:color w:val="000000"/>
          <w:sz w:val="24"/>
          <w:szCs w:val="24"/>
        </w:rPr>
        <w:t>度量模型中的相关度量点，其中可加入圈复杂度、代码行的度量等传统的度量点；</w:t>
      </w:r>
    </w:p>
    <w:p w14:paraId="1AEDD5FA">
      <w:pPr>
        <w:spacing w:line="360" w:lineRule="auto"/>
        <w:ind w:firstLine="342"/>
        <w:rPr>
          <w:rFonts w:ascii="宋体" w:hAnsi="宋体" w:eastAsia="宋体"/>
          <w:color w:val="000000"/>
          <w:sz w:val="24"/>
          <w:szCs w:val="24"/>
        </w:rPr>
      </w:pPr>
      <w:r>
        <w:rPr>
          <w:rFonts w:hint="eastAsia" w:ascii="宋体" w:hAnsi="宋体" w:eastAsia="宋体"/>
          <w:color w:val="000000"/>
          <w:sz w:val="24"/>
          <w:szCs w:val="24"/>
        </w:rPr>
        <w:t>（</w:t>
      </w:r>
      <w:r>
        <w:rPr>
          <w:rFonts w:ascii="宋体" w:hAnsi="宋体" w:eastAsia="宋体"/>
          <w:color w:val="000000"/>
          <w:sz w:val="24"/>
          <w:szCs w:val="24"/>
        </w:rPr>
        <w:t>2）可以加入其它度量方法：功能点度量、特征点度量、用例度量、面向对象度量、复杂性度量等；</w:t>
      </w:r>
    </w:p>
    <w:p w14:paraId="245B91DE">
      <w:pPr>
        <w:spacing w:line="360" w:lineRule="auto"/>
        <w:ind w:firstLine="342"/>
        <w:rPr>
          <w:rFonts w:ascii="宋体" w:hAnsi="宋体" w:eastAsia="宋体"/>
          <w:color w:val="000000"/>
          <w:sz w:val="24"/>
          <w:szCs w:val="24"/>
        </w:rPr>
      </w:pPr>
      <w:r>
        <w:rPr>
          <w:rFonts w:ascii="宋体" w:hAnsi="宋体" w:eastAsia="宋体"/>
          <w:color w:val="000000"/>
          <w:sz w:val="24"/>
          <w:szCs w:val="24"/>
        </w:rPr>
        <w:t>（3）度量的软件实体：软件规模（</w:t>
      </w:r>
      <w:r>
        <w:rPr>
          <w:rFonts w:hint="eastAsia" w:ascii="Times New Roman" w:hAnsi="Times New Roman" w:eastAsia="宋体" w:cs="Times New Roman"/>
          <w:b w:val="0"/>
          <w:bCs w:val="0"/>
          <w:sz w:val="24"/>
          <w:szCs w:val="24"/>
        </w:rPr>
        <w:t>LoC</w:t>
      </w:r>
      <w:r>
        <w:rPr>
          <w:rFonts w:ascii="宋体" w:hAnsi="宋体" w:eastAsia="宋体"/>
          <w:color w:val="000000"/>
          <w:sz w:val="24"/>
          <w:szCs w:val="24"/>
        </w:rPr>
        <w:t>），工作量、成本、开发时间、人员等。</w:t>
      </w:r>
    </w:p>
    <w:p w14:paraId="3C64B9C0">
      <w:pPr>
        <w:spacing w:line="360" w:lineRule="auto"/>
        <w:ind w:firstLine="342"/>
        <w:rPr>
          <w:rFonts w:ascii="宋体" w:hAnsi="宋体" w:eastAsia="宋体"/>
          <w:color w:val="000000"/>
          <w:sz w:val="24"/>
          <w:szCs w:val="24"/>
        </w:rPr>
      </w:pPr>
      <w:r>
        <w:rPr>
          <w:rFonts w:hint="eastAsia" w:ascii="宋体" w:hAnsi="宋体" w:eastAsia="宋体"/>
          <w:color w:val="000000"/>
          <w:sz w:val="24"/>
          <w:szCs w:val="24"/>
        </w:rPr>
        <w:t>（</w:t>
      </w:r>
      <w:r>
        <w:rPr>
          <w:rFonts w:ascii="宋体" w:hAnsi="宋体" w:eastAsia="宋体"/>
          <w:color w:val="000000"/>
          <w:sz w:val="24"/>
          <w:szCs w:val="24"/>
        </w:rPr>
        <w:t>4）输入项包括：类图、程序流程图、用例图等设计图，程序代码，用户输入等。</w:t>
      </w:r>
    </w:p>
    <w:p w14:paraId="11FA29E8">
      <w:pPr>
        <w:spacing w:line="360" w:lineRule="auto"/>
        <w:ind w:firstLine="342"/>
        <w:rPr>
          <w:rFonts w:hint="eastAsia" w:ascii="宋体" w:hAnsi="宋体" w:eastAsia="宋体"/>
          <w:color w:val="000000"/>
          <w:sz w:val="24"/>
          <w:szCs w:val="24"/>
        </w:rPr>
      </w:pPr>
      <w:r>
        <w:rPr>
          <w:rFonts w:hint="eastAsia" w:ascii="宋体" w:hAnsi="宋体" w:eastAsia="宋体"/>
          <w:color w:val="000000"/>
          <w:sz w:val="24"/>
          <w:szCs w:val="24"/>
        </w:rPr>
        <w:t>（</w:t>
      </w:r>
      <w:r>
        <w:rPr>
          <w:rFonts w:ascii="宋体" w:hAnsi="宋体" w:eastAsia="宋体"/>
          <w:color w:val="000000"/>
          <w:sz w:val="24"/>
          <w:szCs w:val="24"/>
        </w:rPr>
        <w:t>5）建议：对于</w:t>
      </w:r>
      <w:r>
        <w:rPr>
          <w:rFonts w:hint="eastAsia" w:ascii="Times New Roman" w:hAnsi="Times New Roman" w:eastAsia="宋体" w:cs="Times New Roman"/>
          <w:b w:val="0"/>
          <w:bCs w:val="0"/>
          <w:sz w:val="24"/>
          <w:szCs w:val="24"/>
        </w:rPr>
        <w:t>Java</w:t>
      </w:r>
      <w:r>
        <w:rPr>
          <w:rFonts w:ascii="宋体" w:hAnsi="宋体" w:eastAsia="宋体"/>
          <w:color w:val="000000"/>
          <w:sz w:val="24"/>
          <w:szCs w:val="24"/>
        </w:rPr>
        <w:t>程序，可以利用</w:t>
      </w:r>
      <w:r>
        <w:rPr>
          <w:rFonts w:hint="eastAsia" w:ascii="Times New Roman" w:hAnsi="Times New Roman" w:eastAsia="宋体" w:cs="Times New Roman"/>
          <w:b w:val="0"/>
          <w:bCs w:val="0"/>
          <w:sz w:val="24"/>
          <w:szCs w:val="24"/>
        </w:rPr>
        <w:t>Eclipse</w:t>
      </w:r>
      <w:r>
        <w:rPr>
          <w:rFonts w:ascii="宋体" w:hAnsi="宋体" w:eastAsia="宋体"/>
          <w:color w:val="000000"/>
          <w:sz w:val="24"/>
          <w:szCs w:val="24"/>
        </w:rPr>
        <w:t>中的</w:t>
      </w:r>
      <w:r>
        <w:rPr>
          <w:rFonts w:hint="eastAsia" w:ascii="Times New Roman" w:hAnsi="Times New Roman" w:eastAsia="宋体" w:cs="Times New Roman"/>
          <w:b w:val="0"/>
          <w:bCs w:val="0"/>
          <w:sz w:val="24"/>
          <w:szCs w:val="24"/>
        </w:rPr>
        <w:t>ASTParser</w:t>
      </w:r>
      <w:r>
        <w:rPr>
          <w:rFonts w:ascii="宋体" w:hAnsi="宋体" w:eastAsia="宋体"/>
          <w:color w:val="000000"/>
          <w:sz w:val="24"/>
          <w:szCs w:val="24"/>
        </w:rPr>
        <w:t>得到程序代码的</w:t>
      </w:r>
      <w:r>
        <w:rPr>
          <w:rFonts w:hint="eastAsia" w:ascii="Times New Roman" w:hAnsi="Times New Roman" w:eastAsia="宋体" w:cs="Times New Roman"/>
          <w:b w:val="0"/>
          <w:bCs w:val="0"/>
          <w:sz w:val="24"/>
          <w:szCs w:val="24"/>
        </w:rPr>
        <w:t>AST</w:t>
      </w:r>
      <w:r>
        <w:rPr>
          <w:rFonts w:ascii="宋体" w:hAnsi="宋体" w:eastAsia="宋体"/>
          <w:color w:val="000000"/>
          <w:sz w:val="24"/>
          <w:szCs w:val="24"/>
        </w:rPr>
        <w:t>（抽象语法树），再进行统计分析。</w:t>
      </w:r>
    </w:p>
    <w:p w14:paraId="00B21BA6">
      <w:pPr>
        <w:spacing w:line="360" w:lineRule="auto"/>
        <w:ind w:firstLine="410" w:firstLineChars="171"/>
        <w:rPr>
          <w:rFonts w:ascii="宋体" w:hAnsi="宋体" w:eastAsia="宋体"/>
          <w:color w:val="000000"/>
          <w:sz w:val="24"/>
          <w:szCs w:val="24"/>
        </w:rPr>
      </w:pPr>
      <w:r>
        <w:rPr>
          <w:rFonts w:ascii="宋体" w:hAnsi="宋体" w:eastAsia="宋体"/>
          <w:color w:val="000000"/>
          <w:sz w:val="24"/>
          <w:szCs w:val="24"/>
        </w:rPr>
        <w:t>2、项目文档必须规范，要求内容充实完整。</w:t>
      </w:r>
    </w:p>
    <w:p w14:paraId="5CC507D3">
      <w:pPr>
        <w:spacing w:line="360" w:lineRule="auto"/>
        <w:ind w:firstLine="410" w:firstLineChars="171"/>
        <w:rPr>
          <w:rFonts w:ascii="宋体" w:hAnsi="宋体" w:eastAsia="宋体"/>
          <w:color w:val="000000"/>
          <w:sz w:val="24"/>
          <w:szCs w:val="24"/>
        </w:rPr>
      </w:pPr>
    </w:p>
    <w:p w14:paraId="5D0B7405">
      <w:pPr>
        <w:numPr>
          <w:ilvl w:val="0"/>
          <w:numId w:val="1"/>
        </w:numPr>
        <w:snapToGrid w:val="0"/>
        <w:spacing w:line="360" w:lineRule="auto"/>
        <w:outlineLvl w:val="0"/>
        <w:rPr>
          <w:rFonts w:hint="eastAsia" w:ascii="宋体" w:hAnsi="宋体" w:eastAsia="宋体" w:cs="宋体"/>
          <w:color w:val="000000"/>
          <w:kern w:val="2"/>
          <w:sz w:val="24"/>
          <w:szCs w:val="24"/>
          <w:lang w:val="en-US" w:eastAsia="zh-CN" w:bidi="ar"/>
        </w:rPr>
      </w:pPr>
      <w:r>
        <w:rPr>
          <w:rFonts w:ascii="宋体" w:hAnsi="宋体" w:eastAsia="宋体"/>
          <w:b/>
          <w:bCs/>
          <w:color w:val="000000"/>
          <w:sz w:val="24"/>
          <w:szCs w:val="24"/>
        </w:rPr>
        <w:t>实验方法</w:t>
      </w:r>
    </w:p>
    <w:p w14:paraId="0B5AABA8">
      <w:pPr>
        <w:numPr>
          <w:numId w:val="0"/>
        </w:numPr>
        <w:snapToGrid w:val="0"/>
        <w:spacing w:line="360" w:lineRule="auto"/>
        <w:outlineLvl w:val="0"/>
        <w:rPr>
          <w:rFonts w:hint="eastAsia" w:ascii="宋体" w:hAnsi="宋体" w:eastAsia="宋体" w:cs="宋体"/>
          <w:color w:val="000000"/>
          <w:kern w:val="2"/>
          <w:sz w:val="24"/>
          <w:szCs w:val="24"/>
          <w:lang w:val="en-US" w:eastAsia="zh-CN" w:bidi="ar"/>
        </w:rPr>
      </w:pPr>
    </w:p>
    <w:p w14:paraId="49D24690">
      <w:pPr>
        <w:numPr>
          <w:ilvl w:val="0"/>
          <w:numId w:val="1"/>
        </w:numPr>
        <w:snapToGrid w:val="0"/>
        <w:spacing w:line="360" w:lineRule="auto"/>
        <w:ind w:left="0" w:leftChars="0" w:firstLine="0" w:firstLineChars="0"/>
        <w:outlineLvl w:val="0"/>
        <w:rPr>
          <w:rFonts w:ascii="宋体" w:hAnsi="宋体" w:eastAsia="宋体"/>
          <w:b/>
          <w:bCs/>
          <w:color w:val="000000"/>
          <w:sz w:val="24"/>
          <w:szCs w:val="24"/>
        </w:rPr>
      </w:pPr>
      <w:r>
        <w:rPr>
          <w:rFonts w:ascii="宋体" w:hAnsi="宋体" w:eastAsia="宋体"/>
          <w:b/>
          <w:bCs/>
          <w:color w:val="000000"/>
          <w:sz w:val="24"/>
          <w:szCs w:val="24"/>
        </w:rPr>
        <w:t>实验步骤</w:t>
      </w:r>
    </w:p>
    <w:p w14:paraId="26D19210">
      <w:pPr>
        <w:keepNext w:val="0"/>
        <w:keepLines w:val="0"/>
        <w:widowControl w:val="0"/>
        <w:suppressLineNumbers w:val="0"/>
        <w:snapToGrid w:val="0"/>
        <w:spacing w:before="0" w:beforeAutospacing="0" w:after="0" w:afterAutospacing="0" w:line="360" w:lineRule="auto"/>
        <w:ind w:left="0" w:leftChars="0" w:right="0" w:rightChars="0"/>
        <w:jc w:val="both"/>
        <w:outlineLvl w:val="1"/>
        <w:rPr>
          <w:rFonts w:hint="default" w:ascii="宋体" w:hAnsi="宋体" w:eastAsia="宋体" w:cs="宋体"/>
          <w:b/>
          <w:bCs/>
          <w:color w:val="000000"/>
          <w:kern w:val="2"/>
          <w:sz w:val="24"/>
          <w:szCs w:val="24"/>
          <w:lang w:eastAsia="zh-CN" w:bidi="ar"/>
        </w:rPr>
      </w:pPr>
      <w:r>
        <w:rPr>
          <w:rFonts w:hint="eastAsia" w:ascii="宋体" w:hAnsi="宋体" w:eastAsia="宋体" w:cs="宋体"/>
          <w:b/>
          <w:bCs/>
          <w:color w:val="000000"/>
          <w:kern w:val="2"/>
          <w:sz w:val="24"/>
          <w:szCs w:val="24"/>
          <w:lang w:val="en-US" w:eastAsia="zh-CN" w:bidi="ar"/>
        </w:rPr>
        <w:t>（一）</w:t>
      </w:r>
      <w:r>
        <w:rPr>
          <w:rFonts w:hint="default" w:ascii="宋体" w:hAnsi="宋体" w:eastAsia="宋体" w:cs="宋体"/>
          <w:b/>
          <w:bCs/>
          <w:color w:val="000000"/>
          <w:kern w:val="2"/>
          <w:sz w:val="24"/>
          <w:szCs w:val="24"/>
          <w:lang w:eastAsia="zh-CN" w:bidi="ar"/>
        </w:rPr>
        <w:t>用例点度量</w:t>
      </w:r>
    </w:p>
    <w:p w14:paraId="12C728E8">
      <w:pPr>
        <w:keepNext w:val="0"/>
        <w:keepLines w:val="0"/>
        <w:widowControl w:val="0"/>
        <w:suppressLineNumbers w:val="0"/>
        <w:snapToGrid w:val="0"/>
        <w:spacing w:before="0" w:beforeAutospacing="0" w:after="0" w:afterAutospacing="0" w:line="360" w:lineRule="auto"/>
        <w:ind w:left="0" w:leftChars="0" w:right="0" w:rightChars="0"/>
        <w:jc w:val="both"/>
        <w:outlineLvl w:val="1"/>
        <w:rPr>
          <w:rFonts w:hint="default" w:ascii="宋体" w:hAnsi="宋体" w:eastAsia="宋体" w:cs="宋体"/>
          <w:b/>
          <w:bCs/>
          <w:color w:val="000000"/>
          <w:kern w:val="2"/>
          <w:sz w:val="24"/>
          <w:szCs w:val="24"/>
          <w:lang w:eastAsia="zh-CN" w:bidi="ar"/>
        </w:rPr>
      </w:pPr>
      <w:r>
        <w:rPr>
          <w:rFonts w:hint="eastAsia" w:ascii="宋体" w:hAnsi="宋体" w:eastAsia="宋体" w:cs="宋体"/>
          <w:b/>
          <w:bCs/>
          <w:color w:val="000000"/>
          <w:kern w:val="2"/>
          <w:sz w:val="24"/>
          <w:szCs w:val="24"/>
          <w:lang w:eastAsia="zh-CN" w:bidi="ar"/>
        </w:rPr>
        <w:t>（</w:t>
      </w:r>
      <w:r>
        <w:rPr>
          <w:rFonts w:hint="eastAsia" w:ascii="宋体" w:hAnsi="宋体" w:eastAsia="宋体" w:cs="宋体"/>
          <w:b/>
          <w:bCs/>
          <w:color w:val="000000"/>
          <w:kern w:val="2"/>
          <w:sz w:val="24"/>
          <w:szCs w:val="24"/>
          <w:lang w:val="en-US" w:eastAsia="zh-CN" w:bidi="ar"/>
        </w:rPr>
        <w:t>二</w:t>
      </w:r>
      <w:r>
        <w:rPr>
          <w:rFonts w:hint="eastAsia" w:ascii="宋体" w:hAnsi="宋体" w:eastAsia="宋体" w:cs="宋体"/>
          <w:b/>
          <w:bCs/>
          <w:color w:val="000000"/>
          <w:kern w:val="2"/>
          <w:sz w:val="24"/>
          <w:szCs w:val="24"/>
          <w:lang w:eastAsia="zh-CN" w:bidi="ar"/>
        </w:rPr>
        <w:t>）</w:t>
      </w:r>
      <w:r>
        <w:rPr>
          <w:rFonts w:hint="default" w:ascii="宋体" w:hAnsi="宋体" w:eastAsia="宋体" w:cs="宋体"/>
          <w:b/>
          <w:bCs/>
          <w:color w:val="000000"/>
          <w:kern w:val="2"/>
          <w:sz w:val="24"/>
          <w:szCs w:val="24"/>
          <w:lang w:eastAsia="zh-CN" w:bidi="ar"/>
        </w:rPr>
        <w:t>代码行度量</w:t>
      </w:r>
    </w:p>
    <w:p w14:paraId="177802E1">
      <w:pPr>
        <w:numPr>
          <w:ilvl w:val="0"/>
          <w:numId w:val="0"/>
        </w:numPr>
        <w:snapToGrid w:val="0"/>
        <w:spacing w:line="360" w:lineRule="auto"/>
        <w:ind w:left="0" w:leftChars="0" w:firstLine="0" w:firstLineChars="0"/>
        <w:outlineLvl w:val="1"/>
        <w:rPr>
          <w:rFonts w:hint="default" w:ascii="宋体" w:hAnsi="宋体" w:eastAsia="宋体" w:cs="宋体"/>
          <w:b/>
          <w:bCs/>
          <w:color w:val="000000"/>
          <w:kern w:val="2"/>
          <w:sz w:val="24"/>
          <w:szCs w:val="24"/>
          <w:lang w:eastAsia="zh-CN" w:bidi="ar"/>
        </w:rPr>
      </w:pPr>
      <w:r>
        <w:rPr>
          <w:rFonts w:hint="eastAsia" w:ascii="宋体" w:hAnsi="宋体" w:eastAsia="宋体" w:cs="宋体"/>
          <w:b/>
          <w:bCs/>
          <w:color w:val="000000"/>
          <w:kern w:val="2"/>
          <w:sz w:val="24"/>
          <w:szCs w:val="24"/>
          <w:lang w:val="en-US" w:eastAsia="zh-CN" w:bidi="ar"/>
        </w:rPr>
        <w:t>（三）面向对象度量</w:t>
      </w:r>
    </w:p>
    <w:p w14:paraId="0026ED25">
      <w:pPr>
        <w:numPr>
          <w:ilvl w:val="0"/>
          <w:numId w:val="0"/>
        </w:numPr>
        <w:snapToGrid w:val="0"/>
        <w:spacing w:line="360" w:lineRule="auto"/>
        <w:ind w:left="0" w:leftChars="0" w:firstLine="0" w:firstLineChars="0"/>
        <w:outlineLvl w:val="1"/>
        <w:rPr>
          <w:rFonts w:hint="default" w:ascii="宋体" w:hAnsi="宋体" w:eastAsia="宋体"/>
          <w:b w:val="0"/>
          <w:bCs w:val="0"/>
          <w:color w:val="000000"/>
          <w:sz w:val="24"/>
          <w:szCs w:val="24"/>
        </w:rPr>
      </w:pP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四</w:t>
      </w: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功能点度量</w:t>
      </w:r>
    </w:p>
    <w:p w14:paraId="69A23D07">
      <w:pPr>
        <w:numPr>
          <w:ilvl w:val="0"/>
          <w:numId w:val="0"/>
        </w:numPr>
        <w:snapToGrid w:val="0"/>
        <w:spacing w:line="360" w:lineRule="auto"/>
        <w:ind w:left="0" w:leftChars="0" w:firstLine="0" w:firstLineChars="0"/>
        <w:outlineLvl w:val="1"/>
        <w:rPr>
          <w:rFonts w:hint="default" w:ascii="宋体" w:hAnsi="宋体" w:eastAsia="宋体"/>
          <w:b/>
          <w:bCs/>
          <w:color w:val="000000"/>
          <w:sz w:val="24"/>
          <w:szCs w:val="24"/>
          <w:lang w:val="en-US"/>
        </w:rPr>
      </w:pP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五</w:t>
      </w: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控制流图</w:t>
      </w:r>
      <w:r>
        <w:rPr>
          <w:rFonts w:hint="eastAsia" w:ascii="宋体" w:hAnsi="宋体" w:eastAsia="宋体" w:cs="宋体"/>
          <w:b/>
          <w:bCs/>
          <w:color w:val="000000"/>
          <w:kern w:val="2"/>
          <w:sz w:val="24"/>
          <w:szCs w:val="24"/>
          <w:lang w:val="en-US" w:eastAsia="zh-CN" w:bidi="ar"/>
        </w:rPr>
        <w:t>度量</w:t>
      </w:r>
    </w:p>
    <w:p w14:paraId="45711F6E">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360" w:lineRule="auto"/>
        <w:ind w:left="0" w:leftChars="0" w:firstLine="0" w:firstLineChars="0"/>
        <w:textAlignment w:val="auto"/>
        <w:outlineLvl w:val="0"/>
        <w:rPr>
          <w:rFonts w:ascii="宋体" w:hAnsi="宋体" w:eastAsia="宋体"/>
          <w:b/>
          <w:bCs/>
          <w:color w:val="000000"/>
          <w:sz w:val="24"/>
          <w:szCs w:val="24"/>
        </w:rPr>
      </w:pPr>
      <w:r>
        <w:rPr>
          <w:rFonts w:ascii="宋体" w:hAnsi="宋体" w:eastAsia="宋体"/>
          <w:b/>
          <w:bCs/>
          <w:color w:val="000000"/>
          <w:sz w:val="24"/>
          <w:szCs w:val="24"/>
        </w:rPr>
        <w:t>五、实验结果</w:t>
      </w:r>
    </w:p>
    <w:p w14:paraId="759103C9">
      <w:pPr>
        <w:keepNext w:val="0"/>
        <w:keepLines w:val="0"/>
        <w:widowControl w:val="0"/>
        <w:suppressLineNumbers w:val="0"/>
        <w:snapToGrid w:val="0"/>
        <w:spacing w:before="0" w:beforeAutospacing="0" w:after="0" w:afterAutospacing="0" w:line="360" w:lineRule="auto"/>
        <w:ind w:left="0" w:leftChars="0" w:right="0" w:rightChars="0"/>
        <w:jc w:val="both"/>
        <w:outlineLvl w:val="1"/>
        <w:rPr>
          <w:rFonts w:hint="default" w:ascii="宋体" w:hAnsi="宋体" w:eastAsia="宋体" w:cs="宋体"/>
          <w:b/>
          <w:bCs/>
          <w:color w:val="000000"/>
          <w:kern w:val="2"/>
          <w:sz w:val="24"/>
          <w:szCs w:val="24"/>
          <w:lang w:eastAsia="zh-CN" w:bidi="ar"/>
        </w:rPr>
      </w:pPr>
      <w:r>
        <w:rPr>
          <w:rFonts w:hint="eastAsia" w:ascii="宋体" w:hAnsi="宋体" w:eastAsia="宋体" w:cs="宋体"/>
          <w:b/>
          <w:bCs/>
          <w:color w:val="000000"/>
          <w:kern w:val="2"/>
          <w:sz w:val="24"/>
          <w:szCs w:val="24"/>
          <w:lang w:val="en-US" w:eastAsia="zh-CN" w:bidi="ar"/>
        </w:rPr>
        <w:t>（一）</w:t>
      </w:r>
      <w:r>
        <w:rPr>
          <w:rFonts w:hint="default" w:ascii="宋体" w:hAnsi="宋体" w:eastAsia="宋体" w:cs="宋体"/>
          <w:b/>
          <w:bCs/>
          <w:color w:val="000000"/>
          <w:kern w:val="2"/>
          <w:sz w:val="24"/>
          <w:szCs w:val="24"/>
          <w:lang w:eastAsia="zh-CN" w:bidi="ar"/>
        </w:rPr>
        <w:t>用例点度量</w:t>
      </w:r>
    </w:p>
    <w:p w14:paraId="69D1EF4E">
      <w:pPr>
        <w:keepNext w:val="0"/>
        <w:keepLines w:val="0"/>
        <w:widowControl w:val="0"/>
        <w:suppressLineNumbers w:val="0"/>
        <w:snapToGrid w:val="0"/>
        <w:spacing w:before="0" w:beforeAutospacing="0" w:after="0" w:afterAutospacing="0" w:line="360" w:lineRule="auto"/>
        <w:ind w:left="0" w:leftChars="0" w:right="0" w:rightChars="0"/>
        <w:jc w:val="both"/>
        <w:outlineLvl w:val="1"/>
        <w:rPr>
          <w:rFonts w:hint="default" w:ascii="宋体" w:hAnsi="宋体" w:eastAsia="宋体" w:cs="宋体"/>
          <w:b/>
          <w:bCs/>
          <w:color w:val="000000"/>
          <w:kern w:val="2"/>
          <w:sz w:val="24"/>
          <w:szCs w:val="24"/>
          <w:lang w:eastAsia="zh-CN" w:bidi="ar"/>
        </w:rPr>
      </w:pPr>
      <w:r>
        <w:rPr>
          <w:rFonts w:hint="eastAsia" w:ascii="宋体" w:hAnsi="宋体" w:eastAsia="宋体" w:cs="宋体"/>
          <w:b/>
          <w:bCs/>
          <w:color w:val="000000"/>
          <w:kern w:val="2"/>
          <w:sz w:val="24"/>
          <w:szCs w:val="24"/>
          <w:lang w:eastAsia="zh-CN" w:bidi="ar"/>
        </w:rPr>
        <w:t>（</w:t>
      </w:r>
      <w:r>
        <w:rPr>
          <w:rFonts w:hint="eastAsia" w:ascii="宋体" w:hAnsi="宋体" w:eastAsia="宋体" w:cs="宋体"/>
          <w:b/>
          <w:bCs/>
          <w:color w:val="000000"/>
          <w:kern w:val="2"/>
          <w:sz w:val="24"/>
          <w:szCs w:val="24"/>
          <w:lang w:val="en-US" w:eastAsia="zh-CN" w:bidi="ar"/>
        </w:rPr>
        <w:t>二</w:t>
      </w:r>
      <w:r>
        <w:rPr>
          <w:rFonts w:hint="eastAsia" w:ascii="宋体" w:hAnsi="宋体" w:eastAsia="宋体" w:cs="宋体"/>
          <w:b/>
          <w:bCs/>
          <w:color w:val="000000"/>
          <w:kern w:val="2"/>
          <w:sz w:val="24"/>
          <w:szCs w:val="24"/>
          <w:lang w:eastAsia="zh-CN" w:bidi="ar"/>
        </w:rPr>
        <w:t>）</w:t>
      </w:r>
      <w:r>
        <w:rPr>
          <w:rFonts w:hint="default" w:ascii="宋体" w:hAnsi="宋体" w:eastAsia="宋体" w:cs="宋体"/>
          <w:b/>
          <w:bCs/>
          <w:color w:val="000000"/>
          <w:kern w:val="2"/>
          <w:sz w:val="24"/>
          <w:szCs w:val="24"/>
          <w:lang w:eastAsia="zh-CN" w:bidi="ar"/>
        </w:rPr>
        <w:t>代码行度量</w:t>
      </w:r>
    </w:p>
    <w:p w14:paraId="7FB3B7A7">
      <w:pPr>
        <w:numPr>
          <w:ilvl w:val="0"/>
          <w:numId w:val="0"/>
        </w:numPr>
        <w:snapToGrid w:val="0"/>
        <w:spacing w:line="360" w:lineRule="auto"/>
        <w:ind w:left="0" w:leftChars="0" w:firstLine="0" w:firstLineChars="0"/>
        <w:outlineLvl w:val="1"/>
        <w:rPr>
          <w:rFonts w:hint="default" w:ascii="宋体" w:hAnsi="宋体" w:eastAsia="宋体" w:cs="宋体"/>
          <w:b/>
          <w:bCs/>
          <w:color w:val="000000"/>
          <w:kern w:val="2"/>
          <w:sz w:val="24"/>
          <w:szCs w:val="24"/>
          <w:lang w:eastAsia="zh-CN" w:bidi="ar"/>
        </w:rPr>
      </w:pPr>
      <w:r>
        <w:rPr>
          <w:rFonts w:hint="eastAsia" w:ascii="宋体" w:hAnsi="宋体" w:eastAsia="宋体" w:cs="宋体"/>
          <w:b/>
          <w:bCs/>
          <w:color w:val="000000"/>
          <w:kern w:val="2"/>
          <w:sz w:val="24"/>
          <w:szCs w:val="24"/>
          <w:lang w:val="en-US" w:eastAsia="zh-CN" w:bidi="ar"/>
        </w:rPr>
        <w:t>（三）面向对象度量</w:t>
      </w:r>
    </w:p>
    <w:p w14:paraId="1D7DA8AF">
      <w:pPr>
        <w:numPr>
          <w:ilvl w:val="0"/>
          <w:numId w:val="0"/>
        </w:numPr>
        <w:snapToGrid w:val="0"/>
        <w:spacing w:line="360" w:lineRule="auto"/>
        <w:ind w:left="0" w:leftChars="0" w:firstLine="0" w:firstLineChars="0"/>
        <w:outlineLvl w:val="1"/>
        <w:rPr>
          <w:rFonts w:hint="default" w:ascii="宋体" w:hAnsi="宋体" w:eastAsia="宋体"/>
          <w:b w:val="0"/>
          <w:bCs w:val="0"/>
          <w:color w:val="000000"/>
          <w:sz w:val="24"/>
          <w:szCs w:val="24"/>
        </w:rPr>
      </w:pP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四</w:t>
      </w: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功能点度量</w:t>
      </w:r>
    </w:p>
    <w:p w14:paraId="6F864EF0">
      <w:pPr>
        <w:numPr>
          <w:ilvl w:val="0"/>
          <w:numId w:val="0"/>
        </w:numPr>
        <w:snapToGrid w:val="0"/>
        <w:spacing w:line="360" w:lineRule="auto"/>
        <w:ind w:left="0" w:leftChars="0" w:firstLine="0" w:firstLineChars="0"/>
        <w:outlineLvl w:val="1"/>
        <w:rPr>
          <w:rFonts w:hint="default" w:ascii="宋体" w:hAnsi="宋体" w:eastAsia="宋体"/>
          <w:b/>
          <w:bCs/>
          <w:color w:val="000000"/>
          <w:sz w:val="24"/>
          <w:szCs w:val="24"/>
          <w:lang w:val="en-US"/>
        </w:rPr>
      </w:pP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五</w:t>
      </w: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控制流图</w:t>
      </w:r>
      <w:r>
        <w:rPr>
          <w:rFonts w:hint="eastAsia" w:ascii="宋体" w:hAnsi="宋体" w:eastAsia="宋体" w:cs="宋体"/>
          <w:b/>
          <w:bCs/>
          <w:color w:val="000000"/>
          <w:kern w:val="2"/>
          <w:sz w:val="24"/>
          <w:szCs w:val="24"/>
          <w:lang w:val="en-US" w:eastAsia="zh-CN" w:bidi="ar"/>
        </w:rPr>
        <w:t>度量</w:t>
      </w:r>
    </w:p>
    <w:p w14:paraId="3DBECF73">
      <w:pPr>
        <w:numPr>
          <w:ilvl w:val="0"/>
          <w:numId w:val="2"/>
        </w:numPr>
        <w:snapToGrid w:val="0"/>
        <w:spacing w:line="360" w:lineRule="auto"/>
        <w:outlineLvl w:val="0"/>
        <w:rPr>
          <w:rFonts w:ascii="宋体" w:hAnsi="宋体" w:eastAsia="宋体"/>
          <w:b/>
          <w:bCs/>
          <w:color w:val="000000"/>
          <w:sz w:val="24"/>
          <w:szCs w:val="24"/>
        </w:rPr>
      </w:pPr>
      <w:bookmarkStart w:id="0" w:name="_GoBack"/>
      <w:bookmarkEnd w:id="0"/>
      <w:r>
        <w:rPr>
          <w:rFonts w:ascii="宋体" w:hAnsi="宋体" w:eastAsia="宋体"/>
          <w:b/>
          <w:bCs/>
          <w:color w:val="000000"/>
          <w:sz w:val="24"/>
          <w:szCs w:val="24"/>
        </w:rPr>
        <w:t>实验结论</w:t>
      </w:r>
    </w:p>
    <w:p w14:paraId="02A85DCC">
      <w:pPr>
        <w:keepNext w:val="0"/>
        <w:keepLines w:val="0"/>
        <w:widowControl w:val="0"/>
        <w:suppressLineNumbers w:val="0"/>
        <w:snapToGrid w:val="0"/>
        <w:spacing w:before="0" w:beforeAutospacing="0" w:after="0" w:afterAutospacing="0" w:line="360" w:lineRule="auto"/>
        <w:ind w:left="0" w:leftChars="0" w:right="0" w:rightChars="0"/>
        <w:jc w:val="both"/>
        <w:outlineLvl w:val="1"/>
        <w:rPr>
          <w:rFonts w:hint="default" w:ascii="宋体" w:hAnsi="宋体" w:eastAsia="宋体" w:cs="宋体"/>
          <w:b/>
          <w:bCs/>
          <w:color w:val="000000"/>
          <w:kern w:val="2"/>
          <w:sz w:val="24"/>
          <w:szCs w:val="24"/>
          <w:lang w:eastAsia="zh-CN" w:bidi="ar"/>
        </w:rPr>
      </w:pPr>
      <w:r>
        <w:rPr>
          <w:rFonts w:hint="eastAsia" w:ascii="宋体" w:hAnsi="宋体" w:eastAsia="宋体" w:cs="宋体"/>
          <w:b/>
          <w:bCs/>
          <w:color w:val="000000"/>
          <w:kern w:val="2"/>
          <w:sz w:val="24"/>
          <w:szCs w:val="24"/>
          <w:lang w:val="en-US" w:eastAsia="zh-CN" w:bidi="ar"/>
        </w:rPr>
        <w:t>（一）</w:t>
      </w:r>
      <w:r>
        <w:rPr>
          <w:rFonts w:hint="default" w:ascii="宋体" w:hAnsi="宋体" w:eastAsia="宋体" w:cs="宋体"/>
          <w:b/>
          <w:bCs/>
          <w:color w:val="000000"/>
          <w:kern w:val="2"/>
          <w:sz w:val="24"/>
          <w:szCs w:val="24"/>
          <w:lang w:eastAsia="zh-CN" w:bidi="ar"/>
        </w:rPr>
        <w:t>用例点度量</w:t>
      </w:r>
    </w:p>
    <w:p w14:paraId="4D8684A0">
      <w:pPr>
        <w:keepNext w:val="0"/>
        <w:keepLines w:val="0"/>
        <w:widowControl w:val="0"/>
        <w:suppressLineNumbers w:val="0"/>
        <w:snapToGrid w:val="0"/>
        <w:spacing w:before="0" w:beforeAutospacing="0" w:after="0" w:afterAutospacing="0" w:line="360" w:lineRule="auto"/>
        <w:ind w:left="0" w:leftChars="0" w:right="0" w:rightChars="0"/>
        <w:jc w:val="both"/>
        <w:outlineLvl w:val="1"/>
        <w:rPr>
          <w:rFonts w:hint="default" w:ascii="宋体" w:hAnsi="宋体" w:eastAsia="宋体" w:cs="宋体"/>
          <w:b/>
          <w:bCs/>
          <w:color w:val="000000"/>
          <w:kern w:val="2"/>
          <w:sz w:val="24"/>
          <w:szCs w:val="24"/>
          <w:lang w:eastAsia="zh-CN" w:bidi="ar"/>
        </w:rPr>
      </w:pPr>
      <w:r>
        <w:rPr>
          <w:rFonts w:hint="eastAsia" w:ascii="宋体" w:hAnsi="宋体" w:eastAsia="宋体" w:cs="宋体"/>
          <w:b/>
          <w:bCs/>
          <w:color w:val="000000"/>
          <w:kern w:val="2"/>
          <w:sz w:val="24"/>
          <w:szCs w:val="24"/>
          <w:lang w:eastAsia="zh-CN" w:bidi="ar"/>
        </w:rPr>
        <w:t>（</w:t>
      </w:r>
      <w:r>
        <w:rPr>
          <w:rFonts w:hint="eastAsia" w:ascii="宋体" w:hAnsi="宋体" w:eastAsia="宋体" w:cs="宋体"/>
          <w:b/>
          <w:bCs/>
          <w:color w:val="000000"/>
          <w:kern w:val="2"/>
          <w:sz w:val="24"/>
          <w:szCs w:val="24"/>
          <w:lang w:val="en-US" w:eastAsia="zh-CN" w:bidi="ar"/>
        </w:rPr>
        <w:t>二</w:t>
      </w:r>
      <w:r>
        <w:rPr>
          <w:rFonts w:hint="eastAsia" w:ascii="宋体" w:hAnsi="宋体" w:eastAsia="宋体" w:cs="宋体"/>
          <w:b/>
          <w:bCs/>
          <w:color w:val="000000"/>
          <w:kern w:val="2"/>
          <w:sz w:val="24"/>
          <w:szCs w:val="24"/>
          <w:lang w:eastAsia="zh-CN" w:bidi="ar"/>
        </w:rPr>
        <w:t>）</w:t>
      </w:r>
      <w:r>
        <w:rPr>
          <w:rFonts w:hint="default" w:ascii="宋体" w:hAnsi="宋体" w:eastAsia="宋体" w:cs="宋体"/>
          <w:b/>
          <w:bCs/>
          <w:color w:val="000000"/>
          <w:kern w:val="2"/>
          <w:sz w:val="24"/>
          <w:szCs w:val="24"/>
          <w:lang w:eastAsia="zh-CN" w:bidi="ar"/>
        </w:rPr>
        <w:t>代码行度量</w:t>
      </w:r>
    </w:p>
    <w:p w14:paraId="23389943">
      <w:pPr>
        <w:numPr>
          <w:ilvl w:val="0"/>
          <w:numId w:val="0"/>
        </w:numPr>
        <w:snapToGrid w:val="0"/>
        <w:spacing w:line="360" w:lineRule="auto"/>
        <w:ind w:left="0" w:leftChars="0" w:firstLine="0" w:firstLineChars="0"/>
        <w:outlineLvl w:val="1"/>
        <w:rPr>
          <w:rFonts w:hint="default" w:ascii="宋体" w:hAnsi="宋体" w:eastAsia="宋体" w:cs="宋体"/>
          <w:b/>
          <w:bCs/>
          <w:color w:val="000000"/>
          <w:kern w:val="2"/>
          <w:sz w:val="24"/>
          <w:szCs w:val="24"/>
          <w:lang w:eastAsia="zh-CN" w:bidi="ar"/>
        </w:rPr>
      </w:pPr>
      <w:r>
        <w:rPr>
          <w:rFonts w:hint="eastAsia" w:ascii="宋体" w:hAnsi="宋体" w:eastAsia="宋体" w:cs="宋体"/>
          <w:b/>
          <w:bCs/>
          <w:color w:val="000000"/>
          <w:kern w:val="2"/>
          <w:sz w:val="24"/>
          <w:szCs w:val="24"/>
          <w:lang w:val="en-US" w:eastAsia="zh-CN" w:bidi="ar"/>
        </w:rPr>
        <w:t>（三）面向对象度量</w:t>
      </w:r>
    </w:p>
    <w:p w14:paraId="7444114D">
      <w:pPr>
        <w:numPr>
          <w:ilvl w:val="0"/>
          <w:numId w:val="0"/>
        </w:numPr>
        <w:snapToGrid w:val="0"/>
        <w:spacing w:line="360" w:lineRule="auto"/>
        <w:ind w:left="0" w:leftChars="0" w:firstLine="0" w:firstLineChars="0"/>
        <w:outlineLvl w:val="1"/>
        <w:rPr>
          <w:rFonts w:hint="default" w:ascii="宋体" w:hAnsi="宋体" w:eastAsia="宋体"/>
          <w:b w:val="0"/>
          <w:bCs w:val="0"/>
          <w:color w:val="000000"/>
          <w:sz w:val="24"/>
          <w:szCs w:val="24"/>
        </w:rPr>
      </w:pP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四</w:t>
      </w: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功能点度量</w:t>
      </w:r>
    </w:p>
    <w:p w14:paraId="7ECF4FCF">
      <w:pPr>
        <w:numPr>
          <w:ilvl w:val="0"/>
          <w:numId w:val="0"/>
        </w:numPr>
        <w:snapToGrid w:val="0"/>
        <w:spacing w:line="360" w:lineRule="auto"/>
        <w:ind w:left="0" w:leftChars="0" w:firstLine="0" w:firstLineChars="0"/>
        <w:outlineLvl w:val="1"/>
        <w:rPr>
          <w:rFonts w:hint="default" w:ascii="宋体" w:hAnsi="宋体" w:eastAsia="宋体"/>
          <w:b/>
          <w:bCs/>
          <w:color w:val="000000"/>
          <w:sz w:val="24"/>
          <w:szCs w:val="24"/>
          <w:lang w:val="en-US"/>
        </w:rPr>
      </w:pP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五</w:t>
      </w:r>
      <w:r>
        <w:rPr>
          <w:rFonts w:hint="eastAsia" w:ascii="宋体" w:hAnsi="宋体" w:eastAsia="宋体" w:cs="宋体"/>
          <w:b/>
          <w:bCs/>
          <w:color w:val="000000"/>
          <w:kern w:val="2"/>
          <w:sz w:val="24"/>
          <w:szCs w:val="24"/>
          <w:lang w:val="en-US" w:eastAsia="zh-CN" w:bidi="ar"/>
        </w:rPr>
        <w:t>）</w:t>
      </w:r>
      <w:r>
        <w:rPr>
          <w:rFonts w:hint="default" w:ascii="宋体" w:hAnsi="宋体" w:eastAsia="宋体" w:cs="宋体"/>
          <w:b/>
          <w:bCs/>
          <w:color w:val="000000"/>
          <w:kern w:val="2"/>
          <w:sz w:val="24"/>
          <w:szCs w:val="24"/>
          <w:lang w:eastAsia="zh-CN" w:bidi="ar"/>
        </w:rPr>
        <w:t>控制流图</w:t>
      </w:r>
      <w:r>
        <w:rPr>
          <w:rFonts w:hint="eastAsia" w:ascii="宋体" w:hAnsi="宋体" w:eastAsia="宋体" w:cs="宋体"/>
          <w:b/>
          <w:bCs/>
          <w:color w:val="000000"/>
          <w:kern w:val="2"/>
          <w:sz w:val="24"/>
          <w:szCs w:val="24"/>
          <w:lang w:val="en-US" w:eastAsia="zh-CN" w:bidi="ar"/>
        </w:rPr>
        <w:t>度量</w:t>
      </w:r>
    </w:p>
    <w:p w14:paraId="4781D683">
      <w:pPr>
        <w:numPr>
          <w:ilvl w:val="0"/>
          <w:numId w:val="0"/>
        </w:numPr>
        <w:snapToGrid w:val="0"/>
        <w:spacing w:line="360" w:lineRule="auto"/>
        <w:ind w:leftChars="0"/>
        <w:rPr>
          <w:rFonts w:hint="default" w:ascii="宋体" w:hAnsi="宋体" w:eastAsia="宋体" w:cs="宋体"/>
          <w:b/>
          <w:bCs/>
          <w:color w:val="000000"/>
          <w:kern w:val="2"/>
          <w:sz w:val="24"/>
          <w:szCs w:val="24"/>
          <w:lang w:val="en-US" w:eastAsia="zh-CN" w:bidi="ar"/>
        </w:rPr>
      </w:pPr>
    </w:p>
    <w:p w14:paraId="7F6DD60E">
      <w:pPr>
        <w:snapToGrid w:val="0"/>
        <w:spacing w:line="360" w:lineRule="auto"/>
        <w:outlineLvl w:val="0"/>
        <w:rPr>
          <w:rFonts w:hint="default" w:ascii="宋体" w:hAnsi="宋体" w:eastAsia="宋体"/>
          <w:b/>
          <w:bCs/>
          <w:color w:val="000000"/>
          <w:sz w:val="24"/>
          <w:szCs w:val="24"/>
        </w:rPr>
      </w:pPr>
      <w:r>
        <w:rPr>
          <w:rFonts w:ascii="宋体" w:hAnsi="宋体" w:eastAsia="宋体"/>
          <w:b/>
          <w:bCs/>
          <w:color w:val="000000"/>
          <w:sz w:val="24"/>
          <w:szCs w:val="24"/>
        </w:rPr>
        <w:t>七、实验小结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1" w:fontKey="{1FED52CB-1B4C-44BF-AC09-CFA7107BAB4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B6785"/>
    <w:multiLevelType w:val="singleLevel"/>
    <w:tmpl w:val="9B7B6785"/>
    <w:lvl w:ilvl="0" w:tentative="0">
      <w:start w:val="6"/>
      <w:numFmt w:val="chineseCounting"/>
      <w:suff w:val="nothing"/>
      <w:lvlText w:val="%1、"/>
      <w:lvlJc w:val="left"/>
      <w:rPr>
        <w:rFonts w:hint="eastAsia"/>
      </w:rPr>
    </w:lvl>
  </w:abstractNum>
  <w:abstractNum w:abstractNumId="1">
    <w:nsid w:val="FFD9ADA3"/>
    <w:multiLevelType w:val="singleLevel"/>
    <w:tmpl w:val="FFD9ADA3"/>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VhNTQxNTNmNjc4YzgzODFkMTI0NjYxY2YyNmYzODAifQ=="/>
  </w:docVars>
  <w:rsids>
    <w:rsidRoot w:val="00000000"/>
    <w:rsid w:val="014243E1"/>
    <w:rsid w:val="033049C7"/>
    <w:rsid w:val="09847366"/>
    <w:rsid w:val="0EF857BE"/>
    <w:rsid w:val="0FF480AA"/>
    <w:rsid w:val="10F047F9"/>
    <w:rsid w:val="13433B2C"/>
    <w:rsid w:val="176E1DF2"/>
    <w:rsid w:val="1AFF80FA"/>
    <w:rsid w:val="1B373F76"/>
    <w:rsid w:val="1B55264E"/>
    <w:rsid w:val="1D6ABC2C"/>
    <w:rsid w:val="1D7F6839"/>
    <w:rsid w:val="1DA90335"/>
    <w:rsid w:val="1DBDE151"/>
    <w:rsid w:val="1FFF8719"/>
    <w:rsid w:val="22730A86"/>
    <w:rsid w:val="26F687B3"/>
    <w:rsid w:val="27716A62"/>
    <w:rsid w:val="28C25DD5"/>
    <w:rsid w:val="2B990FBD"/>
    <w:rsid w:val="2BE97651"/>
    <w:rsid w:val="2CF74CFE"/>
    <w:rsid w:val="2CFD2CBA"/>
    <w:rsid w:val="2F794555"/>
    <w:rsid w:val="2F7B9D6D"/>
    <w:rsid w:val="2F9FE3A1"/>
    <w:rsid w:val="33610777"/>
    <w:rsid w:val="33923FE8"/>
    <w:rsid w:val="37DF80A4"/>
    <w:rsid w:val="3979F58D"/>
    <w:rsid w:val="3D7B0B12"/>
    <w:rsid w:val="3F398706"/>
    <w:rsid w:val="3FBFC0A4"/>
    <w:rsid w:val="3FFB04DA"/>
    <w:rsid w:val="3FFF5DBF"/>
    <w:rsid w:val="49838807"/>
    <w:rsid w:val="4AFA72F5"/>
    <w:rsid w:val="4EFB6AAC"/>
    <w:rsid w:val="4FFF2609"/>
    <w:rsid w:val="51D51600"/>
    <w:rsid w:val="536F7A4A"/>
    <w:rsid w:val="578FDB59"/>
    <w:rsid w:val="58FF50FE"/>
    <w:rsid w:val="5DF297EB"/>
    <w:rsid w:val="5DF62AA6"/>
    <w:rsid w:val="5E7ECECE"/>
    <w:rsid w:val="5EDA0273"/>
    <w:rsid w:val="5F5FC60A"/>
    <w:rsid w:val="5FB54CFB"/>
    <w:rsid w:val="5FFBE28D"/>
    <w:rsid w:val="61867B8D"/>
    <w:rsid w:val="63177B4A"/>
    <w:rsid w:val="632E71D4"/>
    <w:rsid w:val="666E6E73"/>
    <w:rsid w:val="675B2D96"/>
    <w:rsid w:val="67FD819C"/>
    <w:rsid w:val="69EFCAEE"/>
    <w:rsid w:val="6DE73D46"/>
    <w:rsid w:val="6E2F0D18"/>
    <w:rsid w:val="6EF31F8F"/>
    <w:rsid w:val="6EFDAF16"/>
    <w:rsid w:val="6F0B2FC3"/>
    <w:rsid w:val="6F5321FD"/>
    <w:rsid w:val="6F72312F"/>
    <w:rsid w:val="6FFF699E"/>
    <w:rsid w:val="70BF7DCE"/>
    <w:rsid w:val="70FE026E"/>
    <w:rsid w:val="75FD4FDD"/>
    <w:rsid w:val="76BB115F"/>
    <w:rsid w:val="77AE8853"/>
    <w:rsid w:val="77FAEC4C"/>
    <w:rsid w:val="799FC86F"/>
    <w:rsid w:val="7BFF1C3B"/>
    <w:rsid w:val="7CFE8F93"/>
    <w:rsid w:val="7D73CE13"/>
    <w:rsid w:val="7DA7C389"/>
    <w:rsid w:val="7DF7946E"/>
    <w:rsid w:val="7DFB6F98"/>
    <w:rsid w:val="7DFFA9C7"/>
    <w:rsid w:val="7E37711D"/>
    <w:rsid w:val="7E9A0602"/>
    <w:rsid w:val="7F610979"/>
    <w:rsid w:val="7F7531F1"/>
    <w:rsid w:val="7F7A1652"/>
    <w:rsid w:val="7F7E673B"/>
    <w:rsid w:val="7F7F73DB"/>
    <w:rsid w:val="7FBDE283"/>
    <w:rsid w:val="7FBEBB43"/>
    <w:rsid w:val="7FFEE391"/>
    <w:rsid w:val="7FFF1BC0"/>
    <w:rsid w:val="8ADFC461"/>
    <w:rsid w:val="8E6F858D"/>
    <w:rsid w:val="8EF79032"/>
    <w:rsid w:val="9F3E4564"/>
    <w:rsid w:val="9FAF7A61"/>
    <w:rsid w:val="9FFFB711"/>
    <w:rsid w:val="A3BECB2C"/>
    <w:rsid w:val="AEBA201E"/>
    <w:rsid w:val="B2CA7478"/>
    <w:rsid w:val="B6F94B27"/>
    <w:rsid w:val="B8FBC1B8"/>
    <w:rsid w:val="BBCE65F3"/>
    <w:rsid w:val="BD7322E1"/>
    <w:rsid w:val="BDFF6559"/>
    <w:rsid w:val="BFDF66FD"/>
    <w:rsid w:val="C3F2F351"/>
    <w:rsid w:val="C67EA6C1"/>
    <w:rsid w:val="CFEE0A2A"/>
    <w:rsid w:val="D2F77D48"/>
    <w:rsid w:val="D6CF04F4"/>
    <w:rsid w:val="D7B3FC9F"/>
    <w:rsid w:val="DBFF30DC"/>
    <w:rsid w:val="DBFF3A6F"/>
    <w:rsid w:val="DCFBA11A"/>
    <w:rsid w:val="DEDFCF86"/>
    <w:rsid w:val="DFF95898"/>
    <w:rsid w:val="DFFE9357"/>
    <w:rsid w:val="E77F147D"/>
    <w:rsid w:val="E7AF4585"/>
    <w:rsid w:val="E7F72A9A"/>
    <w:rsid w:val="E7FACF98"/>
    <w:rsid w:val="EBFCA636"/>
    <w:rsid w:val="EC7FE378"/>
    <w:rsid w:val="EDAE80C8"/>
    <w:rsid w:val="EFEE4DEE"/>
    <w:rsid w:val="EFF61774"/>
    <w:rsid w:val="EFFF4996"/>
    <w:rsid w:val="F19F9E9D"/>
    <w:rsid w:val="F5DE2BF0"/>
    <w:rsid w:val="F5E75B34"/>
    <w:rsid w:val="F5FF560B"/>
    <w:rsid w:val="F7A9086B"/>
    <w:rsid w:val="F7BF3C33"/>
    <w:rsid w:val="FAFFDBA9"/>
    <w:rsid w:val="FBFF8D40"/>
    <w:rsid w:val="FD72EC38"/>
    <w:rsid w:val="FEEB35E5"/>
    <w:rsid w:val="FEEF52FC"/>
    <w:rsid w:val="FEF709BD"/>
    <w:rsid w:val="FF3F2634"/>
    <w:rsid w:val="FF7F6B5A"/>
    <w:rsid w:val="FFB536B9"/>
    <w:rsid w:val="FFBE6A59"/>
    <w:rsid w:val="FFD3497F"/>
    <w:rsid w:val="FFDF78CF"/>
    <w:rsid w:val="FFFDE2C4"/>
    <w:rsid w:val="FFFF56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4">
    <w:name w:val="Table Grid"/>
    <w:basedOn w:val="3"/>
    <w:qFormat/>
    <w:uiPriority w:val="39"/>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1415</Words>
  <Characters>1457</Characters>
  <Lines>1</Lines>
  <Paragraphs>1</Paragraphs>
  <TotalTime>1</TotalTime>
  <ScaleCrop>false</ScaleCrop>
  <LinksUpToDate>false</LinksUpToDate>
  <CharactersWithSpaces>1554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2023-04-18T04:07:00Z</dcterms:created>
  <dc:creator>86131</dc:creator>
  <cp:lastModifiedBy>杨柳</cp:lastModifiedBy>
  <dcterms:modified xsi:type="dcterms:W3CDTF">2026-04-09T08:40:35Z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AB22216F8EB3466C8356F3416173A3B4_13</vt:lpwstr>
  </property>
  <property fmtid="{D5CDD505-2E9C-101B-9397-08002B2CF9AE}" pid="4" name="KSOTemplateDocerSaveRecord">
    <vt:lpwstr>eyJoZGlkIjoiNTMyNDE4NjMwYzIzNjE3OWYxYTBiZTYyN2YzMzM5OTkiLCJ1c2VySWQiOiI2NzAwMTM4NzMifQ==</vt:lpwstr>
  </property>
</Properties>
</file>