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Electronic</w:t>
      </w:r>
      <w:r>
        <w:t xml:space="preserve"> </w:t>
      </w:r>
      <w:r>
        <w:t xml:space="preserve">supplement</w:t>
      </w:r>
    </w:p>
    <w:p>
      <w:pPr>
        <w:pStyle w:val="Author"/>
      </w:pPr>
      <w:r>
        <w:t xml:space="preserve">Sam</w:t>
      </w:r>
      <w:r>
        <w:t xml:space="preserve"> </w:t>
      </w:r>
      <w:r>
        <w:t xml:space="preserve">F.</w:t>
      </w:r>
      <w:r>
        <w:t xml:space="preserve"> </w:t>
      </w:r>
      <w:r>
        <w:t xml:space="preserve">Walmsley,</w:t>
      </w:r>
      <w:r>
        <w:t xml:space="preserve"> </w:t>
      </w:r>
      <w:r>
        <w:t xml:space="preserve">Laura</w:t>
      </w:r>
      <w:r>
        <w:t xml:space="preserve"> </w:t>
      </w:r>
      <w:r>
        <w:t xml:space="preserve">Feyrer,</w:t>
      </w:r>
      <w:r>
        <w:t xml:space="preserve"> </w:t>
      </w:r>
      <w:r>
        <w:t xml:space="preserve">Claire</w:t>
      </w:r>
      <w:r>
        <w:t xml:space="preserve"> </w:t>
      </w:r>
      <w:r>
        <w:t xml:space="preserve">Girard,</w:t>
      </w:r>
      <w:r>
        <w:t xml:space="preserve"> </w:t>
      </w:r>
      <w:r>
        <w:t xml:space="preserve">Elizabeth</w:t>
      </w:r>
      <w:r>
        <w:t xml:space="preserve"> </w:t>
      </w:r>
      <w:r>
        <w:t xml:space="preserve">Zwamborn,</w:t>
      </w:r>
      <w:r>
        <w:t xml:space="preserve"> </w:t>
      </w:r>
      <w:r>
        <w:t xml:space="preserve">Hal</w:t>
      </w:r>
      <w:r>
        <w:t xml:space="preserve"> </w:t>
      </w:r>
      <w:r>
        <w:t xml:space="preserve">Whitehead</w:t>
      </w:r>
    </w:p>
    <w:p>
      <w:pPr>
        <w:pStyle w:val="FirstParagraph"/>
      </w:pPr>
      <w:r>
        <w:t xml:space="preserve">This document contains supplemental figures and tables accompanying the article</w:t>
      </w:r>
      <w:r>
        <w:t xml:space="preserve"> </w:t>
      </w:r>
      <w:r>
        <w:t xml:space="preserve">“</w:t>
      </w:r>
      <w:r>
        <w:t xml:space="preserve">Social ageing varies within a population of bottlenose whales</w:t>
      </w:r>
      <w:r>
        <w:t xml:space="preserve">”</w:t>
      </w:r>
      <w:r>
        <w:t xml:space="preserve">.</w:t>
      </w:r>
    </w:p>
    <w:p>
      <w:r>
        <w:br w:type="page"/>
      </w:r>
    </w:p>
    <w:bookmarkStart w:id="29" w:name="supplementary-figures"/>
    <w:p>
      <w:pPr>
        <w:pStyle w:val="Heading1"/>
      </w:pPr>
      <w:r>
        <w:t xml:space="preserve">Supplementary 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943600" cy="4322618"/>
                  <wp:effectExtent b="0" l="0" r="0" t="0"/>
                  <wp:docPr descr="" title="" id="21" name="Picture"/>
                  <a:graphic>
                    <a:graphicData uri="http://schemas.openxmlformats.org/drawingml/2006/picture">
                      <pic:pic>
                        <pic:nvPicPr>
                          <pic:cNvPr descr="./Figures/FigureS1.png" id="22" name="Picture"/>
                          <pic:cNvPicPr>
                            <a:picLocks noChangeArrowheads="1" noChangeAspect="1"/>
                          </pic:cNvPicPr>
                        </pic:nvPicPr>
                        <pic:blipFill>
                          <a:blip r:embed="rId20"/>
                          <a:stretch>
                            <a:fillRect/>
                          </a:stretch>
                        </pic:blipFill>
                        <pic:spPr bwMode="auto">
                          <a:xfrm>
                            <a:off x="0" y="0"/>
                            <a:ext cx="5943600" cy="432261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 Correlations between within-individual effects of age on social traits in northern bottlenose whales. Positive correlations imply linked changes in individual patterns of social ageing across traits. Note that this does not include related between-individual effects.</w:t>
            </w:r>
          </w:p>
        </w:tc>
      </w:tr>
    </w:tbl>
    <w:p>
      <w:r>
        <w:br w:type="page"/>
      </w:r>
    </w:p>
    <w:p>
      <w:pPr>
        <w:pStyle w:val="BodyText"/>
      </w:pPr>
      <w:r>
        <w:drawing>
          <wp:inline>
            <wp:extent cx="5943600" cy="4322618"/>
            <wp:effectExtent b="0" l="0" r="0" t="0"/>
            <wp:docPr descr="Figure S2 – Correlations between within-individual effects of age on social traits in northern bottlenose whales. Positive correlations imply linked changes in individual patterns of social ageing across traits. Note that this does not represent the direction of age-related changes, simply whether changes are positively or negatively correlated across traits." title="" id="24" name="Picture"/>
            <a:graphic>
              <a:graphicData uri="http://schemas.openxmlformats.org/drawingml/2006/picture">
                <pic:pic>
                  <pic:nvPicPr>
                    <pic:cNvPr descr="./Figures/FigureS2.png" id="25" name="Picture"/>
                    <pic:cNvPicPr>
                      <a:picLocks noChangeArrowheads="1" noChangeAspect="1"/>
                    </pic:cNvPicPr>
                  </pic:nvPicPr>
                  <pic:blipFill>
                    <a:blip r:embed="rId23"/>
                    <a:stretch>
                      <a:fillRect/>
                    </a:stretch>
                  </pic:blipFill>
                  <pic:spPr bwMode="auto">
                    <a:xfrm>
                      <a:off x="0" y="0"/>
                      <a:ext cx="5943600" cy="4322618"/>
                    </a:xfrm>
                    <a:prstGeom prst="rect">
                      <a:avLst/>
                    </a:prstGeom>
                    <a:noFill/>
                    <a:ln w="9525">
                      <a:noFill/>
                      <a:headEnd/>
                      <a:tailEnd/>
                    </a:ln>
                  </pic:spPr>
                </pic:pic>
              </a:graphicData>
            </a:graphic>
          </wp:inline>
        </w:drawing>
      </w:r>
      <w:r>
        <w:t xml:space="preserve"> </w:t>
      </w:r>
      <w:p>
        <w:r>
          <w:br w:type="page"/>
        </w:r>
      </w:p>
    </w:p>
    <w:p>
      <w:pPr>
        <w:pStyle w:val="BodyText"/>
      </w:pPr>
      <w:r>
        <w:drawing>
          <wp:inline>
            <wp:extent cx="5943600" cy="2971800"/>
            <wp:effectExtent b="0" l="0" r="0" t="0"/>
            <wp:docPr descr="Figure S3 – Distributions of minimum age for males (left) and females (right), indexed by annual observations." title="" id="27" name="Picture"/>
            <a:graphic>
              <a:graphicData uri="http://schemas.openxmlformats.org/drawingml/2006/picture">
                <pic:pic>
                  <pic:nvPicPr>
                    <pic:cNvPr descr="./Figures/FigureS3.png" id="28" name="Picture"/>
                    <pic:cNvPicPr>
                      <a:picLocks noChangeArrowheads="1" noChangeAspect="1"/>
                    </pic:cNvPicPr>
                  </pic:nvPicPr>
                  <pic:blipFill>
                    <a:blip r:embed="rId26"/>
                    <a:stretch>
                      <a:fillRect/>
                    </a:stretch>
                  </pic:blipFill>
                  <pic:spPr bwMode="auto">
                    <a:xfrm>
                      <a:off x="0" y="0"/>
                      <a:ext cx="5943600" cy="2971800"/>
                    </a:xfrm>
                    <a:prstGeom prst="rect">
                      <a:avLst/>
                    </a:prstGeom>
                    <a:noFill/>
                    <a:ln w="9525">
                      <a:noFill/>
                      <a:headEnd/>
                      <a:tailEnd/>
                    </a:ln>
                  </pic:spPr>
                </pic:pic>
              </a:graphicData>
            </a:graphic>
          </wp:inline>
        </w:drawing>
      </w:r>
      <w:r>
        <w:t xml:space="preserve"> </w:t>
      </w:r>
      <w:p>
        <w:r>
          <w:br w:type="page"/>
        </w:r>
      </w:p>
    </w:p>
    <w:bookmarkEnd w:id="29"/>
    <w:bookmarkStart w:id="40" w:name="X7e929f382ff89a0eb28a420b8d56b765741058f"/>
    <w:p>
      <w:pPr>
        <w:pStyle w:val="Heading1"/>
      </w:pPr>
      <w:r>
        <w:t xml:space="preserve">Numerical summaries of social ageing models</w:t>
      </w:r>
    </w:p>
    <w:bookmarkStart w:id="30" w:name="male-group-size"/>
    <w:p>
      <w:pPr>
        <w:pStyle w:val="Heading2"/>
      </w:pPr>
      <w:r>
        <w:t xml:space="preserve">Male group size</w:t>
      </w:r>
    </w:p>
    <w:p>
      <w:pPr>
        <w:pStyle w:val="FirstParagraph"/>
      </w:pPr>
      <w:r>
        <w:rPr>
          <w:bCs/>
          <w:b/>
        </w:rPr>
        <w:t xml:space="preserve">Table S1</w:t>
      </w:r>
      <w:r>
        <w:t xml:space="preserve"> </w:t>
      </w:r>
      <w:r>
        <w:t xml:space="preserve">– Results of model explaining group size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r>
    </w:tbl>
    <w:p>
      <w:r>
        <w:br w:type="page"/>
      </w:r>
    </w:p>
    <w:bookmarkEnd w:id="30"/>
    <w:bookmarkStart w:id="31" w:name="female-group-size"/>
    <w:p>
      <w:pPr>
        <w:pStyle w:val="Heading2"/>
      </w:pPr>
      <w:r>
        <w:t xml:space="preserve">Female group size</w:t>
      </w:r>
    </w:p>
    <w:p>
      <w:pPr>
        <w:pStyle w:val="FirstParagraph"/>
      </w:pPr>
      <w:r>
        <w:rPr>
          <w:bCs/>
          <w:b/>
        </w:rPr>
        <w:t xml:space="preserve">Table S2</w:t>
      </w:r>
      <w:r>
        <w:t xml:space="preserve"> </w:t>
      </w:r>
      <w:r>
        <w:t xml:space="preserve">– Results of model explaining group size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r>
    </w:tbl>
    <w:p>
      <w:r>
        <w:br w:type="page"/>
      </w:r>
    </w:p>
    <w:bookmarkEnd w:id="31"/>
    <w:bookmarkStart w:id="32" w:name="male-number-of-social-partners"/>
    <w:p>
      <w:pPr>
        <w:pStyle w:val="Heading2"/>
      </w:pPr>
      <w:r>
        <w:t xml:space="preserve">Male number of social partners</w:t>
      </w:r>
    </w:p>
    <w:p>
      <w:pPr>
        <w:pStyle w:val="FirstParagraph"/>
      </w:pPr>
      <w:r>
        <w:rPr>
          <w:bCs/>
          <w:b/>
        </w:rPr>
        <w:t xml:space="preserve">Table S3</w:t>
      </w:r>
      <w:r>
        <w:t xml:space="preserve"> </w:t>
      </w:r>
      <w:r>
        <w:t xml:space="preserve">– Results of model explaining number of social partners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w:t>
            </w:r>
          </w:p>
        </w:tc>
      </w:tr>
    </w:tbl>
    <w:p>
      <w:r>
        <w:br w:type="page"/>
      </w:r>
    </w:p>
    <w:bookmarkEnd w:id="32"/>
    <w:bookmarkStart w:id="33" w:name="female-number-of-social-partners"/>
    <w:p>
      <w:pPr>
        <w:pStyle w:val="Heading2"/>
      </w:pPr>
      <w:r>
        <w:t xml:space="preserve">Female number of social partners</w:t>
      </w:r>
    </w:p>
    <w:p>
      <w:pPr>
        <w:pStyle w:val="FirstParagraph"/>
      </w:pPr>
      <w:r>
        <w:rPr>
          <w:bCs/>
          <w:b/>
        </w:rPr>
        <w:t xml:space="preserve">Table S4</w:t>
      </w:r>
      <w:r>
        <w:t xml:space="preserve"> </w:t>
      </w:r>
      <w:r>
        <w:t xml:space="preserve">– Results of model explaining number of social partners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w:t>
            </w:r>
          </w:p>
        </w:tc>
      </w:tr>
    </w:tbl>
    <w:p>
      <w:r>
        <w:br w:type="page"/>
      </w:r>
    </w:p>
    <w:bookmarkEnd w:id="33"/>
    <w:bookmarkStart w:id="34" w:name="male-network-strength"/>
    <w:p>
      <w:pPr>
        <w:pStyle w:val="Heading2"/>
      </w:pPr>
      <w:r>
        <w:t xml:space="preserve">Male network strength</w:t>
      </w:r>
    </w:p>
    <w:p>
      <w:pPr>
        <w:pStyle w:val="FirstParagraph"/>
      </w:pPr>
      <w:r>
        <w:rPr>
          <w:bCs/>
          <w:b/>
        </w:rPr>
        <w:t xml:space="preserve">Table S5</w:t>
      </w:r>
      <w:r>
        <w:t xml:space="preserve"> </w:t>
      </w:r>
      <w:r>
        <w:t xml:space="preserve">– Results of model explaining social network strength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r>
    </w:tbl>
    <w:p>
      <w:r>
        <w:br w:type="page"/>
      </w:r>
    </w:p>
    <w:bookmarkEnd w:id="34"/>
    <w:bookmarkStart w:id="35" w:name="female-network-strength"/>
    <w:p>
      <w:pPr>
        <w:pStyle w:val="Heading2"/>
      </w:pPr>
      <w:r>
        <w:t xml:space="preserve">Female network strength</w:t>
      </w:r>
    </w:p>
    <w:p>
      <w:pPr>
        <w:pStyle w:val="FirstParagraph"/>
      </w:pPr>
      <w:r>
        <w:rPr>
          <w:bCs/>
          <w:b/>
        </w:rPr>
        <w:t xml:space="preserve">Table S6</w:t>
      </w:r>
      <w:r>
        <w:t xml:space="preserve"> </w:t>
      </w:r>
      <w:r>
        <w:t xml:space="preserve">– Results of model explaining social network strength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bl>
    <w:p>
      <w:r>
        <w:br w:type="page"/>
      </w:r>
    </w:p>
    <w:bookmarkEnd w:id="35"/>
    <w:bookmarkStart w:id="36" w:name="male-network-centrality"/>
    <w:p>
      <w:pPr>
        <w:pStyle w:val="Heading2"/>
      </w:pPr>
      <w:r>
        <w:t xml:space="preserve">Male network centrality</w:t>
      </w:r>
    </w:p>
    <w:p>
      <w:pPr>
        <w:pStyle w:val="FirstParagraph"/>
      </w:pPr>
      <w:r>
        <w:rPr>
          <w:bCs/>
          <w:b/>
        </w:rPr>
        <w:t xml:space="preserve">Table S7</w:t>
      </w:r>
      <w:r>
        <w:t xml:space="preserve"> </w:t>
      </w:r>
      <w:r>
        <w:t xml:space="preserve">– Results of model explaining social network centrality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bl>
    <w:p>
      <w:r>
        <w:br w:type="page"/>
      </w:r>
    </w:p>
    <w:bookmarkEnd w:id="36"/>
    <w:bookmarkStart w:id="37" w:name="female-network-centrality"/>
    <w:p>
      <w:pPr>
        <w:pStyle w:val="Heading2"/>
      </w:pPr>
      <w:r>
        <w:t xml:space="preserve">Female network centrality</w:t>
      </w:r>
    </w:p>
    <w:p>
      <w:pPr>
        <w:pStyle w:val="FirstParagraph"/>
      </w:pPr>
      <w:r>
        <w:rPr>
          <w:bCs/>
          <w:b/>
        </w:rPr>
        <w:t xml:space="preserve">Table S8</w:t>
      </w:r>
      <w:r>
        <w:t xml:space="preserve"> </w:t>
      </w:r>
      <w:r>
        <w:t xml:space="preserve">– Results of model explaining social network centrality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r>
    </w:tbl>
    <w:p>
      <w:r>
        <w:br w:type="page"/>
      </w:r>
    </w:p>
    <w:bookmarkEnd w:id="37"/>
    <w:bookmarkStart w:id="38" w:name="male-mean-relationship-strength"/>
    <w:p>
      <w:pPr>
        <w:pStyle w:val="Heading2"/>
      </w:pPr>
      <w:r>
        <w:t xml:space="preserve">Male mean relationship strength</w:t>
      </w:r>
    </w:p>
    <w:p>
      <w:pPr>
        <w:pStyle w:val="FirstParagraph"/>
      </w:pPr>
      <w:r>
        <w:rPr>
          <w:bCs/>
          <w:b/>
        </w:rPr>
        <w:t xml:space="preserve">Table S9</w:t>
      </w:r>
      <w:r>
        <w:t xml:space="preserve"> </w:t>
      </w:r>
      <w:r>
        <w:t xml:space="preserve">– Results of model explaining mean bond strength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bl>
    <w:p>
      <w:r>
        <w:br w:type="page"/>
      </w:r>
    </w:p>
    <w:bookmarkEnd w:id="38"/>
    <w:bookmarkStart w:id="39" w:name="female-mean-relationship-strength"/>
    <w:p>
      <w:pPr>
        <w:pStyle w:val="Heading2"/>
      </w:pPr>
      <w:r>
        <w:t xml:space="preserve">Female mean relationship strength</w:t>
      </w:r>
    </w:p>
    <w:p>
      <w:pPr>
        <w:pStyle w:val="FirstParagraph"/>
      </w:pPr>
      <w:r>
        <w:rPr>
          <w:bCs/>
          <w:b/>
        </w:rPr>
        <w:t xml:space="preserve">Table S10</w:t>
      </w:r>
      <w:r>
        <w:t xml:space="preserve"> </w:t>
      </w:r>
      <w:r>
        <w:t xml:space="preserve">– Results of model explaining mean bond strength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bl>
    <w:p>
      <w:r>
        <w:br w:type="page"/>
      </w:r>
    </w:p>
    <w:bookmarkEnd w:id="39"/>
    <w:bookmarkEnd w:id="40"/>
    <w:bookmarkStart w:id="51" w:name="Xaa97bc374d17c9bca75e9fd57c9b9a4910a4982"/>
    <w:p>
      <w:pPr>
        <w:pStyle w:val="Heading1"/>
      </w:pPr>
      <w:r>
        <w:t xml:space="preserve">Robustness check: Individuals with genetically confirmed sex</w:t>
      </w:r>
    </w:p>
    <w:bookmarkStart w:id="41" w:name="male-group-size-genetic-sex-only"/>
    <w:p>
      <w:pPr>
        <w:pStyle w:val="Heading2"/>
      </w:pPr>
      <w:r>
        <w:t xml:space="preserve">Male group size (genetic sex only)</w:t>
      </w:r>
    </w:p>
    <w:p>
      <w:pPr>
        <w:pStyle w:val="FirstParagraph"/>
      </w:pPr>
      <w:r>
        <w:rPr>
          <w:bCs/>
          <w:b/>
        </w:rPr>
        <w:t xml:space="preserve">Table S11</w:t>
      </w:r>
      <w:r>
        <w:t xml:space="preserve"> </w:t>
      </w:r>
      <w:r>
        <w:t xml:space="preserve">– Results of model explaining group size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0.71</w:t>
            </w:r>
          </w:p>
        </w:tc>
      </w:tr>
    </w:tbl>
    <w:p>
      <w:r>
        <w:br w:type="page"/>
      </w:r>
    </w:p>
    <w:bookmarkEnd w:id="41"/>
    <w:bookmarkStart w:id="42" w:name="female-group-size-genetic-sex-only"/>
    <w:p>
      <w:pPr>
        <w:pStyle w:val="Heading2"/>
      </w:pPr>
      <w:r>
        <w:t xml:space="preserve">Female group size (genetic sex only)</w:t>
      </w:r>
    </w:p>
    <w:p>
      <w:pPr>
        <w:pStyle w:val="FirstParagraph"/>
      </w:pPr>
      <w:r>
        <w:rPr>
          <w:bCs/>
          <w:b/>
        </w:rPr>
        <w:t xml:space="preserve">Table S12</w:t>
      </w:r>
      <w:r>
        <w:t xml:space="preserve"> </w:t>
      </w:r>
      <w:r>
        <w:t xml:space="preserve">– Results of model explaining group size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r>
    </w:tbl>
    <w:p>
      <w:r>
        <w:br w:type="page"/>
      </w:r>
    </w:p>
    <w:bookmarkEnd w:id="42"/>
    <w:bookmarkStart w:id="43" w:name="X84c007f3d5527538fe3de7d8f8d0f1bc60a1d85"/>
    <w:p>
      <w:pPr>
        <w:pStyle w:val="Heading2"/>
      </w:pPr>
      <w:r>
        <w:t xml:space="preserve">Male number of social partners (genetic sex only)</w:t>
      </w:r>
    </w:p>
    <w:p>
      <w:pPr>
        <w:pStyle w:val="FirstParagraph"/>
      </w:pPr>
      <w:r>
        <w:rPr>
          <w:bCs/>
          <w:b/>
        </w:rPr>
        <w:t xml:space="preserve">Table S13</w:t>
      </w:r>
      <w:r>
        <w:t xml:space="preserve"> </w:t>
      </w:r>
      <w:r>
        <w:t xml:space="preserve">– Results of model explaining number of social partners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0.90</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r>
    </w:tbl>
    <w:p>
      <w:r>
        <w:br w:type="page"/>
      </w:r>
    </w:p>
    <w:bookmarkEnd w:id="43"/>
    <w:bookmarkStart w:id="44" w:name="Xb5015d047575aaf9319d58a25a43169a89b5142"/>
    <w:p>
      <w:pPr>
        <w:pStyle w:val="Heading2"/>
      </w:pPr>
      <w:r>
        <w:t xml:space="preserve">Female number of social partners (genetic sex only)</w:t>
      </w:r>
    </w:p>
    <w:p>
      <w:pPr>
        <w:pStyle w:val="FirstParagraph"/>
      </w:pPr>
      <w:r>
        <w:rPr>
          <w:bCs/>
          <w:b/>
        </w:rPr>
        <w:t xml:space="preserve">Table S14</w:t>
      </w:r>
      <w:r>
        <w:t xml:space="preserve"> </w:t>
      </w:r>
      <w:r>
        <w:t xml:space="preserve">– Results of model explaining number of social partners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bl>
    <w:p>
      <w:r>
        <w:br w:type="page"/>
      </w:r>
    </w:p>
    <w:bookmarkEnd w:id="44"/>
    <w:bookmarkStart w:id="45" w:name="male-network-strength-genetic-sex-only"/>
    <w:p>
      <w:pPr>
        <w:pStyle w:val="Heading2"/>
      </w:pPr>
      <w:r>
        <w:t xml:space="preserve">Male network strength (genetic sex only)</w:t>
      </w:r>
    </w:p>
    <w:p>
      <w:pPr>
        <w:pStyle w:val="FirstParagraph"/>
      </w:pPr>
      <w:r>
        <w:rPr>
          <w:bCs/>
          <w:b/>
        </w:rPr>
        <w:t xml:space="preserve">Table S15</w:t>
      </w:r>
      <w:r>
        <w:t xml:space="preserve"> </w:t>
      </w:r>
      <w:r>
        <w:t xml:space="preserve">– Results of model explaining number of social partners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bl>
    <w:p>
      <w:r>
        <w:br w:type="page"/>
      </w:r>
    </w:p>
    <w:bookmarkEnd w:id="45"/>
    <w:bookmarkStart w:id="46" w:name="female-network-strength-genetic-sex-only"/>
    <w:p>
      <w:pPr>
        <w:pStyle w:val="Heading2"/>
      </w:pPr>
      <w:r>
        <w:t xml:space="preserve">Female network strength (genetic sex only)</w:t>
      </w:r>
    </w:p>
    <w:p>
      <w:pPr>
        <w:pStyle w:val="FirstParagraph"/>
      </w:pPr>
      <w:r>
        <w:rPr>
          <w:bCs/>
          <w:b/>
        </w:rPr>
        <w:t xml:space="preserve">Table S16</w:t>
      </w:r>
      <w:r>
        <w:t xml:space="preserve"> </w:t>
      </w:r>
      <w:r>
        <w:t xml:space="preserve">– Results of model explaining social network strength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r>
    </w:tbl>
    <w:p>
      <w:r>
        <w:br w:type="page"/>
      </w:r>
    </w:p>
    <w:bookmarkEnd w:id="46"/>
    <w:bookmarkStart w:id="47" w:name="male-network-centrality-genetic-sex-only"/>
    <w:p>
      <w:pPr>
        <w:pStyle w:val="Heading2"/>
      </w:pPr>
      <w:r>
        <w:t xml:space="preserve">Male network centrality (genetic sex only)</w:t>
      </w:r>
    </w:p>
    <w:p>
      <w:pPr>
        <w:pStyle w:val="FirstParagraph"/>
      </w:pPr>
      <w:r>
        <w:rPr>
          <w:bCs/>
          <w:b/>
        </w:rPr>
        <w:t xml:space="preserve">Table S17</w:t>
      </w:r>
      <w:r>
        <w:t xml:space="preserve"> </w:t>
      </w:r>
      <w:r>
        <w:t xml:space="preserve">– Results of model explaining social network centrality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r>
    </w:tbl>
    <w:p>
      <w:r>
        <w:br w:type="page"/>
      </w:r>
    </w:p>
    <w:bookmarkEnd w:id="47"/>
    <w:bookmarkStart w:id="48" w:name="X2b6811b8f875238275e79e14b6f2bdbc8079785"/>
    <w:p>
      <w:pPr>
        <w:pStyle w:val="Heading2"/>
      </w:pPr>
      <w:r>
        <w:t xml:space="preserve">Female network centrality (genetic sex only)</w:t>
      </w:r>
    </w:p>
    <w:p>
      <w:pPr>
        <w:pStyle w:val="FirstParagraph"/>
      </w:pPr>
      <w:r>
        <w:rPr>
          <w:bCs/>
          <w:b/>
        </w:rPr>
        <w:t xml:space="preserve">Table S18</w:t>
      </w:r>
      <w:r>
        <w:t xml:space="preserve"> </w:t>
      </w:r>
      <w:r>
        <w:t xml:space="preserve">– Results of model explaining social network centrality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r>
    </w:tbl>
    <w:p>
      <w:r>
        <w:br w:type="page"/>
      </w:r>
    </w:p>
    <w:bookmarkEnd w:id="48"/>
    <w:bookmarkStart w:id="49" w:name="female-mean-relationship-strength-1"/>
    <w:p>
      <w:pPr>
        <w:pStyle w:val="Heading2"/>
      </w:pPr>
      <w:r>
        <w:t xml:space="preserve">Female mean relationship strength</w:t>
      </w:r>
    </w:p>
    <w:p>
      <w:pPr>
        <w:pStyle w:val="FirstParagraph"/>
      </w:pPr>
      <w:r>
        <w:rPr>
          <w:bCs/>
          <w:b/>
        </w:rPr>
        <w:t xml:space="preserve">Table S19</w:t>
      </w:r>
      <w:r>
        <w:t xml:space="preserve"> </w:t>
      </w:r>
      <w:r>
        <w:t xml:space="preserve">– Results of model explaining mean bond strength in 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bl>
    <w:p>
      <w:r>
        <w:br w:type="page"/>
      </w:r>
    </w:p>
    <w:bookmarkEnd w:id="49"/>
    <w:bookmarkStart w:id="50" w:name="male-mean-relationship-strength-1"/>
    <w:p>
      <w:pPr>
        <w:pStyle w:val="Heading2"/>
      </w:pPr>
      <w:r>
        <w:t xml:space="preserve">Male mean relationship strength</w:t>
      </w:r>
    </w:p>
    <w:p>
      <w:pPr>
        <w:pStyle w:val="FirstParagraph"/>
      </w:pPr>
      <w:r>
        <w:rPr>
          <w:bCs/>
          <w:b/>
        </w:rPr>
        <w:t xml:space="preserve">Table S20</w:t>
      </w:r>
      <w:r>
        <w:t xml:space="preserve"> </w:t>
      </w:r>
      <w:r>
        <w:t xml:space="preserve">– Results of model explaining mean bond strength in female northern bottlenose whales as a function of minimum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r>
    </w:tbl>
    <w:p>
      <w:r>
        <w:br w:type="page"/>
      </w:r>
    </w:p>
    <w:bookmarkEnd w:id="50"/>
    <w:bookmarkEnd w:id="51"/>
    <w:bookmarkStart w:id="57" w:name="X28f977d870494182796890d484123ce2500e6c5"/>
    <w:p>
      <w:pPr>
        <w:pStyle w:val="Heading1"/>
      </w:pPr>
      <w:r>
        <w:t xml:space="preserve">Robustness check: Females observed over a span of at least 10 years</w:t>
      </w:r>
    </w:p>
    <w:bookmarkStart w:id="52" w:name="Xa531eb2d2a6b0afb7feb395cb6cbe8125eab145"/>
    <w:p>
      <w:pPr>
        <w:pStyle w:val="Heading2"/>
      </w:pPr>
      <w:r>
        <w:t xml:space="preserve">Female group size (obs. spanning 10+ years only)</w:t>
      </w:r>
    </w:p>
    <w:p>
      <w:pPr>
        <w:pStyle w:val="FirstParagraph"/>
      </w:pPr>
      <w:r>
        <w:rPr>
          <w:bCs/>
          <w:b/>
        </w:rPr>
        <w:t xml:space="preserve">Table S21</w:t>
      </w:r>
      <w:r>
        <w:t xml:space="preserve"> </w:t>
      </w:r>
      <w:r>
        <w:t xml:space="preserve">– Results of model explaining group size in female northern bottlenose whales as a function of minimum age, excluding females detected over a span of less than 10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r>
    </w:tbl>
    <w:p>
      <w:r>
        <w:br w:type="page"/>
      </w:r>
    </w:p>
    <w:bookmarkEnd w:id="52"/>
    <w:bookmarkStart w:id="53" w:name="Xf8ff732376b8970b0b5ef16f4ea9157499b9530"/>
    <w:p>
      <w:pPr>
        <w:pStyle w:val="Heading2"/>
      </w:pPr>
      <w:r>
        <w:t xml:space="preserve">Female number of social partners (obs. spanning 10+ years only)</w:t>
      </w:r>
    </w:p>
    <w:p>
      <w:pPr>
        <w:pStyle w:val="FirstParagraph"/>
      </w:pPr>
      <w:r>
        <w:rPr>
          <w:bCs/>
          <w:b/>
        </w:rPr>
        <w:t xml:space="preserve">Table S22</w:t>
      </w:r>
      <w:r>
        <w:t xml:space="preserve"> </w:t>
      </w:r>
      <w:r>
        <w:t xml:space="preserve">– Results of model explaining number of social partners in female northern bottlenose whales as a function of minimum age, excluding females detected over a span of less than 10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r>
    </w:tbl>
    <w:p>
      <w:r>
        <w:br w:type="page"/>
      </w:r>
    </w:p>
    <w:bookmarkEnd w:id="53"/>
    <w:bookmarkStart w:id="54" w:name="Xc6186a6e82511bca04c12f2e6e27fd7ece938cb"/>
    <w:p>
      <w:pPr>
        <w:pStyle w:val="Heading2"/>
      </w:pPr>
      <w:r>
        <w:t xml:space="preserve">Female network strength (obs. spanning 10+ years only)</w:t>
      </w:r>
    </w:p>
    <w:p>
      <w:pPr>
        <w:pStyle w:val="FirstParagraph"/>
      </w:pPr>
      <w:r>
        <w:rPr>
          <w:bCs/>
          <w:b/>
        </w:rPr>
        <w:t xml:space="preserve">Table S23</w:t>
      </w:r>
      <w:r>
        <w:t xml:space="preserve"> </w:t>
      </w:r>
      <w:r>
        <w:t xml:space="preserve">– Results of model explaining social network strength in female northern bottlenose whales as a function of minimum age, excluding females detected over a span of less than 10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r>
    </w:tbl>
    <w:p>
      <w:r>
        <w:br w:type="page"/>
      </w:r>
    </w:p>
    <w:bookmarkEnd w:id="54"/>
    <w:bookmarkStart w:id="55" w:name="X70333910bc6c9174061c5a9e9b117e1ac158f9b"/>
    <w:p>
      <w:pPr>
        <w:pStyle w:val="Heading2"/>
      </w:pPr>
      <w:r>
        <w:t xml:space="preserve">Female network centrality (obs. spanning 10+ years only)</w:t>
      </w:r>
    </w:p>
    <w:p>
      <w:pPr>
        <w:pStyle w:val="FirstParagraph"/>
      </w:pPr>
      <w:r>
        <w:rPr>
          <w:bCs/>
          <w:b/>
        </w:rPr>
        <w:t xml:space="preserve">Table S24</w:t>
      </w:r>
      <w:r>
        <w:t xml:space="preserve"> </w:t>
      </w:r>
      <w:r>
        <w:t xml:space="preserve">– Results of model explaining social network centrality in female northern bottlenose whales as a function of minimum age, excluding females detected over a span of less than 10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w:t>
            </w:r>
          </w:p>
        </w:tc>
      </w:tr>
      <w:tr>
        <w:trPr>
          <w:trHeight w:val="360" w:hRule="auto"/>
        </w:trPr>
        body8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r>
    </w:tbl>
    <w:p>
      <w:r>
        <w:br w:type="page"/>
      </w:r>
    </w:p>
    <w:bookmarkEnd w:id="55"/>
    <w:bookmarkStart w:id="56" w:name="Xfb2653e52146bbeec55ed3e297268a5c982d3ec"/>
    <w:p>
      <w:pPr>
        <w:pStyle w:val="Heading2"/>
      </w:pPr>
      <w:r>
        <w:t xml:space="preserve">Female mean relationship strength (obs. spanning 10+ years only)</w:t>
      </w:r>
    </w:p>
    <w:p>
      <w:pPr>
        <w:pStyle w:val="FirstParagraph"/>
      </w:pPr>
      <w:r>
        <w:rPr>
          <w:bCs/>
          <w:b/>
        </w:rPr>
        <w:t xml:space="preserve">Table S25</w:t>
      </w:r>
      <w:r>
        <w:t xml:space="preserve"> </w:t>
      </w:r>
      <w:r>
        <w:t xml:space="preserve">– Results of model explaining mean bond strength in female northern bottlenose whales as a function of minimum age, excluding females detected over a span of less than 10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cor(Intercept,deltaMinAge)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bl>
    <w:p>
      <w:r>
        <w:br w:type="page"/>
      </w:r>
    </w:p>
    <w:bookmarkEnd w:id="56"/>
    <w:bookmarkEnd w:id="57"/>
    <w:bookmarkStart w:id="68" w:name="Xbf5483ab75ac22b226692fa8560ae4b0fd759b1"/>
    <w:p>
      <w:pPr>
        <w:pStyle w:val="Heading1"/>
      </w:pPr>
      <w:r>
        <w:t xml:space="preserve">Models testing for selective disappearance</w:t>
      </w:r>
    </w:p>
    <w:bookmarkStart w:id="58" w:name="male-group-size-1"/>
    <w:p>
      <w:pPr>
        <w:pStyle w:val="Heading2"/>
      </w:pPr>
      <w:r>
        <w:t xml:space="preserve">Male group size</w:t>
      </w:r>
    </w:p>
    <w:p>
      <w:pPr>
        <w:pStyle w:val="FirstParagraph"/>
      </w:pPr>
      <w:r>
        <w:rPr>
          <w:bCs/>
          <w:b/>
        </w:rPr>
        <w:t xml:space="preserve">Table S26</w:t>
      </w:r>
      <w:r>
        <w:t xml:space="preserve"> </w:t>
      </w:r>
      <w:r>
        <w:t xml:space="preserve">– Results of model testing for selective disappearance of male northern bottlenose whales based on group size.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r>
    </w:tbl>
    <w:p>
      <w:r>
        <w:br w:type="page"/>
      </w:r>
    </w:p>
    <w:bookmarkEnd w:id="58"/>
    <w:bookmarkStart w:id="59" w:name="female-group-size-1"/>
    <w:p>
      <w:pPr>
        <w:pStyle w:val="Heading2"/>
      </w:pPr>
      <w:r>
        <w:t xml:space="preserve">Female group size</w:t>
      </w:r>
    </w:p>
    <w:p>
      <w:pPr>
        <w:pStyle w:val="FirstParagraph"/>
      </w:pPr>
      <w:r>
        <w:rPr>
          <w:bCs/>
          <w:b/>
        </w:rPr>
        <w:t xml:space="preserve">Table S27</w:t>
      </w:r>
      <w:r>
        <w:t xml:space="preserve"> </w:t>
      </w:r>
      <w:r>
        <w:t xml:space="preserve">– Results of model testing for selective disappearance of female northern bottlenose whales based on group size.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r>
    </w:tbl>
    <w:p>
      <w:r>
        <w:br w:type="page"/>
      </w:r>
    </w:p>
    <w:bookmarkEnd w:id="59"/>
    <w:bookmarkStart w:id="60" w:name="male-number-of-social-partners-1"/>
    <w:p>
      <w:pPr>
        <w:pStyle w:val="Heading2"/>
      </w:pPr>
      <w:r>
        <w:t xml:space="preserve">Male number of social partners</w:t>
      </w:r>
    </w:p>
    <w:p>
      <w:pPr>
        <w:pStyle w:val="FirstParagraph"/>
      </w:pPr>
      <w:r>
        <w:rPr>
          <w:bCs/>
          <w:b/>
        </w:rPr>
        <w:t xml:space="preserve">Table S28</w:t>
      </w:r>
      <w:r>
        <w:t xml:space="preserve"> </w:t>
      </w:r>
      <w:r>
        <w:t xml:space="preserve">– Results of model testing for selective disappearance of male northern bottlenose whales based on number of social partners.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r>
      <w:tr>
        <w:trPr>
          <w:trHeight w:val="360" w:hRule="auto"/>
        </w:trPr>
        body6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w:t>
            </w:r>
          </w:p>
        </w:tc>
      </w:tr>
    </w:tbl>
    <w:p>
      <w:r>
        <w:br w:type="page"/>
      </w:r>
    </w:p>
    <w:bookmarkEnd w:id="60"/>
    <w:bookmarkStart w:id="61" w:name="female-number-of-social-partners-1"/>
    <w:p>
      <w:pPr>
        <w:pStyle w:val="Heading2"/>
      </w:pPr>
      <w:r>
        <w:t xml:space="preserve">Female number of social partners</w:t>
      </w:r>
    </w:p>
    <w:p>
      <w:pPr>
        <w:pStyle w:val="FirstParagraph"/>
      </w:pPr>
      <w:r>
        <w:rPr>
          <w:bCs/>
          <w:b/>
        </w:rPr>
        <w:t xml:space="preserve">Table S29</w:t>
      </w:r>
      <w:r>
        <w:t xml:space="preserve"> </w:t>
      </w:r>
      <w:r>
        <w:t xml:space="preserve">– Results of model testing for selective disappearance of female northern bottlenose whales based on number of social partners.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bl>
    <w:p>
      <w:r>
        <w:br w:type="page"/>
      </w:r>
    </w:p>
    <w:bookmarkEnd w:id="61"/>
    <w:bookmarkStart w:id="62" w:name="male-network-strength-1"/>
    <w:p>
      <w:pPr>
        <w:pStyle w:val="Heading2"/>
      </w:pPr>
      <w:r>
        <w:t xml:space="preserve">Male network strength</w:t>
      </w:r>
    </w:p>
    <w:p>
      <w:pPr>
        <w:pStyle w:val="FirstParagraph"/>
      </w:pPr>
      <w:r>
        <w:rPr>
          <w:bCs/>
          <w:b/>
        </w:rPr>
        <w:t xml:space="preserve">Table S30</w:t>
      </w:r>
      <w:r>
        <w:t xml:space="preserve"> </w:t>
      </w:r>
      <w:r>
        <w:t xml:space="preserve">– Results of model testing for selective disappearance of male northern bottlenose whales based on social network strength.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bl>
    <w:p>
      <w:r>
        <w:br w:type="page"/>
      </w:r>
    </w:p>
    <w:bookmarkEnd w:id="62"/>
    <w:bookmarkStart w:id="63" w:name="female-network-strength-1"/>
    <w:p>
      <w:pPr>
        <w:pStyle w:val="Heading2"/>
      </w:pPr>
      <w:r>
        <w:t xml:space="preserve">Female network strength</w:t>
      </w:r>
    </w:p>
    <w:p>
      <w:pPr>
        <w:pStyle w:val="FirstParagraph"/>
      </w:pPr>
      <w:r>
        <w:rPr>
          <w:bCs/>
          <w:b/>
        </w:rPr>
        <w:t xml:space="preserve">Table S31</w:t>
      </w:r>
      <w:r>
        <w:t xml:space="preserve"> </w:t>
      </w:r>
      <w:r>
        <w:t xml:space="preserve">– Results of model testing for selective disappearance of female northern bottlenose whales based on social network strength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w:t>
            </w:r>
          </w:p>
        </w:tc>
      </w:tr>
    </w:tbl>
    <w:p>
      <w:r>
        <w:br w:type="page"/>
      </w:r>
    </w:p>
    <w:bookmarkEnd w:id="63"/>
    <w:bookmarkStart w:id="64" w:name="male-network-centrality-1"/>
    <w:p>
      <w:pPr>
        <w:pStyle w:val="Heading2"/>
      </w:pPr>
      <w:r>
        <w:t xml:space="preserve">Male network centrality</w:t>
      </w:r>
    </w:p>
    <w:p>
      <w:pPr>
        <w:pStyle w:val="FirstParagraph"/>
      </w:pPr>
      <w:r>
        <w:rPr>
          <w:bCs/>
          <w:b/>
        </w:rPr>
        <w:t xml:space="preserve">Table S32</w:t>
      </w:r>
      <w:r>
        <w:t xml:space="preserve"> </w:t>
      </w:r>
      <w:r>
        <w:t xml:space="preserve">– Results of model testing for selective disappearance of male northern bottlenose whales based on social network centrality.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r>
      <w:tr>
        <w:trPr>
          <w:trHeight w:val="360" w:hRule="auto"/>
        </w:trPr>
        body6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w:t>
            </w:r>
          </w:p>
        </w:tc>
      </w:tr>
    </w:tbl>
    <w:p>
      <w:r>
        <w:br w:type="page"/>
      </w:r>
    </w:p>
    <w:bookmarkEnd w:id="64"/>
    <w:bookmarkStart w:id="65" w:name="female-network-centrality-1"/>
    <w:p>
      <w:pPr>
        <w:pStyle w:val="Heading2"/>
      </w:pPr>
      <w:r>
        <w:t xml:space="preserve">Female network centrality</w:t>
      </w:r>
    </w:p>
    <w:p>
      <w:pPr>
        <w:pStyle w:val="FirstParagraph"/>
      </w:pPr>
      <w:r>
        <w:rPr>
          <w:bCs/>
          <w:b/>
        </w:rPr>
        <w:t xml:space="preserve">Table S33</w:t>
      </w:r>
      <w:r>
        <w:t xml:space="preserve"> </w:t>
      </w:r>
      <w:r>
        <w:t xml:space="preserve">– Results of model testing for selective disappearance of female northern bottlenose whales based on social network centrality.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numSamplingPeriodsByYear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r>
      <w:tr>
        <w:trPr>
          <w:trHeight w:val="360" w:hRule="auto"/>
        </w:trPr>
        body6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r>
    </w:tbl>
    <w:p>
      <w:r>
        <w:br w:type="page"/>
      </w:r>
    </w:p>
    <w:bookmarkEnd w:id="65"/>
    <w:bookmarkStart w:id="66" w:name="male-mean-relationship-strength-2"/>
    <w:p>
      <w:pPr>
        <w:pStyle w:val="Heading2"/>
      </w:pPr>
      <w:r>
        <w:t xml:space="preserve">Male mean relationship strength</w:t>
      </w:r>
    </w:p>
    <w:p>
      <w:pPr>
        <w:pStyle w:val="FirstParagraph"/>
      </w:pPr>
      <w:r>
        <w:rPr>
          <w:bCs/>
          <w:b/>
        </w:rPr>
        <w:t xml:space="preserve">Table S34</w:t>
      </w:r>
      <w:r>
        <w:t xml:space="preserve"> </w:t>
      </w:r>
      <w:r>
        <w:t xml:space="preserve">– Results of model testing for selective disappearance of male northern bottlenose whales based on mean relationship strength.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-2.29</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r>
    </w:tbl>
    <w:p>
      <w:r>
        <w:br w:type="page"/>
      </w:r>
    </w:p>
    <w:bookmarkEnd w:id="66"/>
    <w:bookmarkStart w:id="67" w:name="female-mean-relationship-strength-2"/>
    <w:p>
      <w:pPr>
        <w:pStyle w:val="Heading2"/>
      </w:pPr>
      <w:r>
        <w:t xml:space="preserve">Female mean relationship strength</w:t>
      </w:r>
    </w:p>
    <w:p>
      <w:pPr>
        <w:pStyle w:val="FirstParagraph"/>
      </w:pPr>
      <w:r>
        <w:rPr>
          <w:bCs/>
          <w:b/>
        </w:rPr>
        <w:t xml:space="preserve">Table S35</w:t>
      </w:r>
      <w:r>
        <w:t xml:space="preserve"> </w:t>
      </w:r>
      <w:r>
        <w:t xml:space="preserve">– Results of model testing for selective disappearance of female northern bottlenose whales based on mean relationship strength.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Term</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SE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PI-Lower</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PI-Upper</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meanMinAge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minimumAge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body5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sd(Intercept)</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bl>
    <w:p>
      <w:r>
        <w:br w:type="page"/>
      </w:r>
    </w:p>
    <w:bookmarkEnd w:id="67"/>
    <w:bookmarkEnd w:id="68"/>
    <w:sectPr w:rsidR="005B32D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F12449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385AE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F7C863B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E8451F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DC46A1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DEAB7F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11E50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F2B6F48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4EA7E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BCCB2D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85BC008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8149746" w:numId="1">
    <w:abstractNumId w:val="10"/>
  </w:num>
  <w:num w16cid:durableId="266888943" w:numId="2">
    <w:abstractNumId w:val="9"/>
  </w:num>
  <w:num w16cid:durableId="139612075" w:numId="3">
    <w:abstractNumId w:val="7"/>
  </w:num>
  <w:num w16cid:durableId="1763145515" w:numId="4">
    <w:abstractNumId w:val="6"/>
  </w:num>
  <w:num w16cid:durableId="1303922764" w:numId="5">
    <w:abstractNumId w:val="5"/>
  </w:num>
  <w:num w16cid:durableId="569120959" w:numId="6">
    <w:abstractNumId w:val="4"/>
  </w:num>
  <w:num w16cid:durableId="598217051" w:numId="7">
    <w:abstractNumId w:val="8"/>
  </w:num>
  <w:num w16cid:durableId="1187986918" w:numId="8">
    <w:abstractNumId w:val="3"/>
  </w:num>
  <w:num w16cid:durableId="1258834252" w:numId="9">
    <w:abstractNumId w:val="2"/>
  </w:num>
  <w:num w16cid:durableId="1098334512" w:numId="10">
    <w:abstractNumId w:val="1"/>
  </w:num>
  <w:num w16cid:durableId="8500248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41480"/>
    <w:pPr>
      <w:spacing w:line="360" w:lineRule="auto"/>
    </w:pPr>
    <w:rPr>
      <w:rFonts w:ascii="Times New Roman" w:hAnsi="Times New Roman"/>
      <w:sz w:val="22"/>
    </w:rPr>
  </w:style>
  <w:style w:styleId="Heading1" w:type="paragraph">
    <w:name w:val="heading 1"/>
    <w:basedOn w:val="Normal"/>
    <w:next w:val="BodyText"/>
    <w:uiPriority w:val="9"/>
    <w:qFormat/>
    <w:rsid w:val="002F34C7"/>
    <w:pPr>
      <w:keepNext/>
      <w:keepLines/>
      <w:spacing w:after="0" w:before="480"/>
      <w:outlineLvl w:val="0"/>
    </w:pPr>
    <w:rPr>
      <w:rFonts w:cstheme="majorBidi" w:eastAsiaTheme="majorEastAsia"/>
      <w:bCs/>
      <w:sz w:val="26"/>
      <w:szCs w:val="32"/>
    </w:rPr>
  </w:style>
  <w:style w:styleId="Heading2" w:type="paragraph">
    <w:name w:val="heading 2"/>
    <w:basedOn w:val="Normal"/>
    <w:next w:val="BodyText"/>
    <w:uiPriority w:val="9"/>
    <w:unhideWhenUsed/>
    <w:qFormat/>
    <w:rsid w:val="003A0150"/>
    <w:pPr>
      <w:keepNext/>
      <w:keepLines/>
      <w:spacing w:after="0" w:before="200"/>
      <w:outlineLvl w:val="1"/>
    </w:pPr>
    <w:rPr>
      <w:rFonts w:cstheme="majorBidi" w:eastAsiaTheme="majorEastAsia"/>
      <w:b/>
      <w:bCs/>
      <w:szCs w:val="28"/>
    </w:rPr>
  </w:style>
  <w:style w:styleId="Heading3" w:type="paragraph">
    <w:name w:val="heading 3"/>
    <w:basedOn w:val="Normal"/>
    <w:next w:val="BodyText"/>
    <w:uiPriority w:val="9"/>
    <w:unhideWhenUsed/>
    <w:qFormat/>
    <w:rsid w:val="003A0150"/>
    <w:pPr>
      <w:keepNext/>
      <w:keepLines/>
      <w:spacing w:after="0" w:before="200"/>
      <w:outlineLvl w:val="2"/>
    </w:pPr>
    <w:rPr>
      <w:rFonts w:cstheme="majorBidi" w:eastAsiaTheme="majorEastAsia"/>
      <w:bCs/>
      <w:i/>
    </w:rPr>
  </w:style>
  <w:style w:styleId="Heading4" w:type="paragraph">
    <w:name w:val="heading 4"/>
    <w:basedOn w:val="Normal"/>
    <w:next w:val="BodyText"/>
    <w:uiPriority w:val="9"/>
    <w:unhideWhenUsed/>
    <w:qFormat/>
    <w:rsid w:val="00BA7B53"/>
    <w:pPr>
      <w:keepNext/>
      <w:keepLines/>
      <w:spacing w:after="0" w:before="720"/>
      <w:outlineLvl w:val="3"/>
    </w:pPr>
    <w:rPr>
      <w:rFonts w:cstheme="majorBidi" w:eastAsiaTheme="majorEastAsia"/>
      <w:bCs/>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00B6A"/>
    <w:pPr>
      <w:spacing w:after="180" w:before="180"/>
    </w:pPr>
  </w:style>
  <w:style w:customStyle="1" w:styleId="FirstParagraph" w:type="paragraph">
    <w:name w:val="First Paragraph"/>
    <w:basedOn w:val="BodyText"/>
    <w:next w:val="BodyText"/>
    <w:qFormat/>
    <w:rsid w:val="00A64841"/>
  </w:style>
  <w:style w:customStyle="1" w:styleId="Compact" w:type="paragraph">
    <w:name w:val="Compact"/>
    <w:basedOn w:val="BodyText"/>
    <w:qFormat/>
    <w:rsid w:val="00A2380A"/>
    <w:pPr>
      <w:spacing w:after="36" w:before="36"/>
    </w:pPr>
  </w:style>
  <w:style w:styleId="Title" w:type="paragraph">
    <w:name w:val="Title"/>
    <w:basedOn w:val="Normal"/>
    <w:next w:val="BodyText"/>
    <w:qFormat/>
    <w:rsid w:val="00FE4396"/>
    <w:pPr>
      <w:keepNext/>
      <w:keepLines/>
      <w:framePr w:hAnchor="text" w:vAnchor="text" w:wrap="notBeside" w:y="1"/>
      <w:spacing w:before="200"/>
    </w:pPr>
    <w:rPr>
      <w:rFonts w:cstheme="majorBidi" w:eastAsiaTheme="majorEastAsia"/>
      <w:bCs/>
      <w:sz w:val="28"/>
      <w:szCs w:val="36"/>
    </w:rPr>
  </w:style>
  <w:style w:customStyle="1" w:styleId="Author" w:type="paragraph">
    <w:name w:val="Author"/>
    <w:next w:val="BodyText"/>
    <w:qFormat/>
    <w:rsid w:val="00CA079A"/>
    <w:pPr>
      <w:framePr w:hAnchor="text" w:vAnchor="text" w:wrap="notBeside" w:y="1"/>
      <w:spacing w:after="800" w:before="80"/>
    </w:pPr>
    <w:rPr>
      <w:rFonts w:ascii="Times New Roman" w:hAnsi="Times New Roman"/>
      <w:sz w:val="20"/>
    </w:rPr>
  </w:style>
  <w:style w:styleId="Date" w:type="paragraph">
    <w:name w:val="Date"/>
    <w:next w:val="BodyText"/>
    <w:qFormat/>
    <w:pPr>
      <w:keepNext/>
      <w:keepLines/>
      <w:jc w:val="center"/>
    </w:pPr>
  </w:style>
  <w:style w:customStyle="1" w:styleId="Abstract" w:type="paragraph">
    <w:name w:val="Abstract"/>
    <w:basedOn w:val="Normal"/>
    <w:next w:val="BodyText"/>
    <w:qFormat/>
    <w:rsid w:val="009779D4"/>
    <w:pPr>
      <w:keepNext/>
      <w:keepLines/>
      <w:spacing w:after="540" w:before="20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C54FC"/>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4C54FC"/>
    <w:pPr>
      <w:keepNext/>
      <w:keepLines/>
      <w:spacing w:after="0"/>
    </w:pPr>
    <w:rPr>
      <w:b/>
    </w:rPr>
  </w:style>
  <w:style w:customStyle="1" w:styleId="Definition" w:type="paragraph">
    <w:name w:val="Definition"/>
    <w:basedOn w:val="Normal"/>
    <w:rsid w:val="004C54FC"/>
  </w:style>
  <w:style w:styleId="Caption" w:type="paragraph">
    <w:name w:val="caption"/>
    <w:basedOn w:val="Normal"/>
    <w:link w:val="CaptionChar"/>
    <w:pPr>
      <w:spacing w:after="120"/>
    </w:pPr>
    <w:rPr>
      <w:i/>
    </w:rPr>
  </w:style>
  <w:style w:customStyle="1" w:styleId="TableCaption" w:type="paragraph">
    <w:name w:val="Table Caption"/>
    <w:basedOn w:val="Caption"/>
    <w:rsid w:val="00AE107E"/>
    <w:pPr>
      <w:keepNext/>
    </w:pPr>
    <w:rPr>
      <w:i w:val="0"/>
      <w:sz w:val="20"/>
    </w:rPr>
  </w:style>
  <w:style w:customStyle="1" w:styleId="ImageCaption" w:type="paragraph">
    <w:name w:val="Image Caption"/>
    <w:basedOn w:val="Caption"/>
    <w:rsid w:val="00AE107E"/>
    <w:rPr>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C54FC"/>
    <w:rPr>
      <w:rFonts w:ascii="Times New Roman" w:hAnsi="Times New Roman"/>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customStyle="1" w:styleId="BodyTextChar" w:type="character">
    <w:name w:val="Body Text Char"/>
    <w:basedOn w:val="DefaultParagraphFont"/>
    <w:link w:val="BodyText"/>
    <w:rsid w:val="00000B6A"/>
    <w:rPr>
      <w:rFonts w:ascii="Times New Roman" w:hAnsi="Times New Roman"/>
      <w:sz w:val="22"/>
    </w:rPr>
  </w:style>
  <w:style w:styleId="BodyTextFirstIndent" w:type="paragraph">
    <w:name w:val="Body Text First Indent"/>
    <w:basedOn w:val="BodyText"/>
    <w:link w:val="BodyTextFirstIndentChar"/>
    <w:semiHidden/>
    <w:unhideWhenUsed/>
    <w:rsid w:val="00653B9C"/>
    <w:pPr>
      <w:spacing w:after="200" w:before="0"/>
      <w:ind w:firstLine="360"/>
    </w:pPr>
  </w:style>
  <w:style w:customStyle="1" w:styleId="BodyTextFirstIndentChar" w:type="character">
    <w:name w:val="Body Text First Indent Char"/>
    <w:basedOn w:val="BodyTextChar"/>
    <w:link w:val="BodyTextFirstIndent"/>
    <w:semiHidden/>
    <w:rsid w:val="00653B9C"/>
    <w:rPr>
      <w:rFonts w:ascii="Times New Roman" w:hAnsi="Times New Roman"/>
      <w:sz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supplement</dc:title>
  <dc:creator>Sam F. Walmsley, Laura Feyrer, Claire Girard, Elizabeth Zwamborn, Hal Whitehead</dc:creator>
  <cp:keywords/>
  <dcterms:created xsi:type="dcterms:W3CDTF">2025-01-27T00:29:25Z</dcterms:created>
  <dcterms:modified xsi:type="dcterms:W3CDTF">2025-01-27T00:29:25Z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bibliography.json</vt:lpwstr>
  </property>
  <property fmtid="{D5CDD505-2E9C-101B-9397-08002B2CF9AE}" pid="5" name="by-author">
    <vt:lpwstr/>
  </property>
  <property fmtid="{D5CDD505-2E9C-101B-9397-08002B2CF9AE}" pid="6" name="csl">
    <vt:lpwstr>./csl-files/proceedings-of-the-royal-society-b.csl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True</vt:lpwstr>
  </property>
  <property fmtid="{D5CDD505-2E9C-101B-9397-08002B2CF9AE}" pid="13" name="toc-title">
    <vt:lpwstr>Table of contents</vt:lpwstr>
  </property>
</Properties>
</file>