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5B63" w14:textId="77777777" w:rsidR="006B16D5" w:rsidRDefault="006B16D5" w:rsidP="006B16D5">
      <w:pPr>
        <w:pStyle w:val="Heading1"/>
        <w:numPr>
          <w:ilvl w:val="0"/>
          <w:numId w:val="0"/>
        </w:numPr>
        <w:spacing w:before="720" w:after="480" w:line="240" w:lineRule="auto"/>
      </w:pPr>
      <w:bookmarkStart w:id="0" w:name="_Toc23923"/>
      <w:bookmarkStart w:id="1" w:name="_Toc101439086"/>
      <w:bookmarkStart w:id="2" w:name="_Toc27882"/>
      <w:bookmarkStart w:id="3" w:name="_Toc163533803"/>
      <w:bookmarkStart w:id="4" w:name="_Toc23040"/>
      <w:bookmarkStart w:id="5" w:name="_Toc100667500"/>
      <w:bookmarkStart w:id="6" w:name="_Toc30109"/>
      <w:bookmarkStart w:id="7" w:name="_Toc30442"/>
      <w:bookmarkStart w:id="8" w:name="_Toc69838727"/>
      <w:bookmarkStart w:id="9" w:name="_Toc156292017"/>
      <w:bookmarkStart w:id="10" w:name="_Toc11536"/>
      <w:bookmarkStart w:id="11" w:name="_Toc24894"/>
      <w:bookmarkStart w:id="12" w:name="_Toc156291165"/>
      <w:bookmarkStart w:id="13" w:name="_Toc130725954"/>
      <w:commentRangeStart w:id="14"/>
      <w:r>
        <w:t>参考</w:t>
      </w:r>
      <w:commentRangeStart w:id="15"/>
      <w:r>
        <w:t>文献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commentRangeEnd w:id="14"/>
      <w:r>
        <w:rPr>
          <w:rStyle w:val="CommentReference"/>
          <w:bCs w:val="0"/>
          <w:snapToGrid/>
          <w:kern w:val="2"/>
        </w:rPr>
        <w:commentReference w:id="14"/>
      </w:r>
      <w:commentRangeEnd w:id="15"/>
      <w:r>
        <w:rPr>
          <w:rStyle w:val="CommentReference"/>
          <w:bCs w:val="0"/>
          <w:snapToGrid/>
          <w:kern w:val="2"/>
        </w:rPr>
        <w:commentReference w:id="15"/>
      </w:r>
      <w:bookmarkEnd w:id="13"/>
    </w:p>
    <w:p w14:paraId="0CEDED6D" w14:textId="1034611E" w:rsidR="00D91D90" w:rsidRPr="007310A1" w:rsidRDefault="007310A1" w:rsidP="007310A1">
      <w:pPr>
        <w:pStyle w:val="a"/>
        <w:numPr>
          <w:ilvl w:val="0"/>
          <w:numId w:val="0"/>
        </w:numPr>
        <w:adjustRightInd/>
        <w:spacing w:line="360" w:lineRule="auto"/>
        <w:ind w:leftChars="-94" w:left="177" w:hanging="403"/>
        <w:rPr>
          <w:rFonts w:cs="Times New Roman" w:hint="eastAsia"/>
        </w:rPr>
      </w:pPr>
      <w:r w:rsidRPr="007310A1">
        <w:rPr>
          <w:rFonts w:cs="Times New Roman" w:hint="eastAsia"/>
        </w:rPr>
        <w:t>[1]</w:t>
      </w:r>
      <w:r>
        <w:rPr>
          <w:rFonts w:cs="Times New Roman"/>
        </w:rPr>
        <w:t xml:space="preserve"> </w:t>
      </w:r>
      <w:r w:rsidRPr="007310A1">
        <w:rPr>
          <w:rFonts w:cs="Times New Roman" w:hint="eastAsia"/>
        </w:rPr>
        <w:t>郭博健</w:t>
      </w:r>
      <w:r w:rsidRPr="007310A1">
        <w:rPr>
          <w:rFonts w:cs="Times New Roman" w:hint="eastAsia"/>
        </w:rPr>
        <w:t>,</w:t>
      </w:r>
      <w:r w:rsidRPr="007310A1">
        <w:rPr>
          <w:rFonts w:cs="Times New Roman" w:hint="eastAsia"/>
        </w:rPr>
        <w:t>魏霖静</w:t>
      </w:r>
      <w:r w:rsidRPr="007310A1">
        <w:rPr>
          <w:rFonts w:cs="Times New Roman" w:hint="eastAsia"/>
        </w:rPr>
        <w:t>.</w:t>
      </w:r>
      <w:r w:rsidRPr="007310A1">
        <w:rPr>
          <w:rFonts w:cs="Times New Roman" w:hint="eastAsia"/>
        </w:rPr>
        <w:t>基于数字孪生的马铃薯收获期损伤监测系统</w:t>
      </w:r>
      <w:r w:rsidRPr="007310A1">
        <w:rPr>
          <w:rFonts w:cs="Times New Roman" w:hint="eastAsia"/>
        </w:rPr>
        <w:t>[J/OL].</w:t>
      </w:r>
      <w:r w:rsidRPr="007310A1">
        <w:rPr>
          <w:rFonts w:cs="Times New Roman" w:hint="eastAsia"/>
        </w:rPr>
        <w:t>软件导刊</w:t>
      </w:r>
      <w:r w:rsidRPr="007310A1">
        <w:rPr>
          <w:rFonts w:cs="Times New Roman" w:hint="eastAsia"/>
        </w:rPr>
        <w:t>:1-5[2023-05-07].</w:t>
      </w:r>
    </w:p>
    <w:sectPr w:rsidR="00D91D90" w:rsidRPr="007310A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mamengnan" w:date="2022-05-02T21:31:00Z" w:initials="m">
    <w:p w14:paraId="5722767E" w14:textId="77777777" w:rsidR="006B16D5" w:rsidRDefault="006B16D5" w:rsidP="006B16D5">
      <w:pPr>
        <w:pStyle w:val="CommentText"/>
      </w:pPr>
      <w:r>
        <w:rPr>
          <w:rFonts w:hint="eastAsia"/>
        </w:rPr>
        <w:t>同一级标题，三号宋体编排。</w:t>
      </w:r>
    </w:p>
  </w:comment>
  <w:comment w:id="15" w:author="mamengnan" w:date="2022-05-02T21:33:00Z" w:initials="m">
    <w:p w14:paraId="60289D0F" w14:textId="77777777" w:rsidR="006B16D5" w:rsidRDefault="006B16D5" w:rsidP="006B16D5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、参考文献的个数应在</w:t>
      </w:r>
      <w:r>
        <w:rPr>
          <w:rFonts w:hint="eastAsia"/>
        </w:rPr>
        <w:t>15</w:t>
      </w:r>
      <w:r>
        <w:rPr>
          <w:rFonts w:hint="eastAsia"/>
        </w:rPr>
        <w:t>篇以上，其中，期刊文献不少于</w:t>
      </w:r>
      <w:r>
        <w:rPr>
          <w:rFonts w:hint="eastAsia"/>
        </w:rPr>
        <w:t>8</w:t>
      </w:r>
      <w:r>
        <w:rPr>
          <w:rFonts w:hint="eastAsia"/>
        </w:rPr>
        <w:t>篇，外文文献不少于</w:t>
      </w:r>
      <w:r>
        <w:rPr>
          <w:rFonts w:hint="eastAsia"/>
        </w:rPr>
        <w:t>2</w:t>
      </w:r>
      <w:r>
        <w:rPr>
          <w:rFonts w:hint="eastAsia"/>
        </w:rPr>
        <w:t>篇，原则上均以近</w:t>
      </w:r>
      <w:r>
        <w:rPr>
          <w:rFonts w:hint="eastAsia"/>
        </w:rPr>
        <w:t>5</w:t>
      </w:r>
      <w:r>
        <w:rPr>
          <w:rFonts w:hint="eastAsia"/>
        </w:rPr>
        <w:t>年的文献为主。</w:t>
      </w:r>
    </w:p>
    <w:p w14:paraId="111E27C3" w14:textId="77777777" w:rsidR="006B16D5" w:rsidRDefault="006B16D5" w:rsidP="006B16D5">
      <w:pPr>
        <w:pStyle w:val="CommentText"/>
      </w:pPr>
      <w:r>
        <w:t>2</w:t>
      </w:r>
      <w:r>
        <w:rPr>
          <w:rFonts w:hint="eastAsia"/>
        </w:rPr>
        <w:t>、所有的参考文献需要在正文中用上角标的方式按顺序标注出来，即论文正文中的文献顺序与参考文献中的文献顺序一致。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22767E" w15:done="0"/>
  <w15:commentEx w15:paraId="111E27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22767E" w16cid:durableId="27D0716B"/>
  <w16cid:commentId w16cid:paraId="111E27C3" w16cid:durableId="27D071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2331" w14:textId="77777777" w:rsidR="00EA4A91" w:rsidRDefault="00000000">
    <w:pPr>
      <w:pStyle w:val="Header"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</w:pPr>
    <w:r>
      <w:rPr>
        <w:rFonts w:ascii="SimSun" w:hAnsi="SimSun" w:cs="SimSun" w:hint="eastAsia"/>
      </w:rPr>
      <w:t>新疆大学本科毕业论文（设计）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2BE"/>
    <w:multiLevelType w:val="multilevel"/>
    <w:tmpl w:val="1FF402BE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SimSun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D7C3623"/>
    <w:multiLevelType w:val="multilevel"/>
    <w:tmpl w:val="5D7C3623"/>
    <w:lvl w:ilvl="0">
      <w:start w:val="1"/>
      <w:numFmt w:val="chineseCountingThousand"/>
      <w:pStyle w:val="Heading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num w:numId="1" w16cid:durableId="469322496">
    <w:abstractNumId w:val="1"/>
  </w:num>
  <w:num w:numId="2" w16cid:durableId="13313749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mengnan">
    <w15:presenceInfo w15:providerId="None" w15:userId="mameng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C"/>
    <w:rsid w:val="006B16D5"/>
    <w:rsid w:val="007310A1"/>
    <w:rsid w:val="00B964BC"/>
    <w:rsid w:val="00D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FCB2A"/>
  <w15:chartTrackingRefBased/>
  <w15:docId w15:val="{F4B5B8F7-916B-F24A-9EC5-A9DC17F1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D5"/>
    <w:pPr>
      <w:widowControl w:val="0"/>
      <w:tabs>
        <w:tab w:val="left" w:pos="480"/>
      </w:tabs>
      <w:jc w:val="both"/>
    </w:pPr>
    <w:rPr>
      <w:rFonts w:ascii="Times New Roman" w:eastAsia="SimSun" w:hAnsi="Times New Roman" w:cs="Times New Roman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B16D5"/>
    <w:pPr>
      <w:keepNext/>
      <w:keepLines/>
      <w:numPr>
        <w:numId w:val="1"/>
      </w:numPr>
      <w:spacing w:beforeLines="300" w:before="300" w:afterLines="200" w:after="200" w:line="288" w:lineRule="auto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Heading2">
    <w:name w:val="heading 2"/>
    <w:basedOn w:val="Heading1"/>
    <w:next w:val="Normal"/>
    <w:link w:val="Heading2Char"/>
    <w:qFormat/>
    <w:rsid w:val="006B16D5"/>
    <w:pPr>
      <w:numPr>
        <w:ilvl w:val="1"/>
      </w:numPr>
      <w:spacing w:beforeLines="100" w:before="100" w:afterLines="50" w:after="50"/>
      <w:jc w:val="both"/>
      <w:outlineLvl w:val="1"/>
    </w:pPr>
    <w:rPr>
      <w:bCs w:val="0"/>
      <w:sz w:val="30"/>
    </w:rPr>
  </w:style>
  <w:style w:type="paragraph" w:styleId="Heading3">
    <w:name w:val="heading 3"/>
    <w:basedOn w:val="Heading2"/>
    <w:next w:val="Normal"/>
    <w:link w:val="Heading3Char"/>
    <w:qFormat/>
    <w:rsid w:val="006B16D5"/>
    <w:pPr>
      <w:numPr>
        <w:ilvl w:val="2"/>
      </w:numPr>
      <w:spacing w:beforeLines="50" w:before="50" w:afterLines="0" w:after="0"/>
      <w:outlineLvl w:val="2"/>
    </w:pPr>
    <w:rPr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6B16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6D5"/>
    <w:rPr>
      <w:rFonts w:ascii="Times New Roman" w:eastAsia="SimSun" w:hAnsi="Times New Roman" w:cs="Times New Roman"/>
      <w:bCs/>
      <w:snapToGrid w:val="0"/>
      <w:kern w:val="44"/>
      <w:sz w:val="32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B16D5"/>
    <w:rPr>
      <w:rFonts w:ascii="Times New Roman" w:eastAsia="SimSun" w:hAnsi="Times New Roman" w:cs="Times New Roman"/>
      <w:snapToGrid w:val="0"/>
      <w:kern w:val="44"/>
      <w:sz w:val="30"/>
      <w:szCs w:val="4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6B16D5"/>
    <w:rPr>
      <w:rFonts w:ascii="Times New Roman" w:eastAsia="SimSun" w:hAnsi="Times New Roman" w:cs="Times New Roman"/>
      <w:bCs/>
      <w:snapToGrid w:val="0"/>
      <w:kern w:val="44"/>
      <w:sz w:val="28"/>
      <w:szCs w:val="4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6B16D5"/>
    <w:rPr>
      <w:rFonts w:ascii="Arial" w:eastAsia="SimHei" w:hAnsi="Arial" w:cs="Times New Roman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qFormat/>
    <w:rsid w:val="006B16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B16D5"/>
    <w:rPr>
      <w:rFonts w:ascii="Times New Roman" w:eastAsia="SimSun" w:hAnsi="Times New Roman" w:cs="Times New Roman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qFormat/>
    <w:rsid w:val="006B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B16D5"/>
    <w:rPr>
      <w:rFonts w:ascii="Times New Roman" w:eastAsia="SimSun" w:hAnsi="Times New Roman" w:cs="Times New Roman"/>
      <w:sz w:val="18"/>
      <w:szCs w:val="18"/>
      <w:lang w:val="en-US"/>
      <w14:ligatures w14:val="none"/>
    </w:rPr>
  </w:style>
  <w:style w:type="character" w:styleId="CommentReference">
    <w:name w:val="annotation reference"/>
    <w:uiPriority w:val="99"/>
    <w:qFormat/>
    <w:rsid w:val="006B16D5"/>
    <w:rPr>
      <w:sz w:val="21"/>
      <w:szCs w:val="21"/>
    </w:rPr>
  </w:style>
  <w:style w:type="paragraph" w:customStyle="1" w:styleId="a">
    <w:name w:val="参考文献"/>
    <w:basedOn w:val="Normal"/>
    <w:qFormat/>
    <w:rsid w:val="006B16D5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cs="Courier New"/>
      <w:snapToGrid w:val="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zetian zhao</dc:creator>
  <cp:keywords/>
  <dc:description/>
  <cp:lastModifiedBy>zetian zhao</cp:lastModifiedBy>
  <cp:revision>3</cp:revision>
  <dcterms:created xsi:type="dcterms:W3CDTF">2023-05-07T11:37:00Z</dcterms:created>
  <dcterms:modified xsi:type="dcterms:W3CDTF">2023-05-07T11:41:00Z</dcterms:modified>
</cp:coreProperties>
</file>