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46F2" w14:textId="77777777" w:rsidR="00E741EA" w:rsidRPr="00E741EA" w:rsidRDefault="00E741EA" w:rsidP="00E741EA">
      <w:pPr>
        <w:rPr>
          <w:b/>
          <w:bCs/>
        </w:rPr>
      </w:pPr>
      <w:r w:rsidRPr="00E741EA">
        <w:rPr>
          <w:b/>
          <w:bCs/>
        </w:rPr>
        <w:t>Vice President, Trend Analytics Modernization &amp; Innovation</w:t>
      </w:r>
    </w:p>
    <w:p w14:paraId="4AD486BC" w14:textId="77777777" w:rsidR="00E741EA" w:rsidRPr="00E741EA" w:rsidRDefault="00E741EA" w:rsidP="00E741EA">
      <w:r w:rsidRPr="00E741EA">
        <w:rPr>
          <w:b/>
          <w:bCs/>
        </w:rPr>
        <w:t>Requisition number</w:t>
      </w:r>
      <w:r w:rsidRPr="00E741EA">
        <w:t> 2358461</w:t>
      </w:r>
      <w:r w:rsidRPr="00E741EA">
        <w:rPr>
          <w:b/>
          <w:bCs/>
        </w:rPr>
        <w:t>Job category</w:t>
      </w:r>
      <w:r w:rsidRPr="00E741EA">
        <w:t> </w:t>
      </w:r>
      <w:proofErr w:type="spellStart"/>
      <w:r w:rsidRPr="00E741EA">
        <w:t>Actuarial</w:t>
      </w:r>
      <w:r w:rsidRPr="00E741EA">
        <w:rPr>
          <w:b/>
          <w:bCs/>
        </w:rPr>
        <w:t>Primary</w:t>
      </w:r>
      <w:proofErr w:type="spellEnd"/>
      <w:r w:rsidRPr="00E741EA">
        <w:rPr>
          <w:b/>
          <w:bCs/>
        </w:rPr>
        <w:t xml:space="preserve"> location</w:t>
      </w:r>
      <w:r w:rsidRPr="00E741EA">
        <w:t xml:space="preserve"> Eden Prairie, </w:t>
      </w:r>
      <w:proofErr w:type="spellStart"/>
      <w:r w:rsidRPr="00E741EA">
        <w:t>MN</w:t>
      </w:r>
      <w:r w:rsidRPr="00E741EA">
        <w:rPr>
          <w:b/>
          <w:bCs/>
        </w:rPr>
        <w:t>Date</w:t>
      </w:r>
      <w:proofErr w:type="spellEnd"/>
      <w:r w:rsidRPr="00E741EA">
        <w:rPr>
          <w:b/>
          <w:bCs/>
        </w:rPr>
        <w:t xml:space="preserve"> posted</w:t>
      </w:r>
      <w:r w:rsidRPr="00E741EA">
        <w:t> 05/08/2026</w:t>
      </w:r>
      <w:r w:rsidRPr="00E741EA">
        <w:rPr>
          <w:b/>
          <w:bCs/>
        </w:rPr>
        <w:t>Work setting</w:t>
      </w:r>
      <w:r w:rsidRPr="00E741EA">
        <w:t> </w:t>
      </w:r>
      <w:proofErr w:type="spellStart"/>
      <w:r w:rsidRPr="00E741EA">
        <w:t>Remote</w:t>
      </w:r>
      <w:r w:rsidRPr="00E741EA">
        <w:rPr>
          <w:b/>
          <w:bCs/>
        </w:rPr>
        <w:t>Overtime</w:t>
      </w:r>
      <w:proofErr w:type="spellEnd"/>
      <w:r w:rsidRPr="00E741EA">
        <w:rPr>
          <w:b/>
          <w:bCs/>
        </w:rPr>
        <w:t xml:space="preserve"> status</w:t>
      </w:r>
      <w:r w:rsidRPr="00E741EA">
        <w:t> Exempt</w:t>
      </w:r>
    </w:p>
    <w:p w14:paraId="5641A573" w14:textId="77777777" w:rsidR="00E741EA" w:rsidRPr="00E741EA" w:rsidRDefault="00E741EA" w:rsidP="00E741EA">
      <w:r w:rsidRPr="00E741EA">
        <w:rPr>
          <w:b/>
          <w:bCs/>
        </w:rPr>
        <w:t>Business</w:t>
      </w:r>
      <w:r w:rsidRPr="00E741EA">
        <w:t xml:space="preserve"> Strategy &amp; </w:t>
      </w:r>
      <w:proofErr w:type="spellStart"/>
      <w:r w:rsidRPr="00E741EA">
        <w:t>Growth</w:t>
      </w:r>
      <w:r w:rsidRPr="00E741EA">
        <w:rPr>
          <w:b/>
          <w:bCs/>
        </w:rPr>
        <w:t>Segment</w:t>
      </w:r>
      <w:proofErr w:type="spellEnd"/>
      <w:r w:rsidRPr="00E741EA">
        <w:t> </w:t>
      </w:r>
      <w:proofErr w:type="spellStart"/>
      <w:r w:rsidRPr="00E741EA">
        <w:t>Corporate</w:t>
      </w:r>
      <w:r w:rsidRPr="00E741EA">
        <w:rPr>
          <w:b/>
          <w:bCs/>
        </w:rPr>
        <w:t>Division</w:t>
      </w:r>
      <w:proofErr w:type="spellEnd"/>
      <w:r w:rsidRPr="00E741EA">
        <w:t xml:space="preserve"> S&amp;G </w:t>
      </w:r>
      <w:proofErr w:type="spellStart"/>
      <w:r w:rsidRPr="00E741EA">
        <w:t>Executive</w:t>
      </w:r>
      <w:r w:rsidRPr="00E741EA">
        <w:rPr>
          <w:b/>
          <w:bCs/>
        </w:rPr>
        <w:t>Grade</w:t>
      </w:r>
      <w:proofErr w:type="spellEnd"/>
      <w:r w:rsidRPr="00E741EA">
        <w:rPr>
          <w:b/>
          <w:bCs/>
        </w:rPr>
        <w:t xml:space="preserve"> level</w:t>
      </w:r>
      <w:r w:rsidRPr="00E741EA">
        <w:t> 32</w:t>
      </w:r>
      <w:r w:rsidRPr="00E741EA">
        <w:rPr>
          <w:b/>
          <w:bCs/>
        </w:rPr>
        <w:t>Job code</w:t>
      </w:r>
      <w:r w:rsidRPr="00E741EA">
        <w:t> ACT012</w:t>
      </w:r>
      <w:r w:rsidRPr="00E741EA">
        <w:rPr>
          <w:b/>
          <w:bCs/>
        </w:rPr>
        <w:t>Travel</w:t>
      </w:r>
      <w:r w:rsidRPr="00E741EA">
        <w:t xml:space="preserve"> Yes, 25 % of the </w:t>
      </w:r>
      <w:proofErr w:type="spellStart"/>
      <w:r w:rsidRPr="00E741EA">
        <w:t>Time</w:t>
      </w:r>
      <w:r w:rsidRPr="00E741EA">
        <w:rPr>
          <w:b/>
          <w:bCs/>
        </w:rPr>
        <w:t>Referral</w:t>
      </w:r>
      <w:proofErr w:type="spellEnd"/>
      <w:r w:rsidRPr="00E741EA">
        <w:rPr>
          <w:b/>
          <w:bCs/>
        </w:rPr>
        <w:t xml:space="preserve"> bonus amount</w:t>
      </w:r>
      <w:r w:rsidRPr="00E741EA">
        <w:t> 1000.0 USD</w:t>
      </w:r>
    </w:p>
    <w:p w14:paraId="2F750DBC" w14:textId="77777777" w:rsidR="00E741EA" w:rsidRPr="00E741EA" w:rsidRDefault="00E741EA" w:rsidP="00E741EA">
      <w:r w:rsidRPr="00E741EA">
        <w:t>UnitedHealth Group is a health care and well-being company that's dedicated to improving the health outcomes of millions around the world. We are comprised of two distinct and complementary businesses, </w:t>
      </w:r>
      <w:r w:rsidRPr="00E741EA">
        <w:rPr>
          <w:b/>
          <w:bCs/>
        </w:rPr>
        <w:t>UnitedHealthcare</w:t>
      </w:r>
      <w:r w:rsidRPr="00E741EA">
        <w:t> and </w:t>
      </w:r>
      <w:r w:rsidRPr="00E741EA">
        <w:rPr>
          <w:b/>
          <w:bCs/>
        </w:rPr>
        <w:t>Optum</w:t>
      </w:r>
      <w:r w:rsidRPr="00E741EA">
        <w:t>, working to build a better health system for all. Here, your contributions matter as they will help transform health care for years to come. Make an impact with a team that shares your passion for helping others. Join us to start </w:t>
      </w:r>
      <w:r w:rsidRPr="00E741EA">
        <w:rPr>
          <w:b/>
          <w:bCs/>
        </w:rPr>
        <w:t>Caring. Connecting. Growing together.</w:t>
      </w:r>
    </w:p>
    <w:p w14:paraId="389CC0C9" w14:textId="77777777" w:rsidR="00E741EA" w:rsidRPr="00E741EA" w:rsidRDefault="00E741EA" w:rsidP="00E741EA">
      <w:r w:rsidRPr="00E741EA">
        <w:t xml:space="preserve">The Vice President of Trend Analytics Modernization &amp; Innovation is a critical leadership role within UnitedHealth Group's corporate Risk &amp; Analytics function. This position is responsible for assessing, framing and driving innovation and modernization within and across the trend forecasting and historical reporting functions. The role </w:t>
      </w:r>
      <w:proofErr w:type="gramStart"/>
      <w:r w:rsidRPr="00E741EA">
        <w:t>leads</w:t>
      </w:r>
      <w:proofErr w:type="gramEnd"/>
      <w:r w:rsidRPr="00E741EA">
        <w:t xml:space="preserve"> a programmatic, framework-driven and AI-forward modernization agenda spanning data, analytics, technology and core processes across the central UHG Trend Analytics team and its segment partners.</w:t>
      </w:r>
    </w:p>
    <w:p w14:paraId="709CB08A" w14:textId="77777777" w:rsidR="00E741EA" w:rsidRPr="00E741EA" w:rsidRDefault="00E741EA" w:rsidP="00E741EA">
      <w:r w:rsidRPr="00E741EA">
        <w:t>This high-impact position partners closely with actuarial, data, AI and technology leaders, working through partnership and education, to design and deliver a multi-year strategic modernization program. The role is instrumental in shaping the company's approach to trend forecasting and reporting, and risk management, with a focus on improving predictive capabilities and delivery speed, while driving operational efficiency and re-investment of released capacity.</w:t>
      </w:r>
    </w:p>
    <w:p w14:paraId="462D8FF3" w14:textId="77777777" w:rsidR="00E741EA" w:rsidRPr="00E741EA" w:rsidRDefault="00E741EA" w:rsidP="00E741EA">
      <w:r w:rsidRPr="00E741EA">
        <w:t>The Vice President is accountable for improving the breadth of predictive signals, quality, scalability and efficiency of trend forecasting and historical reporting by assessing current</w:t>
      </w:r>
      <w:r w:rsidRPr="00E741EA">
        <w:noBreakHyphen/>
        <w:t>state processes, data flows, tools and operating models, and defining a clear, adoptable future state. Modernization solutions are expected to scale beyond the central trend team and be implementable by business actuarial teams to improve enterprise</w:t>
      </w:r>
      <w:r w:rsidRPr="00E741EA">
        <w:noBreakHyphen/>
        <w:t>wide productivity and quality.</w:t>
      </w:r>
    </w:p>
    <w:p w14:paraId="5CF833D1" w14:textId="77777777" w:rsidR="00E741EA" w:rsidRPr="00E741EA" w:rsidRDefault="00E741EA" w:rsidP="00E741EA">
      <w:r w:rsidRPr="00E741EA">
        <w:t>This role does not own actuarial models or assumptions; instead, it focuses on how trend work gets done end-to-end-from data ingestion through insight-based outputs -and on modernizing those systems and processes to support reliable, high-quality enterprise decision-making at scale. The role will influence actuarial workforce and talent development planning to amplify the impact of the UHG Risk &amp; Analytics function.</w:t>
      </w:r>
    </w:p>
    <w:p w14:paraId="38E8D143" w14:textId="77777777" w:rsidR="00E741EA" w:rsidRPr="00E741EA" w:rsidRDefault="00E741EA" w:rsidP="00E741EA">
      <w:r w:rsidRPr="00E741EA">
        <w:lastRenderedPageBreak/>
        <w:t>You'll enjoy the flexibility to work remotely * from anywhere within the U.S. as you take on some tough challenges. </w:t>
      </w:r>
    </w:p>
    <w:p w14:paraId="56B0C63D" w14:textId="77777777" w:rsidR="00E741EA" w:rsidRPr="00E741EA" w:rsidRDefault="00E741EA" w:rsidP="00E741EA">
      <w:r w:rsidRPr="00E741EA">
        <w:t>Hybrid in MN/DC: This position follows a hybrid schedule with four in-office days per week.</w:t>
      </w:r>
    </w:p>
    <w:p w14:paraId="56B1F643" w14:textId="77777777" w:rsidR="00E741EA" w:rsidRPr="00E741EA" w:rsidRDefault="00E741EA" w:rsidP="00E741EA">
      <w:r w:rsidRPr="00E741EA">
        <w:rPr>
          <w:b/>
          <w:bCs/>
        </w:rPr>
        <w:t>Primary Responsibilities:</w:t>
      </w:r>
    </w:p>
    <w:p w14:paraId="04415BF5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>Assess and optimize end</w:t>
      </w:r>
      <w:r w:rsidRPr="00E741EA">
        <w:noBreakHyphen/>
        <w:t>to</w:t>
      </w:r>
      <w:r w:rsidRPr="00E741EA">
        <w:noBreakHyphen/>
        <w:t>end data, technology and analytic processes supporting trend forecasting and historical reporting, including manual effort, rework, handoffs, tooling, data pipelines and sources of variability across segments, populations and teams</w:t>
      </w:r>
    </w:p>
    <w:p w14:paraId="5A7183E5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>Define a clear AI-forward innovation and modernization roadmap that balances: Near</w:t>
      </w:r>
      <w:r w:rsidRPr="00E741EA">
        <w:noBreakHyphen/>
        <w:t>term productivity gains; Medium</w:t>
      </w:r>
      <w:r w:rsidRPr="00E741EA">
        <w:noBreakHyphen/>
        <w:t>term quality, consistency and automation improvements; Long</w:t>
      </w:r>
      <w:r w:rsidRPr="00E741EA">
        <w:noBreakHyphen/>
        <w:t>term scalability and sustainability</w:t>
      </w:r>
    </w:p>
    <w:p w14:paraId="4FDDC361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>Translate modernization opportunities into concrete business cases (capacity released, cycle time reduced, risk reduced, quality improved)</w:t>
      </w:r>
    </w:p>
    <w:p w14:paraId="099D3C41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>Lead a multi</w:t>
      </w:r>
      <w:r w:rsidRPr="00E741EA">
        <w:noBreakHyphen/>
        <w:t>year modernization program that integrates enabling technologies, including AI where appropriate, to improve efficiency, quality and scalability of actuarial and analytic workflows</w:t>
      </w:r>
    </w:p>
    <w:p w14:paraId="701D3F2F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>Partner with UHC and Optum Health Trend forecasting TFM leads and HCTA leaders to ensure modernization efforts are adoptable, scalable and embedded into forecasting and reporting workflows</w:t>
      </w:r>
    </w:p>
    <w:p w14:paraId="2D0DE968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>Drive consistency in methods, definitions and outputs while preserving business decision authority</w:t>
      </w:r>
    </w:p>
    <w:p w14:paraId="09C01406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>Expand the breadth of data sources used as a part of the analytic process to strengthen trend forecasting and monitoring capabilities</w:t>
      </w:r>
    </w:p>
    <w:p w14:paraId="28CCEA78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 xml:space="preserve">Build strong partnerships across actuarial, finance, business and technology functions to </w:t>
      </w:r>
      <w:proofErr w:type="gramStart"/>
      <w:r w:rsidRPr="00E741EA">
        <w:t>align on</w:t>
      </w:r>
      <w:proofErr w:type="gramEnd"/>
      <w:r w:rsidRPr="00E741EA">
        <w:t xml:space="preserve"> priorities, manage tradeoffs (e.g., speed vs. rigor; standardization vs. flexibility) and drive sustained adoption of modernized tools and processes</w:t>
      </w:r>
    </w:p>
    <w:p w14:paraId="584BD196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 xml:space="preserve">Communicate progress and outcomes clearly to senior leadership, </w:t>
      </w:r>
      <w:proofErr w:type="gramStart"/>
      <w:r w:rsidRPr="00E741EA">
        <w:t>including:</w:t>
      </w:r>
      <w:proofErr w:type="gramEnd"/>
      <w:r w:rsidRPr="00E741EA">
        <w:t xml:space="preserve"> What changed, </w:t>
      </w:r>
      <w:proofErr w:type="gramStart"/>
      <w:r w:rsidRPr="00E741EA">
        <w:t>Why</w:t>
      </w:r>
      <w:proofErr w:type="gramEnd"/>
      <w:r w:rsidRPr="00E741EA">
        <w:t xml:space="preserve"> it matters, </w:t>
      </w:r>
      <w:proofErr w:type="gramStart"/>
      <w:r w:rsidRPr="00E741EA">
        <w:t>What</w:t>
      </w:r>
      <w:proofErr w:type="gramEnd"/>
      <w:r w:rsidRPr="00E741EA">
        <w:t xml:space="preserve"> risk or effort it removed</w:t>
      </w:r>
    </w:p>
    <w:p w14:paraId="6FB45915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>Provide strategic direction and execution oversight for the AI innovation and modernization roadmap, ensuring alignment to enterprise goals and delivery of measurable outcomes</w:t>
      </w:r>
    </w:p>
    <w:p w14:paraId="74CA628D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lastRenderedPageBreak/>
        <w:t>Demonstrate cross-functional leadership by partnering with internal stakeholders across departments to execute strategy and drive business outcomes</w:t>
      </w:r>
    </w:p>
    <w:p w14:paraId="1333B908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>Provide strategic direction in program roadmap development and execution; communicate a clear vision for the team that aligns with organizational goals</w:t>
      </w:r>
    </w:p>
    <w:p w14:paraId="424E1A7C" w14:textId="77777777" w:rsidR="00E741EA" w:rsidRPr="00E741EA" w:rsidRDefault="00E741EA" w:rsidP="00E741EA">
      <w:pPr>
        <w:numPr>
          <w:ilvl w:val="0"/>
          <w:numId w:val="1"/>
        </w:numPr>
      </w:pPr>
      <w:r w:rsidRPr="00E741EA">
        <w:t>Influence without direct authority across senior leaders and expert teams</w:t>
      </w:r>
    </w:p>
    <w:p w14:paraId="495AD1D3" w14:textId="77777777" w:rsidR="00E741EA" w:rsidRPr="00E741EA" w:rsidRDefault="00E741EA" w:rsidP="00E741EA">
      <w:r w:rsidRPr="00E741EA">
        <w:t xml:space="preserve">You'll be rewarded and recognized for your performance in an environment that will challenge you and give you clear </w:t>
      </w:r>
      <w:proofErr w:type="gramStart"/>
      <w:r w:rsidRPr="00E741EA">
        <w:t>direction</w:t>
      </w:r>
      <w:proofErr w:type="gramEnd"/>
      <w:r w:rsidRPr="00E741EA">
        <w:t xml:space="preserve"> on what it takes to succeed in your role as well as provide development for other roles you may be interested in. </w:t>
      </w:r>
    </w:p>
    <w:p w14:paraId="3C307022" w14:textId="77777777" w:rsidR="00E741EA" w:rsidRPr="00E741EA" w:rsidRDefault="00E741EA" w:rsidP="00E741EA">
      <w:r w:rsidRPr="00E741EA">
        <w:rPr>
          <w:b/>
          <w:bCs/>
        </w:rPr>
        <w:t>Required Qualifications:</w:t>
      </w:r>
    </w:p>
    <w:p w14:paraId="294A9215" w14:textId="77777777" w:rsidR="00E741EA" w:rsidRPr="00E741EA" w:rsidRDefault="00E741EA" w:rsidP="00E741EA">
      <w:pPr>
        <w:numPr>
          <w:ilvl w:val="0"/>
          <w:numId w:val="2"/>
        </w:numPr>
      </w:pPr>
      <w:r w:rsidRPr="00E741EA">
        <w:t>Credentialed actuary (FSA or ASA)</w:t>
      </w:r>
    </w:p>
    <w:p w14:paraId="2CD2FF47" w14:textId="77777777" w:rsidR="00E741EA" w:rsidRPr="00E741EA" w:rsidRDefault="00E741EA" w:rsidP="00E741EA">
      <w:pPr>
        <w:numPr>
          <w:ilvl w:val="0"/>
          <w:numId w:val="2"/>
        </w:numPr>
      </w:pPr>
      <w:r w:rsidRPr="00E741EA">
        <w:t>12+ years of broad actuarial experience within healthcare payer organizations, with proven expertise in risk assessment and analytics</w:t>
      </w:r>
    </w:p>
    <w:p w14:paraId="359823DB" w14:textId="77777777" w:rsidR="00E741EA" w:rsidRPr="00E741EA" w:rsidRDefault="00E741EA" w:rsidP="00E741EA">
      <w:pPr>
        <w:numPr>
          <w:ilvl w:val="0"/>
          <w:numId w:val="2"/>
        </w:numPr>
      </w:pPr>
      <w:r w:rsidRPr="00E741EA">
        <w:t>Deep familiarity with medical cost trend forecasting and/or historical reporting processes and large</w:t>
      </w:r>
      <w:r w:rsidRPr="00E741EA">
        <w:noBreakHyphen/>
        <w:t>scale analytical workflows with executive exposure</w:t>
      </w:r>
    </w:p>
    <w:p w14:paraId="28A452F7" w14:textId="77777777" w:rsidR="00E741EA" w:rsidRPr="00E741EA" w:rsidRDefault="00E741EA" w:rsidP="00E741EA">
      <w:pPr>
        <w:numPr>
          <w:ilvl w:val="0"/>
          <w:numId w:val="2"/>
        </w:numPr>
      </w:pPr>
      <w:r w:rsidRPr="00E741EA">
        <w:t>Demonstrated success in leading modernization programs and implementing advanced analytics or AI solutions in actuarial applications</w:t>
      </w:r>
    </w:p>
    <w:p w14:paraId="430F8F5E" w14:textId="77777777" w:rsidR="00E741EA" w:rsidRPr="00E741EA" w:rsidRDefault="00E741EA" w:rsidP="00E741EA">
      <w:pPr>
        <w:numPr>
          <w:ilvl w:val="0"/>
          <w:numId w:val="2"/>
        </w:numPr>
      </w:pPr>
      <w:r w:rsidRPr="00E741EA">
        <w:t xml:space="preserve">Demonstrated success in </w:t>
      </w:r>
      <w:proofErr w:type="gramStart"/>
      <w:r w:rsidRPr="00E741EA">
        <w:t>driving change</w:t>
      </w:r>
      <w:proofErr w:type="gramEnd"/>
      <w:r w:rsidRPr="00E741EA">
        <w:t xml:space="preserve"> management activities within and across actuarial teams</w:t>
      </w:r>
    </w:p>
    <w:p w14:paraId="46FBE77C" w14:textId="77777777" w:rsidR="00E741EA" w:rsidRPr="00E741EA" w:rsidRDefault="00E741EA" w:rsidP="00E741EA">
      <w:pPr>
        <w:numPr>
          <w:ilvl w:val="0"/>
          <w:numId w:val="2"/>
        </w:numPr>
      </w:pPr>
      <w:r w:rsidRPr="00E741EA">
        <w:t>Solid partnership and collaboration skills, with the ability to influence and engage stakeholders across diverse functions</w:t>
      </w:r>
    </w:p>
    <w:p w14:paraId="48EC4DD2" w14:textId="77777777" w:rsidR="00E741EA" w:rsidRPr="00E741EA" w:rsidRDefault="00E741EA" w:rsidP="00E741EA">
      <w:pPr>
        <w:numPr>
          <w:ilvl w:val="0"/>
          <w:numId w:val="2"/>
        </w:numPr>
      </w:pPr>
      <w:r w:rsidRPr="00E741EA">
        <w:t>Broad business acumen and understanding of healthcare payer operations, data sources and industry trends</w:t>
      </w:r>
    </w:p>
    <w:p w14:paraId="2C725FF6" w14:textId="77777777" w:rsidR="00E741EA" w:rsidRPr="00E741EA" w:rsidRDefault="00E741EA" w:rsidP="00E741EA">
      <w:pPr>
        <w:numPr>
          <w:ilvl w:val="0"/>
          <w:numId w:val="2"/>
        </w:numPr>
      </w:pPr>
      <w:r w:rsidRPr="00E741EA">
        <w:t>Exceptional leadership in change management, guiding teams through technology and process transformation</w:t>
      </w:r>
    </w:p>
    <w:p w14:paraId="3AD81EB5" w14:textId="77777777" w:rsidR="00E741EA" w:rsidRPr="00E741EA" w:rsidRDefault="00E741EA" w:rsidP="00E741EA">
      <w:pPr>
        <w:numPr>
          <w:ilvl w:val="0"/>
          <w:numId w:val="2"/>
        </w:numPr>
      </w:pPr>
      <w:r w:rsidRPr="00E741EA">
        <w:t>Excellent communication skills: ability to clearly articulate technical concepts to non-technical senior leaders (</w:t>
      </w:r>
      <w:proofErr w:type="gramStart"/>
      <w:r w:rsidRPr="00E741EA">
        <w:t>CEO,CFO</w:t>
      </w:r>
      <w:proofErr w:type="gramEnd"/>
      <w:r w:rsidRPr="00E741EA">
        <w:t>, etc.), ability to understand perspectives of multiple constituents</w:t>
      </w:r>
    </w:p>
    <w:p w14:paraId="101EE464" w14:textId="77777777" w:rsidR="00E741EA" w:rsidRPr="00E741EA" w:rsidRDefault="00E741EA" w:rsidP="00E741EA">
      <w:pPr>
        <w:numPr>
          <w:ilvl w:val="0"/>
          <w:numId w:val="2"/>
        </w:numPr>
      </w:pPr>
      <w:r w:rsidRPr="00E741EA">
        <w:t>Recognized industry thought leader with experience collaborating with cross functional partners and presenting analytical findings to an executive audience</w:t>
      </w:r>
    </w:p>
    <w:p w14:paraId="0C2C939E" w14:textId="77777777" w:rsidR="00E741EA" w:rsidRPr="00E741EA" w:rsidRDefault="00E741EA" w:rsidP="00E741EA">
      <w:pPr>
        <w:numPr>
          <w:ilvl w:val="0"/>
          <w:numId w:val="2"/>
        </w:numPr>
      </w:pPr>
      <w:r w:rsidRPr="00E741EA">
        <w:lastRenderedPageBreak/>
        <w:t>This role is tailored for a dynamic executive who thrives in a collaborative environment and is committed to advancing actuarial innovation within a leading healthcare organization</w:t>
      </w:r>
    </w:p>
    <w:p w14:paraId="7681D0C5" w14:textId="77777777" w:rsidR="00E741EA" w:rsidRDefault="00E741EA"/>
    <w:sectPr w:rsidR="00E741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A14B0"/>
    <w:multiLevelType w:val="multilevel"/>
    <w:tmpl w:val="94A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31287"/>
    <w:multiLevelType w:val="multilevel"/>
    <w:tmpl w:val="DF2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427530">
    <w:abstractNumId w:val="0"/>
  </w:num>
  <w:num w:numId="2" w16cid:durableId="1500923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EA"/>
    <w:rsid w:val="00E741EA"/>
    <w:rsid w:val="00F4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C6878"/>
  <w15:chartTrackingRefBased/>
  <w15:docId w15:val="{EDAA48EB-3989-47C5-8C66-AD0E90D9F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915</Words>
  <Characters>5923</Characters>
  <Application>Microsoft Office Word</Application>
  <DocSecurity>0</DocSecurity>
  <Lines>99</Lines>
  <Paragraphs>37</Paragraphs>
  <ScaleCrop>false</ScaleCrop>
  <Company/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Swan, Andrew</dc:creator>
  <cp:keywords/>
  <dc:description/>
  <cp:lastModifiedBy>Swan, Andrew</cp:lastModifiedBy>
  <cp:revision>1</cp:revision>
  <dcterms:created xsi:type="dcterms:W3CDTF">2026-05-09T14:21:00Z</dcterms:created>
  <dcterms:modified xsi:type="dcterms:W3CDTF">2026-05-09T14:21:00Z</dcterms:modified>
</cp:coreProperties>
</file>