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8A8C3" w14:textId="77777777" w:rsidR="00F86BC7" w:rsidRDefault="00F86BC7" w:rsidP="00FF4DAF">
      <w:pPr>
        <w:jc w:val="center"/>
        <w:rPr>
          <w:b/>
          <w:bCs/>
          <w:sz w:val="52"/>
          <w:szCs w:val="52"/>
        </w:rPr>
      </w:pPr>
    </w:p>
    <w:p w14:paraId="5FEE7D55" w14:textId="77777777" w:rsidR="00F86BC7" w:rsidRDefault="00F86BC7" w:rsidP="00FF4DAF">
      <w:pPr>
        <w:jc w:val="center"/>
        <w:rPr>
          <w:b/>
          <w:bCs/>
          <w:sz w:val="52"/>
          <w:szCs w:val="52"/>
        </w:rPr>
      </w:pPr>
    </w:p>
    <w:p w14:paraId="68521B3A" w14:textId="77777777" w:rsidR="00F86BC7" w:rsidRDefault="00F86BC7" w:rsidP="00FF4DAF">
      <w:pPr>
        <w:jc w:val="center"/>
        <w:rPr>
          <w:b/>
          <w:bCs/>
          <w:sz w:val="52"/>
          <w:szCs w:val="52"/>
        </w:rPr>
      </w:pPr>
    </w:p>
    <w:p w14:paraId="5465BD75" w14:textId="77777777" w:rsidR="00F86BC7" w:rsidRDefault="00F86BC7" w:rsidP="00FF4DAF">
      <w:pPr>
        <w:jc w:val="center"/>
        <w:rPr>
          <w:b/>
          <w:bCs/>
          <w:sz w:val="52"/>
          <w:szCs w:val="52"/>
        </w:rPr>
      </w:pPr>
    </w:p>
    <w:p w14:paraId="0B3E9061" w14:textId="30EB77F5" w:rsidR="008378BA" w:rsidRPr="00FF4DAF" w:rsidRDefault="00FF4DAF" w:rsidP="00FF4DAF">
      <w:pPr>
        <w:jc w:val="center"/>
        <w:rPr>
          <w:b/>
          <w:bCs/>
          <w:sz w:val="52"/>
          <w:szCs w:val="52"/>
        </w:rPr>
      </w:pPr>
      <w:r w:rsidRPr="00FF4DAF">
        <w:rPr>
          <w:b/>
          <w:bCs/>
          <w:sz w:val="52"/>
          <w:szCs w:val="52"/>
        </w:rPr>
        <w:t>Advanced Enterprise Java</w:t>
      </w:r>
    </w:p>
    <w:p w14:paraId="6241197C" w14:textId="27BA738C" w:rsidR="00FF4DAF" w:rsidRDefault="00FF4DAF" w:rsidP="00FF4DAF">
      <w:pPr>
        <w:jc w:val="center"/>
        <w:rPr>
          <w:b/>
          <w:bCs/>
          <w:sz w:val="52"/>
          <w:szCs w:val="52"/>
        </w:rPr>
      </w:pPr>
      <w:r w:rsidRPr="00FF4DAF">
        <w:rPr>
          <w:b/>
          <w:bCs/>
          <w:sz w:val="52"/>
          <w:szCs w:val="52"/>
        </w:rPr>
        <w:t>Project-</w:t>
      </w:r>
      <w:r w:rsidR="00125BDA">
        <w:rPr>
          <w:b/>
          <w:bCs/>
          <w:sz w:val="52"/>
          <w:szCs w:val="52"/>
        </w:rPr>
        <w:t>3</w:t>
      </w:r>
    </w:p>
    <w:p w14:paraId="4AEE5E95" w14:textId="5E2207F8" w:rsidR="00FF4DAF" w:rsidRDefault="00FF4DAF" w:rsidP="00FF4DAF">
      <w:pPr>
        <w:jc w:val="center"/>
        <w:rPr>
          <w:b/>
          <w:bCs/>
          <w:sz w:val="52"/>
          <w:szCs w:val="52"/>
        </w:rPr>
      </w:pPr>
    </w:p>
    <w:p w14:paraId="5A98A675" w14:textId="2D36CFE4" w:rsidR="00F86BC7" w:rsidRDefault="00F86BC7" w:rsidP="00FF4DAF">
      <w:pPr>
        <w:jc w:val="center"/>
        <w:rPr>
          <w:b/>
          <w:bCs/>
          <w:sz w:val="52"/>
          <w:szCs w:val="52"/>
        </w:rPr>
      </w:pPr>
    </w:p>
    <w:p w14:paraId="2AD21B32" w14:textId="596A1DEF" w:rsidR="00F86BC7" w:rsidRDefault="00F86BC7" w:rsidP="00FF4DAF">
      <w:pPr>
        <w:jc w:val="center"/>
        <w:rPr>
          <w:b/>
          <w:bCs/>
          <w:sz w:val="52"/>
          <w:szCs w:val="52"/>
        </w:rPr>
      </w:pPr>
    </w:p>
    <w:p w14:paraId="570B52AF" w14:textId="77777777" w:rsidR="00F86BC7" w:rsidRDefault="00F86BC7" w:rsidP="00FF4DAF">
      <w:pPr>
        <w:jc w:val="center"/>
        <w:rPr>
          <w:b/>
          <w:bCs/>
          <w:sz w:val="52"/>
          <w:szCs w:val="52"/>
        </w:rPr>
      </w:pPr>
    </w:p>
    <w:p w14:paraId="223DC261" w14:textId="77777777" w:rsidR="00FF4DAF" w:rsidRPr="00FF4DAF" w:rsidRDefault="00FF4DAF" w:rsidP="00FF4DAF">
      <w:pPr>
        <w:jc w:val="center"/>
        <w:rPr>
          <w:b/>
          <w:bCs/>
          <w:sz w:val="52"/>
          <w:szCs w:val="52"/>
        </w:rPr>
      </w:pPr>
    </w:p>
    <w:p w14:paraId="375868A9" w14:textId="6DDB3772" w:rsidR="00FF4DAF" w:rsidRDefault="00FF4DAF" w:rsidP="00FF4DAF">
      <w:pPr>
        <w:jc w:val="center"/>
        <w:rPr>
          <w:sz w:val="52"/>
          <w:szCs w:val="52"/>
        </w:rPr>
      </w:pPr>
      <w:r w:rsidRPr="00FF4DAF">
        <w:rPr>
          <w:sz w:val="52"/>
          <w:szCs w:val="52"/>
        </w:rPr>
        <w:t>Submission by Swapnil Patel</w:t>
      </w:r>
      <w:r w:rsidR="00F86BC7">
        <w:rPr>
          <w:sz w:val="52"/>
          <w:szCs w:val="52"/>
        </w:rPr>
        <w:t xml:space="preserve"> (1966690)</w:t>
      </w:r>
    </w:p>
    <w:p w14:paraId="0DEB0156" w14:textId="3E5CE8B2" w:rsidR="0064782A" w:rsidRPr="00FF4DAF" w:rsidRDefault="0064782A" w:rsidP="00FF4DAF">
      <w:pPr>
        <w:jc w:val="center"/>
        <w:rPr>
          <w:sz w:val="52"/>
          <w:szCs w:val="52"/>
        </w:rPr>
      </w:pPr>
      <w:r w:rsidRPr="0064782A">
        <w:rPr>
          <w:sz w:val="52"/>
          <w:szCs w:val="52"/>
        </w:rPr>
        <w:t>https://github.com/swap1210/</w:t>
      </w:r>
      <w:r w:rsidR="000073DF" w:rsidRPr="000073DF">
        <w:t xml:space="preserve"> </w:t>
      </w:r>
      <w:r w:rsidR="000073DF" w:rsidRPr="000073DF">
        <w:rPr>
          <w:sz w:val="52"/>
          <w:szCs w:val="52"/>
        </w:rPr>
        <w:t>Adv-java-assignment</w:t>
      </w:r>
      <w:r w:rsidR="00125BDA">
        <w:rPr>
          <w:sz w:val="52"/>
          <w:szCs w:val="52"/>
        </w:rPr>
        <w:t>3</w:t>
      </w:r>
      <w:r w:rsidRPr="0064782A">
        <w:rPr>
          <w:sz w:val="52"/>
          <w:szCs w:val="52"/>
        </w:rPr>
        <w:t>/</w:t>
      </w:r>
    </w:p>
    <w:p w14:paraId="142FF7B3" w14:textId="77777777" w:rsidR="00746355" w:rsidRDefault="00E6638B">
      <w:r>
        <w:br w:type="page"/>
      </w:r>
    </w:p>
    <w:sdt>
      <w:sdtPr>
        <w:rPr>
          <w:rFonts w:asciiTheme="minorHAnsi" w:eastAsiaTheme="minorEastAsia" w:hAnsiTheme="minorHAnsi" w:cstheme="minorBidi"/>
          <w:b w:val="0"/>
          <w:bCs w:val="0"/>
          <w:color w:val="auto"/>
          <w:sz w:val="24"/>
          <w:szCs w:val="24"/>
          <w:lang w:eastAsia="zh-CN"/>
        </w:rPr>
        <w:id w:val="-150832594"/>
        <w:docPartObj>
          <w:docPartGallery w:val="Table of Contents"/>
          <w:docPartUnique/>
        </w:docPartObj>
      </w:sdtPr>
      <w:sdtEndPr>
        <w:rPr>
          <w:noProof/>
        </w:rPr>
      </w:sdtEndPr>
      <w:sdtContent>
        <w:p w14:paraId="0F3E4B2C" w14:textId="021F07FB" w:rsidR="00746355" w:rsidRDefault="00746355">
          <w:pPr>
            <w:pStyle w:val="TOCHeading"/>
          </w:pPr>
          <w:r>
            <w:t>Table of Contents</w:t>
          </w:r>
        </w:p>
        <w:p w14:paraId="66AD895D" w14:textId="16B37342" w:rsidR="00A54587" w:rsidRDefault="00746355">
          <w:pPr>
            <w:pStyle w:val="TOC1"/>
            <w:tabs>
              <w:tab w:val="right" w:leader="dot" w:pos="9350"/>
            </w:tabs>
            <w:rPr>
              <w:rFonts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30071005" w:history="1">
            <w:r w:rsidR="00A54587" w:rsidRPr="007B0F4C">
              <w:rPr>
                <w:rStyle w:val="Hyperlink"/>
                <w:noProof/>
              </w:rPr>
              <w:t>How to Execute:</w:t>
            </w:r>
            <w:r w:rsidR="00A54587">
              <w:rPr>
                <w:noProof/>
                <w:webHidden/>
              </w:rPr>
              <w:tab/>
            </w:r>
            <w:r w:rsidR="00A54587">
              <w:rPr>
                <w:noProof/>
                <w:webHidden/>
              </w:rPr>
              <w:fldChar w:fldCharType="begin"/>
            </w:r>
            <w:r w:rsidR="00A54587">
              <w:rPr>
                <w:noProof/>
                <w:webHidden/>
              </w:rPr>
              <w:instrText xml:space="preserve"> PAGEREF _Toc130071005 \h </w:instrText>
            </w:r>
            <w:r w:rsidR="00A54587">
              <w:rPr>
                <w:noProof/>
                <w:webHidden/>
              </w:rPr>
            </w:r>
            <w:r w:rsidR="00A54587">
              <w:rPr>
                <w:noProof/>
                <w:webHidden/>
              </w:rPr>
              <w:fldChar w:fldCharType="separate"/>
            </w:r>
            <w:r w:rsidR="00A54587">
              <w:rPr>
                <w:noProof/>
                <w:webHidden/>
              </w:rPr>
              <w:t>3</w:t>
            </w:r>
            <w:r w:rsidR="00A54587">
              <w:rPr>
                <w:noProof/>
                <w:webHidden/>
              </w:rPr>
              <w:fldChar w:fldCharType="end"/>
            </w:r>
          </w:hyperlink>
        </w:p>
        <w:p w14:paraId="2A7BAA93" w14:textId="64C5FD09" w:rsidR="00A54587" w:rsidRDefault="00000000">
          <w:pPr>
            <w:pStyle w:val="TOC1"/>
            <w:tabs>
              <w:tab w:val="right" w:leader="dot" w:pos="9350"/>
            </w:tabs>
            <w:rPr>
              <w:rFonts w:cstheme="minorBidi"/>
              <w:b w:val="0"/>
              <w:bCs w:val="0"/>
              <w:i w:val="0"/>
              <w:iCs w:val="0"/>
              <w:noProof/>
              <w:szCs w:val="24"/>
            </w:rPr>
          </w:pPr>
          <w:hyperlink w:anchor="_Toc130071006" w:history="1">
            <w:r w:rsidR="00A54587" w:rsidRPr="007B0F4C">
              <w:rPr>
                <w:rStyle w:val="Hyperlink"/>
                <w:noProof/>
              </w:rPr>
              <w:t>Driver Class:</w:t>
            </w:r>
            <w:r w:rsidR="00A54587">
              <w:rPr>
                <w:noProof/>
                <w:webHidden/>
              </w:rPr>
              <w:tab/>
            </w:r>
            <w:r w:rsidR="00A54587">
              <w:rPr>
                <w:noProof/>
                <w:webHidden/>
              </w:rPr>
              <w:fldChar w:fldCharType="begin"/>
            </w:r>
            <w:r w:rsidR="00A54587">
              <w:rPr>
                <w:noProof/>
                <w:webHidden/>
              </w:rPr>
              <w:instrText xml:space="preserve"> PAGEREF _Toc130071006 \h </w:instrText>
            </w:r>
            <w:r w:rsidR="00A54587">
              <w:rPr>
                <w:noProof/>
                <w:webHidden/>
              </w:rPr>
            </w:r>
            <w:r w:rsidR="00A54587">
              <w:rPr>
                <w:noProof/>
                <w:webHidden/>
              </w:rPr>
              <w:fldChar w:fldCharType="separate"/>
            </w:r>
            <w:r w:rsidR="00A54587">
              <w:rPr>
                <w:noProof/>
                <w:webHidden/>
              </w:rPr>
              <w:t>3</w:t>
            </w:r>
            <w:r w:rsidR="00A54587">
              <w:rPr>
                <w:noProof/>
                <w:webHidden/>
              </w:rPr>
              <w:fldChar w:fldCharType="end"/>
            </w:r>
          </w:hyperlink>
        </w:p>
        <w:p w14:paraId="654B918E" w14:textId="6FF41427" w:rsidR="00A54587" w:rsidRDefault="00000000">
          <w:pPr>
            <w:pStyle w:val="TOC1"/>
            <w:tabs>
              <w:tab w:val="right" w:leader="dot" w:pos="9350"/>
            </w:tabs>
            <w:rPr>
              <w:rFonts w:cstheme="minorBidi"/>
              <w:b w:val="0"/>
              <w:bCs w:val="0"/>
              <w:i w:val="0"/>
              <w:iCs w:val="0"/>
              <w:noProof/>
              <w:szCs w:val="24"/>
            </w:rPr>
          </w:pPr>
          <w:hyperlink w:anchor="_Toc130071007" w:history="1">
            <w:r w:rsidR="00A54587" w:rsidRPr="007B0F4C">
              <w:rPr>
                <w:rStyle w:val="Hyperlink"/>
                <w:noProof/>
              </w:rPr>
              <w:t>QuickSort class</w:t>
            </w:r>
            <w:r w:rsidR="00A54587">
              <w:rPr>
                <w:noProof/>
                <w:webHidden/>
              </w:rPr>
              <w:tab/>
            </w:r>
            <w:r w:rsidR="00A54587">
              <w:rPr>
                <w:noProof/>
                <w:webHidden/>
              </w:rPr>
              <w:fldChar w:fldCharType="begin"/>
            </w:r>
            <w:r w:rsidR="00A54587">
              <w:rPr>
                <w:noProof/>
                <w:webHidden/>
              </w:rPr>
              <w:instrText xml:space="preserve"> PAGEREF _Toc130071007 \h </w:instrText>
            </w:r>
            <w:r w:rsidR="00A54587">
              <w:rPr>
                <w:noProof/>
                <w:webHidden/>
              </w:rPr>
            </w:r>
            <w:r w:rsidR="00A54587">
              <w:rPr>
                <w:noProof/>
                <w:webHidden/>
              </w:rPr>
              <w:fldChar w:fldCharType="separate"/>
            </w:r>
            <w:r w:rsidR="00A54587">
              <w:rPr>
                <w:noProof/>
                <w:webHidden/>
              </w:rPr>
              <w:t>4</w:t>
            </w:r>
            <w:r w:rsidR="00A54587">
              <w:rPr>
                <w:noProof/>
                <w:webHidden/>
              </w:rPr>
              <w:fldChar w:fldCharType="end"/>
            </w:r>
          </w:hyperlink>
        </w:p>
        <w:p w14:paraId="1F1BF1B8" w14:textId="7F27A7C6" w:rsidR="00A54587" w:rsidRDefault="00000000">
          <w:pPr>
            <w:pStyle w:val="TOC1"/>
            <w:tabs>
              <w:tab w:val="right" w:leader="dot" w:pos="9350"/>
            </w:tabs>
            <w:rPr>
              <w:rFonts w:cstheme="minorBidi"/>
              <w:b w:val="0"/>
              <w:bCs w:val="0"/>
              <w:i w:val="0"/>
              <w:iCs w:val="0"/>
              <w:noProof/>
              <w:szCs w:val="24"/>
            </w:rPr>
          </w:pPr>
          <w:hyperlink w:anchor="_Toc130071008" w:history="1">
            <w:r w:rsidR="00A54587" w:rsidRPr="007B0F4C">
              <w:rPr>
                <w:rStyle w:val="Hyperlink"/>
                <w:noProof/>
              </w:rPr>
              <w:t>ParallelQuickSort class</w:t>
            </w:r>
            <w:r w:rsidR="00A54587">
              <w:rPr>
                <w:noProof/>
                <w:webHidden/>
              </w:rPr>
              <w:tab/>
            </w:r>
            <w:r w:rsidR="00A54587">
              <w:rPr>
                <w:noProof/>
                <w:webHidden/>
              </w:rPr>
              <w:fldChar w:fldCharType="begin"/>
            </w:r>
            <w:r w:rsidR="00A54587">
              <w:rPr>
                <w:noProof/>
                <w:webHidden/>
              </w:rPr>
              <w:instrText xml:space="preserve"> PAGEREF _Toc130071008 \h </w:instrText>
            </w:r>
            <w:r w:rsidR="00A54587">
              <w:rPr>
                <w:noProof/>
                <w:webHidden/>
              </w:rPr>
            </w:r>
            <w:r w:rsidR="00A54587">
              <w:rPr>
                <w:noProof/>
                <w:webHidden/>
              </w:rPr>
              <w:fldChar w:fldCharType="separate"/>
            </w:r>
            <w:r w:rsidR="00A54587">
              <w:rPr>
                <w:noProof/>
                <w:webHidden/>
              </w:rPr>
              <w:t>4</w:t>
            </w:r>
            <w:r w:rsidR="00A54587">
              <w:rPr>
                <w:noProof/>
                <w:webHidden/>
              </w:rPr>
              <w:fldChar w:fldCharType="end"/>
            </w:r>
          </w:hyperlink>
        </w:p>
        <w:p w14:paraId="0E14E05C" w14:textId="54657F24" w:rsidR="00A54587" w:rsidRDefault="00000000">
          <w:pPr>
            <w:pStyle w:val="TOC1"/>
            <w:tabs>
              <w:tab w:val="right" w:leader="dot" w:pos="9350"/>
            </w:tabs>
            <w:rPr>
              <w:rFonts w:cstheme="minorBidi"/>
              <w:b w:val="0"/>
              <w:bCs w:val="0"/>
              <w:i w:val="0"/>
              <w:iCs w:val="0"/>
              <w:noProof/>
              <w:szCs w:val="24"/>
            </w:rPr>
          </w:pPr>
          <w:hyperlink w:anchor="_Toc130071009" w:history="1">
            <w:r w:rsidR="00A54587" w:rsidRPr="007B0F4C">
              <w:rPr>
                <w:rStyle w:val="Hyperlink"/>
                <w:noProof/>
              </w:rPr>
              <w:t>ParallelQuickSortThreadPool class</w:t>
            </w:r>
            <w:r w:rsidR="00A54587">
              <w:rPr>
                <w:noProof/>
                <w:webHidden/>
              </w:rPr>
              <w:tab/>
            </w:r>
            <w:r w:rsidR="00A54587">
              <w:rPr>
                <w:noProof/>
                <w:webHidden/>
              </w:rPr>
              <w:fldChar w:fldCharType="begin"/>
            </w:r>
            <w:r w:rsidR="00A54587">
              <w:rPr>
                <w:noProof/>
                <w:webHidden/>
              </w:rPr>
              <w:instrText xml:space="preserve"> PAGEREF _Toc130071009 \h </w:instrText>
            </w:r>
            <w:r w:rsidR="00A54587">
              <w:rPr>
                <w:noProof/>
                <w:webHidden/>
              </w:rPr>
            </w:r>
            <w:r w:rsidR="00A54587">
              <w:rPr>
                <w:noProof/>
                <w:webHidden/>
              </w:rPr>
              <w:fldChar w:fldCharType="separate"/>
            </w:r>
            <w:r w:rsidR="00A54587">
              <w:rPr>
                <w:noProof/>
                <w:webHidden/>
              </w:rPr>
              <w:t>5</w:t>
            </w:r>
            <w:r w:rsidR="00A54587">
              <w:rPr>
                <w:noProof/>
                <w:webHidden/>
              </w:rPr>
              <w:fldChar w:fldCharType="end"/>
            </w:r>
          </w:hyperlink>
        </w:p>
        <w:p w14:paraId="51EFEBF5" w14:textId="5E740189" w:rsidR="00A54587" w:rsidRDefault="00000000">
          <w:pPr>
            <w:pStyle w:val="TOC1"/>
            <w:tabs>
              <w:tab w:val="right" w:leader="dot" w:pos="9350"/>
            </w:tabs>
            <w:rPr>
              <w:rFonts w:cstheme="minorBidi"/>
              <w:b w:val="0"/>
              <w:bCs w:val="0"/>
              <w:i w:val="0"/>
              <w:iCs w:val="0"/>
              <w:noProof/>
              <w:szCs w:val="24"/>
            </w:rPr>
          </w:pPr>
          <w:hyperlink w:anchor="_Toc130071010" w:history="1">
            <w:r w:rsidR="00A54587" w:rsidRPr="007B0F4C">
              <w:rPr>
                <w:rStyle w:val="Hyperlink"/>
                <w:noProof/>
              </w:rPr>
              <w:t>Analysis</w:t>
            </w:r>
            <w:r w:rsidR="00A54587">
              <w:rPr>
                <w:noProof/>
                <w:webHidden/>
              </w:rPr>
              <w:tab/>
            </w:r>
            <w:r w:rsidR="00A54587">
              <w:rPr>
                <w:noProof/>
                <w:webHidden/>
              </w:rPr>
              <w:fldChar w:fldCharType="begin"/>
            </w:r>
            <w:r w:rsidR="00A54587">
              <w:rPr>
                <w:noProof/>
                <w:webHidden/>
              </w:rPr>
              <w:instrText xml:space="preserve"> PAGEREF _Toc130071010 \h </w:instrText>
            </w:r>
            <w:r w:rsidR="00A54587">
              <w:rPr>
                <w:noProof/>
                <w:webHidden/>
              </w:rPr>
            </w:r>
            <w:r w:rsidR="00A54587">
              <w:rPr>
                <w:noProof/>
                <w:webHidden/>
              </w:rPr>
              <w:fldChar w:fldCharType="separate"/>
            </w:r>
            <w:r w:rsidR="00A54587">
              <w:rPr>
                <w:noProof/>
                <w:webHidden/>
              </w:rPr>
              <w:t>6</w:t>
            </w:r>
            <w:r w:rsidR="00A54587">
              <w:rPr>
                <w:noProof/>
                <w:webHidden/>
              </w:rPr>
              <w:fldChar w:fldCharType="end"/>
            </w:r>
          </w:hyperlink>
        </w:p>
        <w:p w14:paraId="63D692DA" w14:textId="7C3BFB3B" w:rsidR="00746355" w:rsidRDefault="00746355">
          <w:r>
            <w:rPr>
              <w:b/>
              <w:bCs/>
              <w:noProof/>
            </w:rPr>
            <w:fldChar w:fldCharType="end"/>
          </w:r>
        </w:p>
      </w:sdtContent>
    </w:sdt>
    <w:p w14:paraId="335A4986" w14:textId="2EDA9FC4" w:rsidR="00F86BC7" w:rsidRDefault="00F86BC7">
      <w:r>
        <w:br w:type="page"/>
      </w:r>
    </w:p>
    <w:p w14:paraId="4066E8FA" w14:textId="77777777" w:rsidR="00E6638B" w:rsidRDefault="00E6638B"/>
    <w:p w14:paraId="2A5F5566" w14:textId="6D9F8945" w:rsidR="00F86BC7" w:rsidRDefault="00F86BC7" w:rsidP="000073DF">
      <w:pPr>
        <w:pStyle w:val="Heading1"/>
      </w:pPr>
      <w:bookmarkStart w:id="0" w:name="_Toc130071005"/>
      <w:r>
        <w:t>How to Execute:</w:t>
      </w:r>
      <w:bookmarkEnd w:id="0"/>
    </w:p>
    <w:p w14:paraId="4FB7FF68" w14:textId="77777777" w:rsidR="00F86BC7" w:rsidRDefault="00F86BC7"/>
    <w:p w14:paraId="0BBE9B2B" w14:textId="4B17161C" w:rsidR="00FF4DAF" w:rsidRDefault="00E6638B">
      <w:r>
        <w:t>To execute just run the Driver.java file</w:t>
      </w:r>
      <w:r w:rsidR="00F86BC7">
        <w:t xml:space="preserve"> inside src folder</w:t>
      </w:r>
      <w:r>
        <w:t>.</w:t>
      </w:r>
    </w:p>
    <w:p w14:paraId="1DD258C8" w14:textId="77777777" w:rsidR="00F86BC7" w:rsidRDefault="00F86BC7"/>
    <w:p w14:paraId="39AFFD2B" w14:textId="66F3BC93" w:rsidR="00F86BC7" w:rsidRDefault="00F86BC7" w:rsidP="00F86BC7">
      <w:r w:rsidRPr="00F86BC7">
        <w:rPr>
          <w:rFonts w:ascii="Menlo" w:hAnsi="Menlo" w:cs="Menlo"/>
          <w:color w:val="000000"/>
        </w:rPr>
        <w:t>&gt;</w:t>
      </w:r>
      <w:r>
        <w:rPr>
          <w:rFonts w:ascii="Menlo" w:hAnsi="Menlo" w:cs="Menlo"/>
          <w:color w:val="000000"/>
        </w:rPr>
        <w:t xml:space="preserve"> </w:t>
      </w:r>
      <w:r w:rsidRPr="00F86BC7">
        <w:rPr>
          <w:rFonts w:ascii="Menlo" w:hAnsi="Menlo" w:cs="Menlo"/>
          <w:color w:val="000000"/>
        </w:rPr>
        <w:t>javac Driver.java &amp;&amp; java Driver</w:t>
      </w:r>
    </w:p>
    <w:p w14:paraId="44B516BB" w14:textId="0D57CB36" w:rsidR="0089719B" w:rsidRDefault="0089719B" w:rsidP="0089719B"/>
    <w:p w14:paraId="075782FB" w14:textId="151D1631" w:rsidR="00125BDA" w:rsidRDefault="00125BDA" w:rsidP="0089719B">
      <w:r>
        <w:t>Expected output:</w:t>
      </w:r>
    </w:p>
    <w:p w14:paraId="465FB9F8" w14:textId="4553080C" w:rsidR="00125BDA" w:rsidRDefault="00125BDA" w:rsidP="0089719B">
      <w:r w:rsidRPr="00125BDA">
        <w:rPr>
          <w:noProof/>
        </w:rPr>
        <w:drawing>
          <wp:inline distT="0" distB="0" distL="0" distR="0" wp14:anchorId="1D688270" wp14:editId="4B22D667">
            <wp:extent cx="5943600" cy="10477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1047750"/>
                    </a:xfrm>
                    <a:prstGeom prst="rect">
                      <a:avLst/>
                    </a:prstGeom>
                  </pic:spPr>
                </pic:pic>
              </a:graphicData>
            </a:graphic>
          </wp:inline>
        </w:drawing>
      </w:r>
    </w:p>
    <w:p w14:paraId="6235590A" w14:textId="77777777" w:rsidR="00125BDA" w:rsidRDefault="00125BDA" w:rsidP="0089719B"/>
    <w:p w14:paraId="7AC65437" w14:textId="567B6C69" w:rsidR="00125BDA" w:rsidRDefault="002F6053" w:rsidP="0089719B">
      <w:r>
        <w:t xml:space="preserve">The outcome can be pasted in excel column 1 and the provided excel will automatically separate $ delimited values and plot </w:t>
      </w:r>
      <w:r w:rsidR="00A672FE">
        <w:t xml:space="preserve">a </w:t>
      </w:r>
      <w:r>
        <w:t>chart against it.</w:t>
      </w:r>
    </w:p>
    <w:p w14:paraId="4EEE8458" w14:textId="77777777" w:rsidR="00A672FE" w:rsidRDefault="00A672FE" w:rsidP="0089719B"/>
    <w:p w14:paraId="5EB0945C" w14:textId="7FAA52CF" w:rsidR="00A672FE" w:rsidRDefault="00A672FE" w:rsidP="0089719B">
      <w:r>
        <w:t xml:space="preserve">It shows for various array </w:t>
      </w:r>
      <w:r w:rsidR="001A4570">
        <w:t>sizes</w:t>
      </w:r>
      <w:r>
        <w:t xml:space="preserve"> how long each sort algorithm ran.</w:t>
      </w:r>
    </w:p>
    <w:p w14:paraId="2A08AC2B" w14:textId="77777777" w:rsidR="001A4570" w:rsidRDefault="001A4570" w:rsidP="0089719B"/>
    <w:p w14:paraId="05989EE3" w14:textId="280050BF" w:rsidR="001A4570" w:rsidRDefault="001A4570" w:rsidP="00790C0F">
      <w:pPr>
        <w:pStyle w:val="Heading1"/>
      </w:pPr>
      <w:bookmarkStart w:id="1" w:name="_Toc130071006"/>
      <w:r>
        <w:t>Driver Class:</w:t>
      </w:r>
      <w:bookmarkEnd w:id="1"/>
    </w:p>
    <w:p w14:paraId="3D6200A8" w14:textId="4780FF3E" w:rsidR="001A4570" w:rsidRDefault="001A4570" w:rsidP="001A4570">
      <w:r>
        <w:t>It performs benchmark tests on three different implementations of the Quick Sort algorithm. Here's an explanation of what the code does:</w:t>
      </w:r>
    </w:p>
    <w:p w14:paraId="73BFF75B" w14:textId="77777777" w:rsidR="001A4570" w:rsidRDefault="001A4570" w:rsidP="001A4570"/>
    <w:p w14:paraId="0F8BF095" w14:textId="77777777" w:rsidR="00DD6C59" w:rsidRDefault="00DD6C59" w:rsidP="00DD6C59">
      <w:pPr>
        <w:pStyle w:val="ListParagraph"/>
        <w:numPr>
          <w:ilvl w:val="0"/>
          <w:numId w:val="4"/>
        </w:numPr>
      </w:pPr>
      <w:r>
        <w:t>This code is an implementation of a test driver that performs a benchmark test on three different types of quicksort algorithms: Quick Sort, Parallel Quick Sort, and Thread Pooled Parallel Quick Sort. The code generates arrays of different types (integer, float, and character) of unique and random data to be sorted, with each array of different sizes (100, 500, 1000, 2500, and 5000). For each array, the three sorting algorithms are executed, and the execution time is measured in milliseconds. The results of each test are stored in a list of lists called testResults, and then printed out to the console.</w:t>
      </w:r>
    </w:p>
    <w:p w14:paraId="06994A7E" w14:textId="77777777" w:rsidR="00DD6C59" w:rsidRDefault="00DD6C59" w:rsidP="00DD6C59"/>
    <w:p w14:paraId="41CB6664" w14:textId="77777777" w:rsidR="00DD6C59" w:rsidRDefault="00DD6C59" w:rsidP="00DD6C59">
      <w:pPr>
        <w:pStyle w:val="ListParagraph"/>
        <w:numPr>
          <w:ilvl w:val="0"/>
          <w:numId w:val="4"/>
        </w:numPr>
      </w:pPr>
      <w:r>
        <w:t>The main() method is the entry point for the program. It first initializes the testResults list and creates a header row that describes the columns in the test result table. It then proceeds to test the three sorting algorithms on arrays of different types and sizes. Each test is performed by calling the performThreeTest() method and passing in an array of test data. The results of each test are stored in a List&lt;String&gt; called result and added to testResults list.</w:t>
      </w:r>
    </w:p>
    <w:p w14:paraId="3323E105" w14:textId="77777777" w:rsidR="00DD6C59" w:rsidRDefault="00DD6C59" w:rsidP="00DD6C59"/>
    <w:p w14:paraId="027C5CBB" w14:textId="77777777" w:rsidR="00DD6C59" w:rsidRDefault="00DD6C59" w:rsidP="00DD6C59">
      <w:pPr>
        <w:pStyle w:val="ListParagraph"/>
        <w:numPr>
          <w:ilvl w:val="0"/>
          <w:numId w:val="4"/>
        </w:numPr>
      </w:pPr>
      <w:r>
        <w:t xml:space="preserve">The performThreeTest() method is responsible for executing the three sorting algorithms and measuring the execution time. It takes an array of type K, which is a generic type that extends the Comparable interface. The method creates instances of </w:t>
      </w:r>
      <w:r>
        <w:lastRenderedPageBreak/>
        <w:t>the QuickSort, ParallelQuickSortThreadPool, and ParallelQuickSort classes, which are the implementations of the three sorting algorithms. It then adds the test data to each of the sorting algorithm's input lists. Finally, the method executes each of the three sorting algorithms and measures the execution time using the System.nanoTime() method. The execution time of each algorithm is added to the result list, and the list is added to the testResults list.</w:t>
      </w:r>
    </w:p>
    <w:p w14:paraId="77FE1239" w14:textId="77777777" w:rsidR="00DD6C59" w:rsidRDefault="00DD6C59" w:rsidP="00DD6C59"/>
    <w:p w14:paraId="427829AC" w14:textId="690E1FED" w:rsidR="001A4570" w:rsidRDefault="00DD6C59" w:rsidP="00DD6C59">
      <w:pPr>
        <w:pStyle w:val="ListParagraph"/>
        <w:numPr>
          <w:ilvl w:val="0"/>
          <w:numId w:val="4"/>
        </w:numPr>
      </w:pPr>
      <w:r>
        <w:t>The fillUniqueIntArray(), fillUniqueFloatArray(), and fillCharArray() methods are helper methods that generate arrays of unique random data of a specified size for integer, float, and character data types, respectively.</w:t>
      </w:r>
      <w:r w:rsidR="001A4570">
        <w:br w:type="page"/>
      </w:r>
    </w:p>
    <w:p w14:paraId="2F11AEC3" w14:textId="4030CD67" w:rsidR="001A4570" w:rsidRDefault="001A4570" w:rsidP="00790C0F">
      <w:pPr>
        <w:pStyle w:val="Heading1"/>
      </w:pPr>
      <w:bookmarkStart w:id="2" w:name="_Toc130071007"/>
      <w:r>
        <w:lastRenderedPageBreak/>
        <w:t>QuickSort class</w:t>
      </w:r>
      <w:bookmarkEnd w:id="2"/>
    </w:p>
    <w:p w14:paraId="447878DA" w14:textId="5AA94A0F" w:rsidR="001A4570" w:rsidRDefault="001A4570" w:rsidP="001A4570">
      <w:r>
        <w:t>Th</w:t>
      </w:r>
      <w:r w:rsidR="00790C0F">
        <w:t>is</w:t>
      </w:r>
      <w:r>
        <w:t xml:space="preserve"> class has three methods:</w:t>
      </w:r>
    </w:p>
    <w:p w14:paraId="5CC125B9" w14:textId="77777777" w:rsidR="001A4570" w:rsidRDefault="001A4570" w:rsidP="001A4570"/>
    <w:p w14:paraId="78D124F0" w14:textId="5376C99B" w:rsidR="001A4570" w:rsidRDefault="001A4570" w:rsidP="001A4570">
      <w:r>
        <w:t>swap - a static utility method that swaps two elements in an integer array. It takes three arguments: the array and the indices of the two elements to be swapped.</w:t>
      </w:r>
    </w:p>
    <w:p w14:paraId="0A82F943" w14:textId="77777777" w:rsidR="001A4570" w:rsidRDefault="001A4570" w:rsidP="001A4570"/>
    <w:p w14:paraId="5DA12C5F" w14:textId="42084CCA" w:rsidR="001A4570" w:rsidRDefault="001A4570" w:rsidP="001A4570">
      <w:r>
        <w:t xml:space="preserve">partition - a static method that takes an integer array, a low index, and a high index. It selects the last element in the array as the </w:t>
      </w:r>
      <w:r w:rsidR="00790C0F">
        <w:t>pivot and</w:t>
      </w:r>
      <w:r>
        <w:t xml:space="preserve"> rearranges the elements in the array such that all elements smaller than the pivot </w:t>
      </w:r>
      <w:r w:rsidR="00790C0F">
        <w:t>is</w:t>
      </w:r>
      <w:r>
        <w:t xml:space="preserve"> on its left, and all elements greater than the pivot </w:t>
      </w:r>
      <w:r w:rsidR="00790C0F">
        <w:t>is</w:t>
      </w:r>
      <w:r>
        <w:t xml:space="preserve"> on its right. It then returns the index of the pivot.</w:t>
      </w:r>
    </w:p>
    <w:p w14:paraId="0B3018B9" w14:textId="77777777" w:rsidR="001A4570" w:rsidRDefault="001A4570" w:rsidP="001A4570"/>
    <w:p w14:paraId="4F312D60" w14:textId="77777777" w:rsidR="001A4570" w:rsidRDefault="001A4570" w:rsidP="001A4570">
      <w:r>
        <w:t>perform - a static method that takes an integer array and sorts it using the QuickSort algorithm. It is a wrapper method that calls a recursive helper method perform(arr, low, high) with low=0 and high=arr.length-1. The helper method recursively partitions the array and sorts the two resulting sub-arrays.</w:t>
      </w:r>
    </w:p>
    <w:p w14:paraId="2CA6903F" w14:textId="77777777" w:rsidR="001A4570" w:rsidRDefault="001A4570" w:rsidP="001A4570"/>
    <w:p w14:paraId="0492F58B" w14:textId="0CF88899" w:rsidR="001A4570" w:rsidRDefault="001A4570" w:rsidP="001A4570">
      <w:r>
        <w:t>Overall, the class implements the QuickSort algorithm to sort an array of integers in ascending order.</w:t>
      </w:r>
    </w:p>
    <w:p w14:paraId="789DB5B5" w14:textId="21492BF5" w:rsidR="00715A92" w:rsidRDefault="00715A92" w:rsidP="00715A92">
      <w:pPr>
        <w:pStyle w:val="Heading1"/>
      </w:pPr>
      <w:bookmarkStart w:id="3" w:name="_Toc130071008"/>
      <w:r w:rsidRPr="00715A92">
        <w:t>ParallelQuickSort</w:t>
      </w:r>
      <w:r>
        <w:t xml:space="preserve"> class</w:t>
      </w:r>
      <w:bookmarkEnd w:id="3"/>
    </w:p>
    <w:p w14:paraId="38ACBB5D" w14:textId="77777777" w:rsidR="00790C0F" w:rsidRDefault="00790C0F" w:rsidP="001A4570"/>
    <w:p w14:paraId="3FE94F39" w14:textId="77777777" w:rsidR="00715A92" w:rsidRDefault="00715A92" w:rsidP="00715A92">
      <w:r>
        <w:t>The class ParallelQuickSort extends the RecursiveTask class, which is a class in the Fork/Join framework that represents a task that can be split into smaller sub-tasks and executed concurrently. The perform method takes an array arr as input and starts the first thread in the Fork/Join pool to sort the array.</w:t>
      </w:r>
    </w:p>
    <w:p w14:paraId="74911C43" w14:textId="77777777" w:rsidR="00715A92" w:rsidRDefault="00715A92" w:rsidP="00715A92"/>
    <w:p w14:paraId="7DF63F61" w14:textId="77777777" w:rsidR="00715A92" w:rsidRDefault="00715A92" w:rsidP="00715A92">
      <w:r>
        <w:t>The partition method finds a random pivot and partitions the array around the pivot. It returns the index of the pivot element.</w:t>
      </w:r>
    </w:p>
    <w:p w14:paraId="6AEA74FB" w14:textId="77777777" w:rsidR="00715A92" w:rsidRDefault="00715A92" w:rsidP="00715A92"/>
    <w:p w14:paraId="3F96AE0E" w14:textId="77777777" w:rsidR="00715A92" w:rsidRDefault="00715A92" w:rsidP="00715A92">
      <w:r>
        <w:t>The constructor of the ParallelQuickSort class takes the start and end indices of the sub-array to be sorted, and the array itself. The compute method is the main method that performs the sorting. It first checks if the start index is less than the end index, which is the base case for the recursion. It then calls the partition method to find the pivot index, and creates two new ParallelQuickSort objects for the left and right sub-arrays. The left sub-problem is forked and the right sub-problem is computed sequentially. Then, the left sub-problem is joined to wait until it is complete. Finally, null is returned.</w:t>
      </w:r>
    </w:p>
    <w:p w14:paraId="12A02615" w14:textId="77777777" w:rsidR="00715A92" w:rsidRDefault="00715A92" w:rsidP="00715A92"/>
    <w:p w14:paraId="24E1A2B0" w14:textId="77777777" w:rsidR="00715A92" w:rsidRDefault="00715A92" w:rsidP="00715A92">
      <w:r>
        <w:t>The perform method creates a ForkJoinPool and starts the first thread in the pool to sort the entire array. The ParallelQuickSort object for the entire array is created and passed to the invoke method of the ForkJoinPool.</w:t>
      </w:r>
    </w:p>
    <w:p w14:paraId="7F2AF01B" w14:textId="77777777" w:rsidR="00715A92" w:rsidRDefault="00715A92" w:rsidP="00715A92"/>
    <w:p w14:paraId="31095ABB" w14:textId="7BB043ED" w:rsidR="00715A92" w:rsidRDefault="00715A92" w:rsidP="00715A92">
      <w:r>
        <w:lastRenderedPageBreak/>
        <w:t>This implementation of QuickSort is parallelized using the Fork/Join framework, which allows the sorting to be performed concurrently on multiple cores. The algorithm is divided into smaller sub-tasks, which are executed concurrently using the fork and join methods.</w:t>
      </w:r>
    </w:p>
    <w:p w14:paraId="15634793" w14:textId="5F528D54" w:rsidR="00715A92" w:rsidRDefault="00715A92" w:rsidP="00715A92">
      <w:pPr>
        <w:pStyle w:val="Heading1"/>
      </w:pPr>
      <w:bookmarkStart w:id="4" w:name="_Toc130071009"/>
      <w:r w:rsidRPr="00715A92">
        <w:t>ParallelQuickSortThreadPool</w:t>
      </w:r>
      <w:r>
        <w:t xml:space="preserve"> class</w:t>
      </w:r>
      <w:bookmarkEnd w:id="4"/>
    </w:p>
    <w:p w14:paraId="013E11F8" w14:textId="77777777" w:rsidR="00715A92" w:rsidRDefault="00715A92" w:rsidP="00715A92"/>
    <w:p w14:paraId="060CE192" w14:textId="3949C0CE" w:rsidR="00715A92" w:rsidRDefault="00715A92" w:rsidP="00715A92">
      <w:r>
        <w:t>This class uses an Executor, specifically a ThreadPoolExecutor, to manage the threads. The Executor provides a pool of threads that can be used to execute Runnables. The implementation creates a fixed thread pool with a size equal to the number of available processors.</w:t>
      </w:r>
    </w:p>
    <w:p w14:paraId="37364B4C" w14:textId="77777777" w:rsidR="00715A92" w:rsidRDefault="00715A92" w:rsidP="00715A92"/>
    <w:p w14:paraId="38F3715C" w14:textId="77777777" w:rsidR="00715A92" w:rsidRDefault="00715A92" w:rsidP="00715A92">
      <w:r>
        <w:t>The main method, perform, takes an input array and sorts it in place using multiple threads. It creates a QuicksortRunnable with the input array, starting index, ending index, and an AtomicInteger count initialized to 1. The count is used to keep track of the number of threads currently executing. The runnable is added to the thread pool using the Executor.execute() method.</w:t>
      </w:r>
    </w:p>
    <w:p w14:paraId="6E50AC96" w14:textId="77777777" w:rsidR="00715A92" w:rsidRDefault="00715A92" w:rsidP="00715A92"/>
    <w:p w14:paraId="27F9F25A" w14:textId="77777777" w:rsidR="00715A92" w:rsidRDefault="00715A92" w:rsidP="00715A92">
      <w:r>
        <w:t>The QuicksortRunnable class is a nested class that implements the Runnable interface. It contains the logic for sorting a subarray of the input array. The run() method is the entry point for the thread. It calls the quicksort() method to sort the subarray and then checks if all threads have finished executing. If all threads have finished executing, it notifies the count object to signal that sorting is complete.</w:t>
      </w:r>
    </w:p>
    <w:p w14:paraId="3AD323EA" w14:textId="77777777" w:rsidR="00715A92" w:rsidRDefault="00715A92" w:rsidP="00715A92"/>
    <w:p w14:paraId="51158AD8" w14:textId="77777777" w:rsidR="00715A92" w:rsidRDefault="00715A92" w:rsidP="00715A92">
      <w:r>
        <w:t>The quicksort() method contains the actual sorting logic. It first partitions the subarray using the partition() method and then sorts the left and right subarrays recursively if the number of threads currently executing is less than a certain threshold. If the number of threads currently executing is greater than or equal to the threshold, it creates new QuicksortRunnable objects and submits them to the thread pool.</w:t>
      </w:r>
    </w:p>
    <w:p w14:paraId="427C5B35" w14:textId="77777777" w:rsidR="00715A92" w:rsidRDefault="00715A92" w:rsidP="00715A92"/>
    <w:p w14:paraId="37C3D8D2" w14:textId="77777777" w:rsidR="00715A92" w:rsidRDefault="00715A92" w:rsidP="00715A92">
      <w:r>
        <w:t>The partition() method is a simple implementation of the partitioning step in the quicksort algorithm. It selects the pivot value as the rightmost element in the subarray and partitions the subarray into two parts: elements less than the pivot value and elements greater than or equal to the pivot value.</w:t>
      </w:r>
    </w:p>
    <w:p w14:paraId="6F61BE96" w14:textId="77777777" w:rsidR="00715A92" w:rsidRDefault="00715A92" w:rsidP="00715A92"/>
    <w:p w14:paraId="13D97994" w14:textId="77777777" w:rsidR="00715A92" w:rsidRDefault="00715A92" w:rsidP="00715A92">
      <w:r>
        <w:t>The swap() method is a helper method for swapping two elements in the input array.</w:t>
      </w:r>
    </w:p>
    <w:p w14:paraId="1919EAA0" w14:textId="77777777" w:rsidR="00715A92" w:rsidRDefault="00715A92" w:rsidP="00715A92"/>
    <w:p w14:paraId="472B330E" w14:textId="124AB706" w:rsidR="00715A92" w:rsidRDefault="00715A92" w:rsidP="00715A92">
      <w:r>
        <w:t>Overall, the implementation provides a parallel quicksort algorithm that can take advantage of multiple processors to sort an input array faster than a single-threaded quicksort algorithm.</w:t>
      </w:r>
    </w:p>
    <w:p w14:paraId="17D3E86B" w14:textId="3ABA330E" w:rsidR="00A54587" w:rsidRDefault="00A54587">
      <w:r>
        <w:br w:type="page"/>
      </w:r>
    </w:p>
    <w:p w14:paraId="14457C53" w14:textId="77777777" w:rsidR="00A54587" w:rsidRDefault="00A54587" w:rsidP="00715A92"/>
    <w:p w14:paraId="7843DA31" w14:textId="42CA3B18" w:rsidR="00A54587" w:rsidRDefault="00A54587" w:rsidP="00A54587">
      <w:pPr>
        <w:pStyle w:val="Heading1"/>
      </w:pPr>
      <w:bookmarkStart w:id="5" w:name="_Toc130071010"/>
      <w:r>
        <w:t>Analysis</w:t>
      </w:r>
      <w:bookmarkEnd w:id="5"/>
    </w:p>
    <w:p w14:paraId="582F7AD3" w14:textId="77777777" w:rsidR="00A54587" w:rsidRDefault="00A54587" w:rsidP="00A54587"/>
    <w:p w14:paraId="6D057D74" w14:textId="6F0C7AC8" w:rsidR="00A54587" w:rsidRDefault="00A54587" w:rsidP="00A54587">
      <w:r>
        <w:t>How to interpret the output:</w:t>
      </w:r>
    </w:p>
    <w:p w14:paraId="39C82475" w14:textId="4CCF4E14" w:rsidR="00A54587" w:rsidRDefault="00A54587" w:rsidP="00A54587">
      <w:r>
        <w:rPr>
          <w:noProof/>
        </w:rPr>
        <w:drawing>
          <wp:inline distT="0" distB="0" distL="0" distR="0" wp14:anchorId="4E262711" wp14:editId="199E0C05">
            <wp:extent cx="4001631" cy="2158629"/>
            <wp:effectExtent l="0" t="0" r="0" b="635"/>
            <wp:docPr id="4" name="Picture 3" descr="Text&#10;&#10;Description automatically generated">
              <a:extLst xmlns:a="http://schemas.openxmlformats.org/drawingml/2006/main">
                <a:ext uri="{FF2B5EF4-FFF2-40B4-BE49-F238E27FC236}">
                  <a16:creationId xmlns:a16="http://schemas.microsoft.com/office/drawing/2014/main" id="{4BC66A5C-A90C-0672-9AF5-9F0AD748C6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10;&#10;Description automatically generated">
                      <a:extLst>
                        <a:ext uri="{FF2B5EF4-FFF2-40B4-BE49-F238E27FC236}">
                          <a16:creationId xmlns:a16="http://schemas.microsoft.com/office/drawing/2014/main" id="{4BC66A5C-A90C-0672-9AF5-9F0AD748C67F}"/>
                        </a:ext>
                      </a:extLst>
                    </pic:cNvPr>
                    <pic:cNvPicPr>
                      <a:picLocks noChangeAspect="1"/>
                    </pic:cNvPicPr>
                  </pic:nvPicPr>
                  <pic:blipFill rotWithShape="1">
                    <a:blip r:embed="rId7"/>
                    <a:srcRect r="58409"/>
                    <a:stretch/>
                  </pic:blipFill>
                  <pic:spPr bwMode="auto">
                    <a:xfrm>
                      <a:off x="0" y="0"/>
                      <a:ext cx="4030991" cy="2174467"/>
                    </a:xfrm>
                    <a:prstGeom prst="rect">
                      <a:avLst/>
                    </a:prstGeom>
                    <a:ln>
                      <a:noFill/>
                    </a:ln>
                    <a:extLst>
                      <a:ext uri="{53640926-AAD7-44D8-BBD7-CCE9431645EC}">
                        <a14:shadowObscured xmlns:a14="http://schemas.microsoft.com/office/drawing/2010/main"/>
                      </a:ext>
                    </a:extLst>
                  </pic:spPr>
                </pic:pic>
              </a:graphicData>
            </a:graphic>
          </wp:inline>
        </w:drawing>
      </w:r>
    </w:p>
    <w:p w14:paraId="05FA51E8" w14:textId="77777777" w:rsidR="00A54587" w:rsidRDefault="00A54587" w:rsidP="00A54587"/>
    <w:tbl>
      <w:tblPr>
        <w:tblW w:w="7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632"/>
        <w:gridCol w:w="2070"/>
        <w:gridCol w:w="3510"/>
      </w:tblGrid>
      <w:tr w:rsidR="00A54587" w:rsidRPr="00A54587" w14:paraId="310FCAB2" w14:textId="77777777" w:rsidTr="00A54587">
        <w:trPr>
          <w:trHeight w:val="320"/>
        </w:trPr>
        <w:tc>
          <w:tcPr>
            <w:tcW w:w="703" w:type="dxa"/>
            <w:shd w:val="clear" w:color="auto" w:fill="auto"/>
            <w:noWrap/>
            <w:vAlign w:val="bottom"/>
            <w:hideMark/>
          </w:tcPr>
          <w:p w14:paraId="4E2B7C43" w14:textId="77777777" w:rsidR="00A54587" w:rsidRPr="00A54587" w:rsidRDefault="00A54587" w:rsidP="00A54587">
            <w:pPr>
              <w:rPr>
                <w:rFonts w:ascii="Calibri" w:eastAsia="Times New Roman" w:hAnsi="Calibri" w:cs="Calibri"/>
                <w:color w:val="000000"/>
              </w:rPr>
            </w:pPr>
            <w:r w:rsidRPr="00A54587">
              <w:rPr>
                <w:rFonts w:ascii="Calibri" w:eastAsia="Times New Roman" w:hAnsi="Calibri" w:cs="Calibri"/>
                <w:color w:val="000000"/>
              </w:rPr>
              <w:t>Size</w:t>
            </w:r>
          </w:p>
        </w:tc>
        <w:tc>
          <w:tcPr>
            <w:tcW w:w="1632" w:type="dxa"/>
            <w:shd w:val="clear" w:color="auto" w:fill="auto"/>
            <w:noWrap/>
            <w:vAlign w:val="bottom"/>
            <w:hideMark/>
          </w:tcPr>
          <w:p w14:paraId="754AF56C" w14:textId="77777777" w:rsidR="00A54587" w:rsidRPr="00A54587" w:rsidRDefault="00A54587" w:rsidP="00A54587">
            <w:pPr>
              <w:rPr>
                <w:rFonts w:ascii="Calibri" w:eastAsia="Times New Roman" w:hAnsi="Calibri" w:cs="Calibri"/>
                <w:color w:val="000000"/>
              </w:rPr>
            </w:pPr>
            <w:r w:rsidRPr="00A54587">
              <w:rPr>
                <w:rFonts w:ascii="Calibri" w:eastAsia="Times New Roman" w:hAnsi="Calibri" w:cs="Calibri"/>
                <w:color w:val="000000"/>
              </w:rPr>
              <w:t>Quick Sort</w:t>
            </w:r>
          </w:p>
        </w:tc>
        <w:tc>
          <w:tcPr>
            <w:tcW w:w="2070" w:type="dxa"/>
            <w:shd w:val="clear" w:color="auto" w:fill="auto"/>
            <w:noWrap/>
            <w:vAlign w:val="bottom"/>
            <w:hideMark/>
          </w:tcPr>
          <w:p w14:paraId="57B61D54" w14:textId="77777777" w:rsidR="00A54587" w:rsidRPr="00A54587" w:rsidRDefault="00A54587" w:rsidP="00A54587">
            <w:pPr>
              <w:rPr>
                <w:rFonts w:ascii="Calibri" w:eastAsia="Times New Roman" w:hAnsi="Calibri" w:cs="Calibri"/>
                <w:color w:val="000000"/>
              </w:rPr>
            </w:pPr>
            <w:r w:rsidRPr="00A54587">
              <w:rPr>
                <w:rFonts w:ascii="Calibri" w:eastAsia="Times New Roman" w:hAnsi="Calibri" w:cs="Calibri"/>
                <w:color w:val="000000"/>
              </w:rPr>
              <w:t xml:space="preserve">Parallel Quick Sort </w:t>
            </w:r>
          </w:p>
        </w:tc>
        <w:tc>
          <w:tcPr>
            <w:tcW w:w="3510" w:type="dxa"/>
            <w:shd w:val="clear" w:color="auto" w:fill="auto"/>
            <w:noWrap/>
            <w:vAlign w:val="bottom"/>
            <w:hideMark/>
          </w:tcPr>
          <w:p w14:paraId="00900B57" w14:textId="77777777" w:rsidR="00A54587" w:rsidRPr="00A54587" w:rsidRDefault="00A54587" w:rsidP="00A54587">
            <w:pPr>
              <w:rPr>
                <w:rFonts w:ascii="Calibri" w:eastAsia="Times New Roman" w:hAnsi="Calibri" w:cs="Calibri"/>
                <w:color w:val="000000"/>
              </w:rPr>
            </w:pPr>
            <w:r w:rsidRPr="00A54587">
              <w:rPr>
                <w:rFonts w:ascii="Calibri" w:eastAsia="Times New Roman" w:hAnsi="Calibri" w:cs="Calibri"/>
                <w:color w:val="000000"/>
              </w:rPr>
              <w:t xml:space="preserve">Thread Pooled Parallel Quick Sort </w:t>
            </w:r>
          </w:p>
        </w:tc>
      </w:tr>
      <w:tr w:rsidR="00A54587" w:rsidRPr="00A54587" w14:paraId="2B565962" w14:textId="77777777" w:rsidTr="00A54587">
        <w:trPr>
          <w:trHeight w:val="320"/>
        </w:trPr>
        <w:tc>
          <w:tcPr>
            <w:tcW w:w="703" w:type="dxa"/>
            <w:shd w:val="clear" w:color="auto" w:fill="auto"/>
            <w:noWrap/>
            <w:vAlign w:val="bottom"/>
            <w:hideMark/>
          </w:tcPr>
          <w:p w14:paraId="45DFCA15"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100</w:t>
            </w:r>
          </w:p>
        </w:tc>
        <w:tc>
          <w:tcPr>
            <w:tcW w:w="1632" w:type="dxa"/>
            <w:shd w:val="clear" w:color="auto" w:fill="auto"/>
            <w:noWrap/>
            <w:vAlign w:val="bottom"/>
            <w:hideMark/>
          </w:tcPr>
          <w:p w14:paraId="35586E8B"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0.78025</w:t>
            </w:r>
          </w:p>
        </w:tc>
        <w:tc>
          <w:tcPr>
            <w:tcW w:w="2070" w:type="dxa"/>
            <w:shd w:val="clear" w:color="auto" w:fill="auto"/>
            <w:noWrap/>
            <w:vAlign w:val="bottom"/>
            <w:hideMark/>
          </w:tcPr>
          <w:p w14:paraId="1C95A3AA"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15.369</w:t>
            </w:r>
          </w:p>
        </w:tc>
        <w:tc>
          <w:tcPr>
            <w:tcW w:w="3510" w:type="dxa"/>
            <w:shd w:val="clear" w:color="auto" w:fill="auto"/>
            <w:noWrap/>
            <w:vAlign w:val="bottom"/>
            <w:hideMark/>
          </w:tcPr>
          <w:p w14:paraId="33B46A14"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11.0775</w:t>
            </w:r>
          </w:p>
        </w:tc>
      </w:tr>
      <w:tr w:rsidR="00A54587" w:rsidRPr="00A54587" w14:paraId="2D601E27" w14:textId="77777777" w:rsidTr="00A54587">
        <w:trPr>
          <w:trHeight w:val="320"/>
        </w:trPr>
        <w:tc>
          <w:tcPr>
            <w:tcW w:w="703" w:type="dxa"/>
            <w:shd w:val="clear" w:color="auto" w:fill="auto"/>
            <w:noWrap/>
            <w:vAlign w:val="bottom"/>
            <w:hideMark/>
          </w:tcPr>
          <w:p w14:paraId="2AAFCF75"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500</w:t>
            </w:r>
          </w:p>
        </w:tc>
        <w:tc>
          <w:tcPr>
            <w:tcW w:w="1632" w:type="dxa"/>
            <w:shd w:val="clear" w:color="auto" w:fill="auto"/>
            <w:noWrap/>
            <w:vAlign w:val="bottom"/>
            <w:hideMark/>
          </w:tcPr>
          <w:p w14:paraId="35B68097"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0.244333</w:t>
            </w:r>
          </w:p>
        </w:tc>
        <w:tc>
          <w:tcPr>
            <w:tcW w:w="2070" w:type="dxa"/>
            <w:shd w:val="clear" w:color="auto" w:fill="auto"/>
            <w:noWrap/>
            <w:vAlign w:val="bottom"/>
            <w:hideMark/>
          </w:tcPr>
          <w:p w14:paraId="356FE677"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3.106333</w:t>
            </w:r>
          </w:p>
        </w:tc>
        <w:tc>
          <w:tcPr>
            <w:tcW w:w="3510" w:type="dxa"/>
            <w:shd w:val="clear" w:color="auto" w:fill="auto"/>
            <w:noWrap/>
            <w:vAlign w:val="bottom"/>
            <w:hideMark/>
          </w:tcPr>
          <w:p w14:paraId="20E93342"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3.07025</w:t>
            </w:r>
          </w:p>
        </w:tc>
      </w:tr>
      <w:tr w:rsidR="00A54587" w:rsidRPr="00A54587" w14:paraId="7AF44AC4" w14:textId="77777777" w:rsidTr="00A54587">
        <w:trPr>
          <w:trHeight w:val="320"/>
        </w:trPr>
        <w:tc>
          <w:tcPr>
            <w:tcW w:w="703" w:type="dxa"/>
            <w:shd w:val="clear" w:color="auto" w:fill="auto"/>
            <w:noWrap/>
            <w:vAlign w:val="bottom"/>
            <w:hideMark/>
          </w:tcPr>
          <w:p w14:paraId="5B719A54"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1000</w:t>
            </w:r>
          </w:p>
        </w:tc>
        <w:tc>
          <w:tcPr>
            <w:tcW w:w="1632" w:type="dxa"/>
            <w:shd w:val="clear" w:color="auto" w:fill="auto"/>
            <w:noWrap/>
            <w:vAlign w:val="bottom"/>
            <w:hideMark/>
          </w:tcPr>
          <w:p w14:paraId="303A7264"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3.10425</w:t>
            </w:r>
          </w:p>
        </w:tc>
        <w:tc>
          <w:tcPr>
            <w:tcW w:w="2070" w:type="dxa"/>
            <w:shd w:val="clear" w:color="auto" w:fill="auto"/>
            <w:noWrap/>
            <w:vAlign w:val="bottom"/>
            <w:hideMark/>
          </w:tcPr>
          <w:p w14:paraId="4D43330E"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9.599625</w:t>
            </w:r>
          </w:p>
        </w:tc>
        <w:tc>
          <w:tcPr>
            <w:tcW w:w="3510" w:type="dxa"/>
            <w:shd w:val="clear" w:color="auto" w:fill="auto"/>
            <w:noWrap/>
            <w:vAlign w:val="bottom"/>
            <w:hideMark/>
          </w:tcPr>
          <w:p w14:paraId="260A79ED"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13.839792</w:t>
            </w:r>
          </w:p>
        </w:tc>
      </w:tr>
      <w:tr w:rsidR="00A54587" w:rsidRPr="00A54587" w14:paraId="1D56D098" w14:textId="77777777" w:rsidTr="00A54587">
        <w:trPr>
          <w:trHeight w:val="320"/>
        </w:trPr>
        <w:tc>
          <w:tcPr>
            <w:tcW w:w="703" w:type="dxa"/>
            <w:shd w:val="clear" w:color="auto" w:fill="auto"/>
            <w:noWrap/>
            <w:vAlign w:val="bottom"/>
            <w:hideMark/>
          </w:tcPr>
          <w:p w14:paraId="08E540F6"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2500</w:t>
            </w:r>
          </w:p>
        </w:tc>
        <w:tc>
          <w:tcPr>
            <w:tcW w:w="1632" w:type="dxa"/>
            <w:shd w:val="clear" w:color="auto" w:fill="auto"/>
            <w:noWrap/>
            <w:vAlign w:val="bottom"/>
            <w:hideMark/>
          </w:tcPr>
          <w:p w14:paraId="5DF9C54D"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0.287834</w:t>
            </w:r>
          </w:p>
        </w:tc>
        <w:tc>
          <w:tcPr>
            <w:tcW w:w="2070" w:type="dxa"/>
            <w:shd w:val="clear" w:color="auto" w:fill="auto"/>
            <w:noWrap/>
            <w:vAlign w:val="bottom"/>
            <w:hideMark/>
          </w:tcPr>
          <w:p w14:paraId="5213140E"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15.432625</w:t>
            </w:r>
          </w:p>
        </w:tc>
        <w:tc>
          <w:tcPr>
            <w:tcW w:w="3510" w:type="dxa"/>
            <w:shd w:val="clear" w:color="auto" w:fill="auto"/>
            <w:noWrap/>
            <w:vAlign w:val="bottom"/>
            <w:hideMark/>
          </w:tcPr>
          <w:p w14:paraId="40F54B4E"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8.491167</w:t>
            </w:r>
          </w:p>
        </w:tc>
      </w:tr>
      <w:tr w:rsidR="00A54587" w:rsidRPr="00A54587" w14:paraId="6B931F66" w14:textId="77777777" w:rsidTr="00A54587">
        <w:trPr>
          <w:trHeight w:val="320"/>
        </w:trPr>
        <w:tc>
          <w:tcPr>
            <w:tcW w:w="703" w:type="dxa"/>
            <w:shd w:val="clear" w:color="auto" w:fill="auto"/>
            <w:noWrap/>
            <w:vAlign w:val="bottom"/>
            <w:hideMark/>
          </w:tcPr>
          <w:p w14:paraId="268D2838"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5000</w:t>
            </w:r>
          </w:p>
        </w:tc>
        <w:tc>
          <w:tcPr>
            <w:tcW w:w="1632" w:type="dxa"/>
            <w:shd w:val="clear" w:color="auto" w:fill="auto"/>
            <w:noWrap/>
            <w:vAlign w:val="bottom"/>
            <w:hideMark/>
          </w:tcPr>
          <w:p w14:paraId="104CAD62"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1.359709</w:t>
            </w:r>
          </w:p>
        </w:tc>
        <w:tc>
          <w:tcPr>
            <w:tcW w:w="2070" w:type="dxa"/>
            <w:shd w:val="clear" w:color="auto" w:fill="auto"/>
            <w:noWrap/>
            <w:vAlign w:val="bottom"/>
            <w:hideMark/>
          </w:tcPr>
          <w:p w14:paraId="68A4558D"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4.585416</w:t>
            </w:r>
          </w:p>
        </w:tc>
        <w:tc>
          <w:tcPr>
            <w:tcW w:w="3510" w:type="dxa"/>
            <w:shd w:val="clear" w:color="auto" w:fill="auto"/>
            <w:noWrap/>
            <w:vAlign w:val="bottom"/>
            <w:hideMark/>
          </w:tcPr>
          <w:p w14:paraId="0372F0F8"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15.183292</w:t>
            </w:r>
          </w:p>
        </w:tc>
      </w:tr>
    </w:tbl>
    <w:p w14:paraId="36FD9DD7" w14:textId="3A53BEB6" w:rsidR="00A54587" w:rsidRDefault="00A54587" w:rsidP="00A545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560"/>
      </w:tblGrid>
      <w:tr w:rsidR="00A54587" w14:paraId="075DB7B4" w14:textId="77777777" w:rsidTr="00A54587">
        <w:trPr>
          <w:cantSplit/>
          <w:trHeight w:val="1134"/>
        </w:trPr>
        <w:tc>
          <w:tcPr>
            <w:tcW w:w="540" w:type="dxa"/>
            <w:textDirection w:val="btLr"/>
          </w:tcPr>
          <w:p w14:paraId="424BCE85" w14:textId="7AAB8BBD" w:rsidR="00A54587" w:rsidRDefault="00A54587" w:rsidP="00A54587">
            <w:pPr>
              <w:ind w:left="113" w:right="113"/>
            </w:pPr>
            <w:r>
              <w:t>Time in milliseconds -&gt;</w:t>
            </w:r>
          </w:p>
        </w:tc>
        <w:tc>
          <w:tcPr>
            <w:tcW w:w="7560" w:type="dxa"/>
          </w:tcPr>
          <w:p w14:paraId="713E8ABF" w14:textId="125A3DE5" w:rsidR="00A54587" w:rsidRDefault="00A54587" w:rsidP="00A54587">
            <w:r>
              <w:rPr>
                <w:noProof/>
              </w:rPr>
              <w:drawing>
                <wp:inline distT="0" distB="0" distL="0" distR="0" wp14:anchorId="2B053802" wp14:editId="024278F3">
                  <wp:extent cx="4651375" cy="2812256"/>
                  <wp:effectExtent l="0" t="0" r="9525" b="7620"/>
                  <wp:docPr id="2" name="Chart 2">
                    <a:extLst xmlns:a="http://schemas.openxmlformats.org/drawingml/2006/main">
                      <a:ext uri="{FF2B5EF4-FFF2-40B4-BE49-F238E27FC236}">
                        <a16:creationId xmlns:a16="http://schemas.microsoft.com/office/drawing/2014/main" id="{DEFD50E1-7C5C-FF9F-C010-53DC744F5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A54587" w14:paraId="18A20AAD" w14:textId="77777777" w:rsidTr="00A54587">
        <w:tc>
          <w:tcPr>
            <w:tcW w:w="540" w:type="dxa"/>
          </w:tcPr>
          <w:p w14:paraId="315D20AD" w14:textId="77777777" w:rsidR="00A54587" w:rsidRDefault="00A54587" w:rsidP="00A54587"/>
        </w:tc>
        <w:tc>
          <w:tcPr>
            <w:tcW w:w="7560" w:type="dxa"/>
          </w:tcPr>
          <w:p w14:paraId="5CBB4DBC" w14:textId="54CE33C4" w:rsidR="00A54587" w:rsidRDefault="00A54587" w:rsidP="00A54587">
            <w:r>
              <w:t>Array size -&gt;</w:t>
            </w:r>
          </w:p>
        </w:tc>
      </w:tr>
    </w:tbl>
    <w:p w14:paraId="38D1BF92" w14:textId="2FD35D91" w:rsidR="00A54587" w:rsidRDefault="00A54587" w:rsidP="00A54587"/>
    <w:sectPr w:rsidR="00A54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4024"/>
    <w:multiLevelType w:val="hybridMultilevel"/>
    <w:tmpl w:val="0D5A83AC"/>
    <w:lvl w:ilvl="0" w:tplc="E7240304">
      <w:start w:val="1"/>
      <w:numFmt w:val="bullet"/>
      <w:lvlText w:val=""/>
      <w:lvlJc w:val="left"/>
      <w:pPr>
        <w:ind w:left="1080" w:hanging="360"/>
      </w:pPr>
      <w:rPr>
        <w:rFonts w:ascii="Wingdings" w:eastAsiaTheme="minorEastAsia" w:hAnsi="Wingdings" w:cs="Menlo"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3342B0"/>
    <w:multiLevelType w:val="hybridMultilevel"/>
    <w:tmpl w:val="E8828126"/>
    <w:lvl w:ilvl="0" w:tplc="8542B526">
      <w:start w:val="1"/>
      <w:numFmt w:val="bullet"/>
      <w:lvlText w:val=""/>
      <w:lvlJc w:val="left"/>
      <w:pPr>
        <w:ind w:left="720" w:hanging="360"/>
      </w:pPr>
      <w:rPr>
        <w:rFonts w:ascii="Wingdings" w:eastAsiaTheme="minorEastAsia" w:hAnsi="Wingdings" w:cs="Menlo"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67188"/>
    <w:multiLevelType w:val="hybridMultilevel"/>
    <w:tmpl w:val="D064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75B80"/>
    <w:multiLevelType w:val="hybridMultilevel"/>
    <w:tmpl w:val="F7C4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407878">
    <w:abstractNumId w:val="1"/>
  </w:num>
  <w:num w:numId="2" w16cid:durableId="655957373">
    <w:abstractNumId w:val="0"/>
  </w:num>
  <w:num w:numId="3" w16cid:durableId="2828305">
    <w:abstractNumId w:val="3"/>
  </w:num>
  <w:num w:numId="4" w16cid:durableId="1157769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AF"/>
    <w:rsid w:val="000073DF"/>
    <w:rsid w:val="00125BDA"/>
    <w:rsid w:val="001A4570"/>
    <w:rsid w:val="002F6053"/>
    <w:rsid w:val="0031232F"/>
    <w:rsid w:val="0064782A"/>
    <w:rsid w:val="00715A92"/>
    <w:rsid w:val="00746355"/>
    <w:rsid w:val="00790C0F"/>
    <w:rsid w:val="008378BA"/>
    <w:rsid w:val="0089719B"/>
    <w:rsid w:val="00A54587"/>
    <w:rsid w:val="00A672FE"/>
    <w:rsid w:val="00DD6C59"/>
    <w:rsid w:val="00E6638B"/>
    <w:rsid w:val="00F86BC7"/>
    <w:rsid w:val="00FF1A8B"/>
    <w:rsid w:val="00FF4D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7EAD"/>
  <w15:chartTrackingRefBased/>
  <w15:docId w15:val="{70D277FF-8D94-E640-AC1C-7A80EB56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B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6B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6B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B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86BC7"/>
    <w:pPr>
      <w:ind w:left="720"/>
      <w:contextualSpacing/>
    </w:pPr>
  </w:style>
  <w:style w:type="character" w:customStyle="1" w:styleId="Heading2Char">
    <w:name w:val="Heading 2 Char"/>
    <w:basedOn w:val="DefaultParagraphFont"/>
    <w:link w:val="Heading2"/>
    <w:uiPriority w:val="9"/>
    <w:rsid w:val="00F86B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6BC7"/>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746355"/>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746355"/>
    <w:pPr>
      <w:spacing w:before="120"/>
    </w:pPr>
    <w:rPr>
      <w:rFonts w:cstheme="minorHAnsi"/>
      <w:b/>
      <w:bCs/>
      <w:i/>
      <w:iCs/>
      <w:szCs w:val="28"/>
    </w:rPr>
  </w:style>
  <w:style w:type="paragraph" w:styleId="TOC2">
    <w:name w:val="toc 2"/>
    <w:basedOn w:val="Normal"/>
    <w:next w:val="Normal"/>
    <w:autoRedefine/>
    <w:uiPriority w:val="39"/>
    <w:unhideWhenUsed/>
    <w:rsid w:val="00746355"/>
    <w:pPr>
      <w:spacing w:before="120"/>
      <w:ind w:left="240"/>
    </w:pPr>
    <w:rPr>
      <w:rFonts w:cstheme="minorHAnsi"/>
      <w:b/>
      <w:bCs/>
      <w:sz w:val="22"/>
      <w:szCs w:val="26"/>
    </w:rPr>
  </w:style>
  <w:style w:type="character" w:styleId="Hyperlink">
    <w:name w:val="Hyperlink"/>
    <w:basedOn w:val="DefaultParagraphFont"/>
    <w:uiPriority w:val="99"/>
    <w:unhideWhenUsed/>
    <w:rsid w:val="00746355"/>
    <w:rPr>
      <w:color w:val="0563C1" w:themeColor="hyperlink"/>
      <w:u w:val="single"/>
    </w:rPr>
  </w:style>
  <w:style w:type="paragraph" w:styleId="TOC3">
    <w:name w:val="toc 3"/>
    <w:basedOn w:val="Normal"/>
    <w:next w:val="Normal"/>
    <w:autoRedefine/>
    <w:uiPriority w:val="39"/>
    <w:semiHidden/>
    <w:unhideWhenUsed/>
    <w:rsid w:val="00746355"/>
    <w:pPr>
      <w:ind w:left="480"/>
    </w:pPr>
    <w:rPr>
      <w:rFonts w:cstheme="minorHAnsi"/>
      <w:sz w:val="20"/>
    </w:rPr>
  </w:style>
  <w:style w:type="paragraph" w:styleId="TOC4">
    <w:name w:val="toc 4"/>
    <w:basedOn w:val="Normal"/>
    <w:next w:val="Normal"/>
    <w:autoRedefine/>
    <w:uiPriority w:val="39"/>
    <w:semiHidden/>
    <w:unhideWhenUsed/>
    <w:rsid w:val="00746355"/>
    <w:pPr>
      <w:ind w:left="720"/>
    </w:pPr>
    <w:rPr>
      <w:rFonts w:cstheme="minorHAnsi"/>
      <w:sz w:val="20"/>
    </w:rPr>
  </w:style>
  <w:style w:type="paragraph" w:styleId="TOC5">
    <w:name w:val="toc 5"/>
    <w:basedOn w:val="Normal"/>
    <w:next w:val="Normal"/>
    <w:autoRedefine/>
    <w:uiPriority w:val="39"/>
    <w:semiHidden/>
    <w:unhideWhenUsed/>
    <w:rsid w:val="00746355"/>
    <w:pPr>
      <w:ind w:left="960"/>
    </w:pPr>
    <w:rPr>
      <w:rFonts w:cstheme="minorHAnsi"/>
      <w:sz w:val="20"/>
    </w:rPr>
  </w:style>
  <w:style w:type="paragraph" w:styleId="TOC6">
    <w:name w:val="toc 6"/>
    <w:basedOn w:val="Normal"/>
    <w:next w:val="Normal"/>
    <w:autoRedefine/>
    <w:uiPriority w:val="39"/>
    <w:semiHidden/>
    <w:unhideWhenUsed/>
    <w:rsid w:val="00746355"/>
    <w:pPr>
      <w:ind w:left="1200"/>
    </w:pPr>
    <w:rPr>
      <w:rFonts w:cstheme="minorHAnsi"/>
      <w:sz w:val="20"/>
    </w:rPr>
  </w:style>
  <w:style w:type="paragraph" w:styleId="TOC7">
    <w:name w:val="toc 7"/>
    <w:basedOn w:val="Normal"/>
    <w:next w:val="Normal"/>
    <w:autoRedefine/>
    <w:uiPriority w:val="39"/>
    <w:semiHidden/>
    <w:unhideWhenUsed/>
    <w:rsid w:val="00746355"/>
    <w:pPr>
      <w:ind w:left="1440"/>
    </w:pPr>
    <w:rPr>
      <w:rFonts w:cstheme="minorHAnsi"/>
      <w:sz w:val="20"/>
    </w:rPr>
  </w:style>
  <w:style w:type="paragraph" w:styleId="TOC8">
    <w:name w:val="toc 8"/>
    <w:basedOn w:val="Normal"/>
    <w:next w:val="Normal"/>
    <w:autoRedefine/>
    <w:uiPriority w:val="39"/>
    <w:semiHidden/>
    <w:unhideWhenUsed/>
    <w:rsid w:val="00746355"/>
    <w:pPr>
      <w:ind w:left="1680"/>
    </w:pPr>
    <w:rPr>
      <w:rFonts w:cstheme="minorHAnsi"/>
      <w:sz w:val="20"/>
    </w:rPr>
  </w:style>
  <w:style w:type="paragraph" w:styleId="TOC9">
    <w:name w:val="toc 9"/>
    <w:basedOn w:val="Normal"/>
    <w:next w:val="Normal"/>
    <w:autoRedefine/>
    <w:uiPriority w:val="39"/>
    <w:semiHidden/>
    <w:unhideWhenUsed/>
    <w:rsid w:val="00746355"/>
    <w:pPr>
      <w:ind w:left="1920"/>
    </w:pPr>
    <w:rPr>
      <w:rFonts w:cstheme="minorHAnsi"/>
      <w:sz w:val="20"/>
    </w:rPr>
  </w:style>
  <w:style w:type="table" w:styleId="TableGrid">
    <w:name w:val="Table Grid"/>
    <w:basedOn w:val="TableNormal"/>
    <w:uiPriority w:val="39"/>
    <w:rsid w:val="00A545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3444">
      <w:bodyDiv w:val="1"/>
      <w:marLeft w:val="0"/>
      <w:marRight w:val="0"/>
      <w:marTop w:val="0"/>
      <w:marBottom w:val="0"/>
      <w:divBdr>
        <w:top w:val="none" w:sz="0" w:space="0" w:color="auto"/>
        <w:left w:val="none" w:sz="0" w:space="0" w:color="auto"/>
        <w:bottom w:val="none" w:sz="0" w:space="0" w:color="auto"/>
        <w:right w:val="none" w:sz="0" w:space="0" w:color="auto"/>
      </w:divBdr>
      <w:divsChild>
        <w:div w:id="1272320799">
          <w:marLeft w:val="0"/>
          <w:marRight w:val="0"/>
          <w:marTop w:val="0"/>
          <w:marBottom w:val="0"/>
          <w:divBdr>
            <w:top w:val="none" w:sz="0" w:space="0" w:color="auto"/>
            <w:left w:val="none" w:sz="0" w:space="0" w:color="auto"/>
            <w:bottom w:val="none" w:sz="0" w:space="0" w:color="auto"/>
            <w:right w:val="none" w:sz="0" w:space="0" w:color="auto"/>
          </w:divBdr>
          <w:divsChild>
            <w:div w:id="14832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8428">
      <w:bodyDiv w:val="1"/>
      <w:marLeft w:val="0"/>
      <w:marRight w:val="0"/>
      <w:marTop w:val="0"/>
      <w:marBottom w:val="0"/>
      <w:divBdr>
        <w:top w:val="none" w:sz="0" w:space="0" w:color="auto"/>
        <w:left w:val="none" w:sz="0" w:space="0" w:color="auto"/>
        <w:bottom w:val="none" w:sz="0" w:space="0" w:color="auto"/>
        <w:right w:val="none" w:sz="0" w:space="0" w:color="auto"/>
      </w:divBdr>
      <w:divsChild>
        <w:div w:id="1392119813">
          <w:marLeft w:val="0"/>
          <w:marRight w:val="0"/>
          <w:marTop w:val="0"/>
          <w:marBottom w:val="0"/>
          <w:divBdr>
            <w:top w:val="none" w:sz="0" w:space="0" w:color="auto"/>
            <w:left w:val="none" w:sz="0" w:space="0" w:color="auto"/>
            <w:bottom w:val="none" w:sz="0" w:space="0" w:color="auto"/>
            <w:right w:val="none" w:sz="0" w:space="0" w:color="auto"/>
          </w:divBdr>
          <w:divsChild>
            <w:div w:id="15918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0082">
      <w:bodyDiv w:val="1"/>
      <w:marLeft w:val="0"/>
      <w:marRight w:val="0"/>
      <w:marTop w:val="0"/>
      <w:marBottom w:val="0"/>
      <w:divBdr>
        <w:top w:val="none" w:sz="0" w:space="0" w:color="auto"/>
        <w:left w:val="none" w:sz="0" w:space="0" w:color="auto"/>
        <w:bottom w:val="none" w:sz="0" w:space="0" w:color="auto"/>
        <w:right w:val="none" w:sz="0" w:space="0" w:color="auto"/>
      </w:divBdr>
    </w:div>
    <w:div w:id="1051687215">
      <w:bodyDiv w:val="1"/>
      <w:marLeft w:val="0"/>
      <w:marRight w:val="0"/>
      <w:marTop w:val="0"/>
      <w:marBottom w:val="0"/>
      <w:divBdr>
        <w:top w:val="none" w:sz="0" w:space="0" w:color="auto"/>
        <w:left w:val="none" w:sz="0" w:space="0" w:color="auto"/>
        <w:bottom w:val="none" w:sz="0" w:space="0" w:color="auto"/>
        <w:right w:val="none" w:sz="0" w:space="0" w:color="auto"/>
      </w:divBdr>
    </w:div>
    <w:div w:id="1129587417">
      <w:bodyDiv w:val="1"/>
      <w:marLeft w:val="0"/>
      <w:marRight w:val="0"/>
      <w:marTop w:val="0"/>
      <w:marBottom w:val="0"/>
      <w:divBdr>
        <w:top w:val="none" w:sz="0" w:space="0" w:color="auto"/>
        <w:left w:val="none" w:sz="0" w:space="0" w:color="auto"/>
        <w:bottom w:val="none" w:sz="0" w:space="0" w:color="auto"/>
        <w:right w:val="none" w:sz="0" w:space="0" w:color="auto"/>
      </w:divBdr>
      <w:divsChild>
        <w:div w:id="669991702">
          <w:marLeft w:val="0"/>
          <w:marRight w:val="0"/>
          <w:marTop w:val="0"/>
          <w:marBottom w:val="0"/>
          <w:divBdr>
            <w:top w:val="none" w:sz="0" w:space="0" w:color="auto"/>
            <w:left w:val="none" w:sz="0" w:space="0" w:color="auto"/>
            <w:bottom w:val="none" w:sz="0" w:space="0" w:color="auto"/>
            <w:right w:val="none" w:sz="0" w:space="0" w:color="auto"/>
          </w:divBdr>
          <w:divsChild>
            <w:div w:id="20971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wapn/Programming/Java/Adv-java-assignment3/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comparision of various Quick Sort implementation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Quick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100</c:v>
                </c:pt>
                <c:pt idx="1">
                  <c:v>500</c:v>
                </c:pt>
                <c:pt idx="2">
                  <c:v>1000</c:v>
                </c:pt>
                <c:pt idx="3">
                  <c:v>2500</c:v>
                </c:pt>
                <c:pt idx="4">
                  <c:v>5000</c:v>
                </c:pt>
              </c:numCache>
            </c:numRef>
          </c:cat>
          <c:val>
            <c:numRef>
              <c:f>Sheet1!$B$2:$B$6</c:f>
              <c:numCache>
                <c:formatCode>General</c:formatCode>
                <c:ptCount val="5"/>
                <c:pt idx="0">
                  <c:v>0.78025</c:v>
                </c:pt>
                <c:pt idx="1">
                  <c:v>0.24433299999999999</c:v>
                </c:pt>
                <c:pt idx="2">
                  <c:v>3.10425</c:v>
                </c:pt>
                <c:pt idx="3">
                  <c:v>0.28783399999999998</c:v>
                </c:pt>
                <c:pt idx="4">
                  <c:v>1.3597090000000001</c:v>
                </c:pt>
              </c:numCache>
            </c:numRef>
          </c:val>
          <c:smooth val="0"/>
          <c:extLst>
            <c:ext xmlns:c16="http://schemas.microsoft.com/office/drawing/2014/chart" uri="{C3380CC4-5D6E-409C-BE32-E72D297353CC}">
              <c16:uniqueId val="{00000000-843E-524A-921B-1E70454A5B1E}"/>
            </c:ext>
          </c:extLst>
        </c:ser>
        <c:ser>
          <c:idx val="2"/>
          <c:order val="1"/>
          <c:tx>
            <c:strRef>
              <c:f>Sheet1!$C$1</c:f>
              <c:strCache>
                <c:ptCount val="1"/>
                <c:pt idx="0">
                  <c:v>Parallel Quick Sort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100</c:v>
                </c:pt>
                <c:pt idx="1">
                  <c:v>500</c:v>
                </c:pt>
                <c:pt idx="2">
                  <c:v>1000</c:v>
                </c:pt>
                <c:pt idx="3">
                  <c:v>2500</c:v>
                </c:pt>
                <c:pt idx="4">
                  <c:v>5000</c:v>
                </c:pt>
              </c:numCache>
            </c:numRef>
          </c:cat>
          <c:val>
            <c:numRef>
              <c:f>Sheet1!$C$2:$C$6</c:f>
              <c:numCache>
                <c:formatCode>General</c:formatCode>
                <c:ptCount val="5"/>
                <c:pt idx="0">
                  <c:v>15.369</c:v>
                </c:pt>
                <c:pt idx="1">
                  <c:v>3.1063329999999998</c:v>
                </c:pt>
                <c:pt idx="2">
                  <c:v>9.5996249999999996</c:v>
                </c:pt>
                <c:pt idx="3">
                  <c:v>15.432625</c:v>
                </c:pt>
                <c:pt idx="4">
                  <c:v>4.5854160000000004</c:v>
                </c:pt>
              </c:numCache>
            </c:numRef>
          </c:val>
          <c:smooth val="0"/>
          <c:extLst>
            <c:ext xmlns:c16="http://schemas.microsoft.com/office/drawing/2014/chart" uri="{C3380CC4-5D6E-409C-BE32-E72D297353CC}">
              <c16:uniqueId val="{00000001-843E-524A-921B-1E70454A5B1E}"/>
            </c:ext>
          </c:extLst>
        </c:ser>
        <c:ser>
          <c:idx val="3"/>
          <c:order val="2"/>
          <c:tx>
            <c:strRef>
              <c:f>Sheet1!$D$1</c:f>
              <c:strCache>
                <c:ptCount val="1"/>
                <c:pt idx="0">
                  <c:v>Thread Pooled Parallel Quick Sort </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Sheet1!$A$2:$A$6</c:f>
              <c:numCache>
                <c:formatCode>General</c:formatCode>
                <c:ptCount val="5"/>
                <c:pt idx="0">
                  <c:v>100</c:v>
                </c:pt>
                <c:pt idx="1">
                  <c:v>500</c:v>
                </c:pt>
                <c:pt idx="2">
                  <c:v>1000</c:v>
                </c:pt>
                <c:pt idx="3">
                  <c:v>2500</c:v>
                </c:pt>
                <c:pt idx="4">
                  <c:v>5000</c:v>
                </c:pt>
              </c:numCache>
            </c:numRef>
          </c:cat>
          <c:val>
            <c:numRef>
              <c:f>Sheet1!$D$2:$D$6</c:f>
              <c:numCache>
                <c:formatCode>General</c:formatCode>
                <c:ptCount val="5"/>
                <c:pt idx="0">
                  <c:v>11.077500000000001</c:v>
                </c:pt>
                <c:pt idx="1">
                  <c:v>3.0702500000000001</c:v>
                </c:pt>
                <c:pt idx="2">
                  <c:v>13.839791999999999</c:v>
                </c:pt>
                <c:pt idx="3">
                  <c:v>8.4911670000000008</c:v>
                </c:pt>
                <c:pt idx="4">
                  <c:v>15.183292</c:v>
                </c:pt>
              </c:numCache>
            </c:numRef>
          </c:val>
          <c:smooth val="0"/>
          <c:extLst>
            <c:ext xmlns:c16="http://schemas.microsoft.com/office/drawing/2014/chart" uri="{C3380CC4-5D6E-409C-BE32-E72D297353CC}">
              <c16:uniqueId val="{00000002-843E-524A-921B-1E70454A5B1E}"/>
            </c:ext>
          </c:extLst>
        </c:ser>
        <c:dLbls>
          <c:showLegendKey val="0"/>
          <c:showVal val="0"/>
          <c:showCatName val="0"/>
          <c:showSerName val="0"/>
          <c:showPercent val="0"/>
          <c:showBubbleSize val="0"/>
        </c:dLbls>
        <c:marker val="1"/>
        <c:smooth val="0"/>
        <c:axId val="1756386208"/>
        <c:axId val="957902768"/>
      </c:lineChart>
      <c:catAx>
        <c:axId val="175638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902768"/>
        <c:crosses val="autoZero"/>
        <c:auto val="1"/>
        <c:lblAlgn val="ctr"/>
        <c:lblOffset val="100"/>
        <c:noMultiLvlLbl val="0"/>
      </c:catAx>
      <c:valAx>
        <c:axId val="957902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638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39965-8D36-D547-98A2-51954A394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Swapnil</dc:creator>
  <cp:keywords/>
  <dc:description/>
  <cp:lastModifiedBy>Patel, Swapnil</cp:lastModifiedBy>
  <cp:revision>15</cp:revision>
  <dcterms:created xsi:type="dcterms:W3CDTF">2023-02-14T20:10:00Z</dcterms:created>
  <dcterms:modified xsi:type="dcterms:W3CDTF">2023-03-22T04:15:00Z</dcterms:modified>
</cp:coreProperties>
</file>