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— Younger Teacher Pack</w:t>
      </w:r>
    </w:p>
    <w:p>
      <w:pPr>
        <w:pStyle w:val="Subtitle"/>
        <w:jc w:val="center"/>
      </w:pPr>
      <w:r>
        <w:t>K–2 run sheet and activities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 • Integration Night: Who Am I, and How Should Our Family Live?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2026-10-17.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1 review (W5 as BG 8.15)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11-weekly-program-library/first-six-months/c1-w6-integration-night-who-am-i-and-how-should-our-family-live/teacher/YOUNGER-TEACHER-GUIDE-V13.md  •  SHA-256: 45d633b239fe24e26f7667e452a9ea80280b86de26eb5ced45a1db9c4a5ef4a5</w:t>
      </w:r>
    </w:p>
    <w:p>
      <w:r>
        <w:rPr>
          <w:b/>
        </w:rPr>
        <w:t>Week ID:</w:t>
      </w:r>
      <w:r>
        <w:t xml:space="preserve"> C1-W6 · </w:t>
      </w:r>
      <w:r>
        <w:rPr>
          <w:b/>
        </w:rPr>
        <w:t>Date:</w:t>
      </w:r>
      <w:r>
        <w:t xml:space="preserve"> 2026-10-17 · </w:t>
      </w:r>
      <w:r>
        <w:rPr>
          <w:b/>
        </w:rPr>
        <w:t>Entry:</w:t>
      </w:r>
      <w:r>
        <w:t xml:space="preserve"> V13-WEEK-START-HERE.md\n\n</w:t>
      </w:r>
      <w:r>
        <w:rPr>
          <w:b/>
        </w:rPr>
        <w:t>Week:</w:t>
      </w:r>
      <w:r>
        <w:t xml:space="preserve"> Integration Night — Who Am I and How Should Our Family Live? </w:t>
      </w:r>
      <w:r>
        <w:rPr>
          <w:b/>
        </w:rPr>
        <w:t>Primary:</w:t>
      </w:r>
      <w:r>
        <w:t xml:space="preserve"> Cycle 1 review chain — ŚB 1.2.18 · BG 2.13 · BG 2.20 · ŚB 11.9.29 · BG 8.15 </w:t>
      </w:r>
      <w:r>
        <w:rPr>
          <w:b/>
        </w:rPr>
        <w:t>Session length:</w:t>
      </w:r>
      <w:r>
        <w:t xml:space="preserve"> 40 minutes (parallel track ~2:30–3:10) </w:t>
      </w:r>
      <w:r>
        <w:rPr>
          <w:b/>
        </w:rPr>
        <w:t>Parents:</w:t>
      </w:r>
      <w:r>
        <w:t xml:space="preserve"> Remain onsite; reunite at 3:10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 xml:space="preserve">Children </w:t>
      </w:r>
      <w:r>
        <w:rPr>
          <w:b/>
        </w:rPr>
        <w:t>retrieve</w:t>
      </w:r>
      <w:r>
        <w:t xml:space="preserve"> Cycle 1 as one necklace of beads — hearing, body/self, soul who serves, rare chance, lasting lamp — and take home a five-bead family card. Drawing-only shares count as success; no ranking.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We remember who we are and how our family chooses to live.</w:t>
      </w:r>
    </w:p>
    <w:p>
      <w:pPr>
        <w:pStyle w:val="Heading2"/>
      </w:pPr>
      <w:r>
        <w:t>Teacher background (2 minutes to review)</w:t>
      </w:r>
    </w:p>
    <w:p>
      <w:pPr>
        <w:pStyle w:val="ListBullet"/>
      </w:pPr>
      <w:r>
        <w:rPr>
          <w:b/>
        </w:rPr>
        <w:t>KUTUMBA teaching meaning (adult wording):</w:t>
      </w:r>
      <w:r>
        <w:t xml:space="preserve"> Identity, purpose, and practice must form one coherent family life — reviewing the Cycle 1 chain with W5 locked as BG 8.15.</w:t>
      </w:r>
    </w:p>
    <w:p>
      <w:pPr>
        <w:pStyle w:val="ListBullet"/>
      </w:pPr>
      <w:r>
        <w:rPr>
          <w:b/>
        </w:rPr>
        <w:t>Child-facing paraphrase:</w:t>
      </w:r>
      <w:r>
        <w:t xml:space="preserve"> Five beads on one string: Hear+Practice · Body changes/I continue · Spark who serves · Rare chance · Thanks + Kṛṣṇa’s lamp. Missing a week is okay — we refill kindly, not like a contest.</w:t>
      </w:r>
    </w:p>
    <w:p>
      <w:pPr>
        <w:pStyle w:val="ListBullet"/>
      </w:pPr>
      <w:r>
        <w:rPr>
          <w:b/>
        </w:rPr>
        <w:t>Block misconceptions (child words):</w:t>
      </w:r>
    </w:p>
    <w:p>
      <w:pPr>
        <w:pStyle w:val="ListBullet"/>
      </w:pPr>
      <w:r>
        <w:t>“Tonight is a contest / ranking.”</w:t>
      </w:r>
    </w:p>
    <w:p>
      <w:pPr>
        <w:pStyle w:val="ListBullet"/>
      </w:pPr>
      <w:r>
        <w:t>“Only loud kids win.”</w:t>
      </w:r>
    </w:p>
    <w:p>
      <w:pPr>
        <w:pStyle w:val="ListBullet"/>
      </w:pPr>
      <w:r>
        <w:t>“We must rush to Cycle 2 even if confused.”</w:t>
      </w:r>
    </w:p>
    <w:p>
      <w:pPr>
        <w:pStyle w:val="ListBullet"/>
      </w:pPr>
      <w:r>
        <w:rPr>
          <w:b/>
        </w:rPr>
        <w:t>Do not:</w:t>
      </w:r>
      <w:r>
        <w:t xml:space="preserve"> invent new ontology; score families; force verbal shares; cite Mṛgāri from wrong books if W4 bead appears (CC Madhya 24 only).</w:t>
      </w:r>
    </w:p>
    <w:p>
      <w:pPr>
        <w:pStyle w:val="Heading2"/>
      </w:pPr>
      <w:r>
        <w:t>Materials</w:t>
      </w:r>
    </w:p>
    <w:p>
      <w:pPr>
        <w:pStyle w:val="ListBullet"/>
      </w:pPr>
      <w:r>
        <w:t>Five large paper beads or circles labeled: Hear · Body/Self · Soul · Chance · Lamp</w:t>
      </w:r>
    </w:p>
    <w:p>
      <w:pPr>
        <w:pStyle w:val="ListBullet"/>
      </w:pPr>
      <w:r>
        <w:t>Yarn or string for necklace demo</w:t>
      </w:r>
    </w:p>
    <w:p>
      <w:pPr>
        <w:pStyle w:val="ListBullet"/>
      </w:pPr>
      <w:r>
        <w:t>Card stock for five-bead take-home cards</w:t>
      </w:r>
    </w:p>
    <w:p>
      <w:pPr>
        <w:pStyle w:val="ListBullet"/>
      </w:pPr>
      <w:r>
        <w:t>Crayons; soft toss object; line-art if available</w:t>
      </w:r>
    </w:p>
    <w:p>
      <w:pPr>
        <w:pStyle w:val="ListBullet"/>
      </w:pPr>
      <w:r>
        <w:t>“Drawing share” option cards (success without speaking)</w:t>
      </w:r>
    </w:p>
    <w:p>
      <w:pPr>
        <w:pStyle w:val="Heading2"/>
      </w:pPr>
      <w:r>
        <w:t>Room setup</w:t>
      </w:r>
    </w:p>
    <w:p>
      <w:r>
        <w:t>Five bead stations in a gentle path; circle for opening; aisles clear for Bead Walk.</w:t>
      </w:r>
    </w:p>
    <w:p>
      <w:pPr>
        <w:pStyle w:val="Heading2"/>
      </w:pPr>
      <w:r>
        <w:t>Minute-by-minute executable plan</w:t>
      </w:r>
    </w:p>
    <w:p>
      <w:pPr>
        <w:pStyle w:val="Heading3"/>
      </w:pPr>
      <w:r>
        <w:t>0–5 min — Opening and recall</w:t>
      </w:r>
    </w:p>
    <w:p>
      <w:pPr>
        <w:ind w:left="288"/>
      </w:pPr>
      <w:r>
        <w:t>1. Welcome; feet on floor. “Tonight we remember — not a contest.”</w:t>
      </w:r>
    </w:p>
    <w:p>
      <w:pPr>
        <w:ind w:left="288"/>
      </w:pPr>
      <w:r>
        <w:t>2. Show empty string, then add beads one by one as you name weeks lightly.</w:t>
      </w:r>
    </w:p>
    <w:p>
      <w:pPr>
        <w:ind w:left="288"/>
      </w:pPr>
      <w:r>
        <w:t xml:space="preserve">3. Echo memory phrase three times: </w:t>
      </w:r>
      <w:r>
        <w:rPr>
          <w:i/>
        </w:rPr>
        <w:t>We remember who we are / and how our family / chooses to live.</w:t>
      </w:r>
    </w:p>
    <w:p>
      <w:pPr>
        <w:ind w:left="288"/>
      </w:pPr>
      <w:r>
        <w:t>4. Ask: “Is drawing your bead okay?” Yes — celebrate nods.</w:t>
      </w:r>
    </w:p>
    <w:p>
      <w:pPr>
        <w:pStyle w:val="Heading3"/>
      </w:pPr>
      <w:r>
        <w:t>5–13 min — Story script (paraphrase only; ~8 minutes)</w:t>
      </w:r>
    </w:p>
    <w:p>
      <w:r>
        <w:rPr>
          <w:b/>
        </w:rPr>
        <w:t>Say exactly this spine (do not invent deity dialogue):</w:t>
      </w:r>
    </w:p>
    <w:p>
      <w:pPr>
        <w:pStyle w:val="Quote"/>
      </w:pPr>
      <w:r>
        <w:t>For five weeks our families learned pieces that belong on one string. First bead: Regular hearing and a tiny home practice steady our devotion. Second bead: My body changes; I continue as the conscious self — kind words about bodies. Third bead: I am an eternal soul — a spark who serves Kṛṣṇa, not the whole sun — and I still care for my body. Fourth bead: Human life is a rare chance to ask who I am and serve — chance words, not scare words. Fifth bead: Temporary joys with gratitude; lasting fulfillment in Kṛṣṇa — the lamp. Tonight we put the beads together. If your family missed a bead, we smile and refill. Loud is not wiser. Drawing is success. We remember who we are and how our family chooses to live.</w:t>
      </w:r>
    </w:p>
    <w:p>
      <w:r>
        <w:rPr>
          <w:b/>
        </w:rPr>
        <w:t>Story boundaries:</w:t>
      </w:r>
      <w:r>
        <w:t xml:space="preserve"> Review only locked primaries above. No new metaphysics. No ranking. W5 bead = BG 8.15. Mṛgāri only if needed = Madhya 24.</w:t>
      </w:r>
    </w:p>
    <w:p>
      <w:pPr>
        <w:pStyle w:val="Heading3"/>
      </w:pPr>
      <w:r>
        <w:t>13–16 min — Three wonder questions</w:t>
      </w:r>
    </w:p>
    <w:p>
      <w:pPr>
        <w:ind w:left="288"/>
      </w:pPr>
      <w:r>
        <w:t>1. Are we having a contest tonight? (</w:t>
      </w:r>
      <w:r>
        <w:rPr>
          <w:b/>
        </w:rPr>
        <w:t>No</w:t>
      </w:r>
      <w:r>
        <w:t>)</w:t>
      </w:r>
    </w:p>
    <w:p>
      <w:pPr>
        <w:ind w:left="288"/>
      </w:pPr>
      <w:r>
        <w:t>2. Name one bead you remember. (any week)</w:t>
      </w:r>
    </w:p>
    <w:p>
      <w:pPr>
        <w:ind w:left="288"/>
      </w:pPr>
      <w:r>
        <w:t>3. What is one way our family can live this week? (hear / kind words / serve / Must / thanks)</w:t>
      </w:r>
    </w:p>
    <w:p>
      <w:pPr>
        <w:pStyle w:val="Heading3"/>
      </w:pPr>
      <w:r>
        <w:t>16–24 min — Movement game: Bead Walk (steps)</w:t>
      </w:r>
    </w:p>
    <w:p>
      <w:pPr>
        <w:ind w:left="288"/>
      </w:pPr>
      <w:r>
        <w:t>1. Place five bead stations in a path.</w:t>
      </w:r>
    </w:p>
    <w:p>
      <w:pPr>
        <w:ind w:left="288"/>
      </w:pPr>
      <w:r>
        <w:t>2. Children walk slowly station to station.</w:t>
      </w:r>
    </w:p>
    <w:p>
      <w:pPr>
        <w:ind w:left="288"/>
      </w:pPr>
      <w:r>
        <w:t>3. At each station, teacher gives a one-word cue; children echo the matching short line:</w:t>
      </w:r>
    </w:p>
    <w:p>
      <w:pPr>
        <w:pStyle w:val="ListBullet"/>
      </w:pPr>
      <w:r>
        <w:t>Hear → “Hear + Practice”</w:t>
      </w:r>
    </w:p>
    <w:p>
      <w:pPr>
        <w:pStyle w:val="ListBullet"/>
      </w:pPr>
      <w:r>
        <w:t>Body → “I continue”</w:t>
      </w:r>
    </w:p>
    <w:p>
      <w:pPr>
        <w:pStyle w:val="ListBullet"/>
      </w:pPr>
      <w:r>
        <w:t>Soul → “Spark who serves”</w:t>
      </w:r>
    </w:p>
    <w:p>
      <w:pPr>
        <w:pStyle w:val="ListBullet"/>
      </w:pPr>
      <w:r>
        <w:t>Chance → “Rare chance”</w:t>
      </w:r>
    </w:p>
    <w:p>
      <w:pPr>
        <w:pStyle w:val="ListBullet"/>
      </w:pPr>
      <w:r>
        <w:t>Lamp → “Thanks + lamp”</w:t>
      </w:r>
    </w:p>
    <w:p>
      <w:pPr>
        <w:ind w:left="288"/>
      </w:pPr>
      <w:r>
        <w:t>1. After station five, freeze and say full memory phrase.</w:t>
      </w:r>
    </w:p>
    <w:p>
      <w:pPr>
        <w:ind w:left="288"/>
      </w:pPr>
      <w:r>
        <w:t>2. Two full walks max. Optional: children carry a paper bead and drop it in a “family bowl” (no scores).</w:t>
      </w:r>
    </w:p>
    <w:p>
      <w:pPr>
        <w:ind w:left="288"/>
      </w:pPr>
      <w:r>
        <w:t>3. End seated.</w:t>
      </w:r>
    </w:p>
    <w:p>
      <w:pPr>
        <w:pStyle w:val="Heading3"/>
      </w:pPr>
      <w:r>
        <w:t>24–32 min — Craft: Five-bead family card (steps)</w:t>
      </w:r>
    </w:p>
    <w:p>
      <w:pPr>
        <w:ind w:left="288"/>
      </w:pPr>
      <w:r>
        <w:t>1. Give horizontal card stock with five circles pre-drawn (or children draw five).</w:t>
      </w:r>
    </w:p>
    <w:p>
      <w:pPr>
        <w:ind w:left="288"/>
      </w:pPr>
      <w:r>
        <w:t>2. Color each bead a different color; helper labels 1–5 with week icons if literacy is limited.</w:t>
      </w:r>
    </w:p>
    <w:p>
      <w:pPr>
        <w:ind w:left="288"/>
      </w:pPr>
      <w:r>
        <w:t>3. Inside or below, write memory phrase (helper may write).</w:t>
      </w:r>
    </w:p>
    <w:p>
      <w:pPr>
        <w:ind w:left="288"/>
      </w:pPr>
      <w:r>
        <w:t>4. Child draws one family living choice in a sixth “live” box (dinner phrase, kind words, thanks).</w:t>
      </w:r>
    </w:p>
    <w:p>
      <w:pPr>
        <w:ind w:left="288"/>
      </w:pPr>
      <w:r>
        <w:t>5. Practice pointing beads 1→5 while whispering cues.</w:t>
      </w:r>
    </w:p>
    <w:p>
      <w:pPr>
        <w:ind w:left="288"/>
      </w:pPr>
      <w:r>
        <w:t>6. Offer drawing-only reunification option: show card instead of speaking.</w:t>
      </w:r>
    </w:p>
    <w:p>
      <w:r>
        <w:t xml:space="preserve">Full steps in </w:t>
      </w:r>
      <w:r>
        <w:rPr>
          <w:rFonts w:ascii="Consolas" w:hAnsi="Consolas"/>
          <w:color w:val="7A263A"/>
          <w:sz w:val="18"/>
        </w:rPr>
        <w:t>activities/v13-younger/</w:t>
      </w:r>
      <w:r>
        <w:t>.</w:t>
      </w:r>
    </w:p>
    <w:p>
      <w:pPr>
        <w:pStyle w:val="Heading3"/>
      </w:pPr>
      <w:r>
        <w:t>32–35 min — Printable / coloring task</w:t>
      </w:r>
    </w:p>
    <w:p>
      <w:r>
        <w:t>Line-art if time; else keep bead card. Drawing-only is complete success.</w:t>
      </w:r>
    </w:p>
    <w:p>
      <w:pPr>
        <w:pStyle w:val="Heading3"/>
      </w:pPr>
      <w:r>
        <w:t>35–38 min — Behavior redirects and quiet reset</w:t>
      </w:r>
    </w:p>
    <w:p>
      <w:pPr>
        <w:pStyle w:val="ListBullet"/>
      </w:pPr>
      <w:r>
        <w:rPr>
          <w:b/>
        </w:rPr>
        <w:t>Contest talk</w:t>
      </w:r>
      <w:r>
        <w:t xml:space="preserve"> — “No ranking — beads for every family.”</w:t>
      </w:r>
    </w:p>
    <w:p>
      <w:pPr>
        <w:pStyle w:val="ListBullet"/>
      </w:pPr>
      <w:r>
        <w:rPr>
          <w:b/>
        </w:rPr>
        <w:t>Dominating share</w:t>
      </w:r>
      <w:r>
        <w:t xml:space="preserve"> — “Friend’s turn; drawing is success.”</w:t>
      </w:r>
    </w:p>
    <w:p>
      <w:pPr>
        <w:pStyle w:val="ListBullet"/>
      </w:pPr>
      <w:r>
        <w:rPr>
          <w:b/>
        </w:rPr>
        <w:t>Running</w:t>
      </w:r>
      <w:r>
        <w:t xml:space="preserve"> — “Bead walk feet.”</w:t>
      </w:r>
    </w:p>
    <w:p>
      <w:pPr>
        <w:pStyle w:val="ListBullet"/>
      </w:pPr>
      <w:r>
        <w:rPr>
          <w:b/>
        </w:rPr>
        <w:t>Quiet reset</w:t>
      </w:r>
      <w:r>
        <w:t xml:space="preserve"> — calm corner with one bead; rejoin on phrase.</w:t>
      </w:r>
    </w:p>
    <w:p>
      <w:pPr>
        <w:pStyle w:val="Heading3"/>
      </w:pPr>
      <w:r>
        <w:t>38–40 min — Cleanup and parent handoff</w:t>
      </w:r>
    </w:p>
    <w:p>
      <w:pPr>
        <w:pStyle w:val="Quote"/>
      </w:pPr>
      <w:r>
        <w:t>Memory: “We remember who we are and how our family chooses to live.” Home cue: point to one bead nightly and do one living choice. Drawing-only share is success. Do not rush confused families publicly.</w:t>
      </w:r>
    </w:p>
    <w:p>
      <w:pPr>
        <w:pStyle w:val="Heading2"/>
      </w:pPr>
      <w:r>
        <w:t>Behavior redirects (quick reference)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Teacher line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Child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Ranking talk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“No contest.”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Soft rewrite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Dominating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“Friend’s turn.”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Pass turn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Running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“Bead walk.”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Walk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Shutdown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“Drawing is success.”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Show card</w:t>
            </w:r>
          </w:p>
        </w:tc>
      </w:tr>
    </w:tbl>
    <w:p>
      <w:pPr>
        <w:spacing w:after="40"/>
      </w:pPr>
    </w:p>
    <w:p>
      <w:pPr>
        <w:pStyle w:val="Heading2"/>
      </w:pPr>
      <w:r>
        <w:t>Backup low-prep</w:t>
      </w:r>
    </w:p>
    <w:p>
      <w:r>
        <w:t>Soft toss: catch → name one bead word (hear / continue / spark / chance / lamp). Three phrase echoes. Skip stations if energy crashes; use five cards on floor instead.</w:t>
      </w:r>
    </w:p>
    <w:p>
      <w:pPr>
        <w:pStyle w:val="Heading2"/>
      </w:pPr>
      <w:r>
        <w:t>What success looks like</w:t>
      </w:r>
    </w:p>
    <w:p>
      <w:pPr>
        <w:pStyle w:val="ListBullet"/>
      </w:pPr>
      <w:r>
        <w:t>Child can point to at least three beads with a cue word.</w:t>
      </w:r>
    </w:p>
    <w:p>
      <w:pPr>
        <w:pStyle w:val="ListBullet"/>
      </w:pPr>
      <w:r>
        <w:t>Child can echo memory phrase.</w:t>
      </w:r>
    </w:p>
    <w:p>
      <w:pPr>
        <w:pStyle w:val="ListBullet"/>
      </w:pPr>
      <w:r>
        <w:t>Child feels safe with drawing-only share.</w:t>
      </w:r>
    </w:p>
    <w:p>
      <w:pPr>
        <w:pStyle w:val="Heading2"/>
      </w:pPr>
      <w:r>
        <w:t>Boundaries</w:t>
      </w:r>
    </w:p>
    <w:p>
      <w:pPr>
        <w:pStyle w:val="ListBullet"/>
      </w:pPr>
      <w:r>
        <w:t>Snack/water at 3:30; no weekly meal.</w:t>
      </w:r>
    </w:p>
    <w:p>
      <w:pPr>
        <w:pStyle w:val="ListBullet"/>
      </w:pPr>
      <w:r>
        <w:t>No family ranking; no “behind” labels.</w:t>
      </w:r>
    </w:p>
    <w:p>
      <w:pPr>
        <w:pStyle w:val="ListBullet"/>
      </w:pPr>
      <w:r>
        <w:t>Review only — no new Cycle 2 ontology.</w:t>
      </w:r>
    </w:p>
    <w:p>
      <w:pPr>
        <w:pStyle w:val="Heading2"/>
      </w:pPr>
      <w:r>
        <w:t>V13 printable wiring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Printable folder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Y01–Y05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Family artifact share (+ supporting crafts/sorts)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`activities/v13-younger/`</w:t>
            </w:r>
          </w:p>
        </w:tc>
      </w:tr>
    </w:tbl>
    <w:p>
      <w:pPr>
        <w:spacing w:after="40"/>
      </w:pPr>
    </w:p>
    <w:p>
      <w:r>
        <w:t xml:space="preserve">Use Word builders in </w:t>
      </w:r>
      <w:r>
        <w:rPr>
          <w:rFonts w:ascii="Consolas" w:hAnsi="Consolas"/>
          <w:color w:val="7A263A"/>
          <w:sz w:val="18"/>
        </w:rPr>
        <w:t>scripts/v13/printables/C1-W6.py</w:t>
      </w:r>
      <w:r>
        <w:t xml:space="preserve"> (YOUNGER_BUILDERS). Visuals: </w:t>
      </w:r>
      <w:r>
        <w:rPr>
          <w:rFonts w:ascii="Consolas" w:hAnsi="Consolas"/>
          <w:color w:val="7A263A"/>
          <w:sz w:val="18"/>
        </w:rPr>
        <w:t>visuals/v13/</w:t>
      </w:r>
      <w:r>
        <w:t xml:space="preserve">. Memory phrase: </w:t>
      </w:r>
      <w:r>
        <w:rPr>
          <w:i/>
        </w:rPr>
        <w:t>Who am I, and how should our family live?</w:t>
      </w:r>
    </w:p>
    <w:p>
      <w:r>
        <w:br w:type="page"/>
      </w:r>
    </w:p>
    <w:p>
      <w:pPr>
        <w:pStyle w:val="Heading1"/>
      </w:pPr>
      <w:r>
        <w:t>Child House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Cycle Bead Recall</w:t>
      </w:r>
    </w:p>
    <w:p>
      <w:pPr>
        <w:jc w:val="center"/>
      </w:pPr>
      <w:r>
        <w:t>Touch W1–W5 beads — mercy, not quiz.</w:t>
      </w:r>
    </w:p>
    <w:p>
      <w:r>
        <w:drawing>
          <wp:inline xmlns:a="http://schemas.openxmlformats.org/drawingml/2006/main" xmlns:pic="http://schemas.openxmlformats.org/drawingml/2006/picture">
            <wp:extent cx="4572000" cy="264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-neckl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W1 Hear/serve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W2 Body≠only-self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W3 Eternal soul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W4 Rare chance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W5 Lasting shelter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Helper: drawings count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Who am I, and how should our family live?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Y02 — Artifact Share Practice</w:t>
      </w:r>
    </w:p>
    <w:p>
      <w:pPr>
        <w:jc w:val="center"/>
      </w:pPr>
      <w:r>
        <w:t>Show a drawing up to 1 minute.</w:t>
      </w:r>
    </w:p>
    <w:p>
      <w:r>
        <w:drawing>
          <wp:inline xmlns:a="http://schemas.openxmlformats.org/drawingml/2006/main" xmlns:pic="http://schemas.openxmlformats.org/drawingml/2006/picture">
            <wp:extent cx="4114800" cy="2645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share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4522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helper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Noncompetitive. Whispered shares count.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Y03 — Family Sentence Craft</w:t>
      </w:r>
    </w:p>
    <w:p>
      <w:pPr>
        <w:jc w:val="center"/>
      </w:pPr>
      <w:r>
        <w:t>Who am I, and how should our family live?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Draw or write our family sentence: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Who am I, and how should our family live?</w:t>
            </w:r>
          </w:p>
        </w:tc>
      </w:tr>
    </w:tbl>
    <w:p>
      <w:r>
        <w:br w:type="page"/>
      </w:r>
    </w:p>
    <w:p>
      <w:pPr>
        <w:pStyle w:val="Heading1"/>
      </w:pPr>
      <w:r>
        <w:t>Y04 — Kind Listener Cards</w:t>
      </w:r>
    </w:p>
    <w:p>
      <w:pPr>
        <w:jc w:val="center"/>
      </w:pPr>
      <w:r>
        <w:t>KIND LISTEN vs RANKING.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KIND: Eyes on the speaker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KIND: Clap for effort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KIND: Help a shy friend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RANK: Who was best?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RANK: You forgot — fail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RANK: Louder is holier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Integration landing.</w:t>
      </w:r>
    </w:p>
    <w:p>
      <w:r>
        <w:drawing>
          <wp:inline xmlns:a="http://schemas.openxmlformats.org/drawingml/2006/main" xmlns:pic="http://schemas.openxmlformats.org/drawingml/2006/picture">
            <wp:extent cx="45720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-m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Who am I, and how should our family live?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• V13  |  Younger 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