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C2-U2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C2-U2 • Gītā Jayantī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2026-12-19.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BG 18.65</w:t>
      </w:r>
    </w:p>
    <w:p>
      <w:r>
        <w:t>Source URL: https://vedabase.io/en/library/bg/18/65/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Memory:</w:t>
      </w:r>
      <w:r>
        <w:t xml:space="preserve"> Think of Kṛṣṇa; become His devotee. Minimum: memory line + one short family Gītā opening before next meeting window. No ranking. No child quotas.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C2-U2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