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 • Māyā: Decorating the Prison Cell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7.14</w:t>
      </w:r>
    </w:p>
    <w:p>
      <w:r>
        <w:t>Source URL: https://vedabase.io/en/library/bg/7/14/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11-weekly-program-library/first-six-months/c2-w5-māyā-decorating-the-prison-cell/teacher/PARENT-GUIDE-V13.md  •  SHA-256: afb7d02fddd1188d17873b7c2461bad889922433894d5b6edd651161b188f05b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Māyā: Decorating the Prison Cell · </w:t>
      </w:r>
      <w:r>
        <w:rPr>
          <w:b/>
        </w:rPr>
        <w:t>Date:</w:t>
      </w:r>
      <w:r>
        <w:t xml:space="preserve"> 2026-12-05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7.14 — https://vedabase.io/en/library/bg/7/14/ </w:t>
      </w:r>
      <w:r>
        <w:rPr>
          <w:b/>
        </w:rPr>
        <w:t>Primary mechanic:</w:t>
      </w:r>
      <w:r>
        <w:t xml:space="preserve"> Attention trap cases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Where are we decorating bondage?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7.14 — https://vedabase.io/en/library/bg/7/14/</w:t>
      </w:r>
    </w:p>
    <w:p>
      <w:r>
        <w:rPr>
          <w:b/>
        </w:rPr>
        <w:t>Devanāgarī:</w:t>
      </w:r>
      <w:r>
        <w:t xml:space="preserve"> दैवी ह्येषा गुणमयी मम माया दुरत्यया । मामेव ये प्रपद्यन्ते मायामेतां तरन्ति ते ॥ १४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daivī hy eṣā guṇa-mayī mama māyā duratyayā / mām eva ye prapadyante māyām etāṁ taranti te</w:t>
      </w:r>
    </w:p>
    <w:p>
      <w:r>
        <w:rPr>
          <w:b/>
        </w:rPr>
        <w:t>KUTUMBA teaching meaning (not a BBT translation):</w:t>
      </w:r>
      <w:r>
        <w:t xml:space="preserve"> This divine illusory energy of the Lord, made of the modes, is difficult to overcome — but those who surrender unto Him cross beyond it.</w:t>
      </w:r>
    </w:p>
    <w:p>
      <w:pPr>
        <w:pStyle w:val="Heading2"/>
      </w:pPr>
      <w:r>
        <w:t>Memory line</w:t>
      </w:r>
    </w:p>
    <w:p>
      <w:pPr>
        <w:pStyle w:val="Quote"/>
      </w:pPr>
      <w:r>
        <w:t>Surrender crosses māyā.</w:t>
      </w:r>
    </w:p>
    <w:p>
      <w:pPr>
        <w:pStyle w:val="Heading2"/>
      </w:pPr>
      <w:r>
        <w:t>V13 printable wiring (Attention trap cases)</w:t>
      </w:r>
    </w:p>
    <w:p>
      <w:pPr>
        <w:pStyle w:val="Heading3"/>
      </w:pPr>
      <w:r>
        <w:t>V13 printable block 0–5 — Private reflection — attention audit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Where do we decorate comfort while neglecting devotion?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5–12 — Attention audit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activities/v13-parent/P02-ATTENTION-AUDIT-CARD-SORT.md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P02-ATTENTION-AUDIT-CARD-SORT</w:t>
      </w:r>
      <w:r>
        <w:t>)</w:t>
      </w:r>
    </w:p>
    <w:p>
      <w:r>
        <w:t>Sort TRAP / CROSSING HELP / HARMFUL FRAMING.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Family upgrades gadgets weekly while skipping shared chanting.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attention-audit cue + one chanting shelter.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Surrender practice + minimum version.</w:t>
      </w:r>
    </w:p>
    <w:p>
      <w:r>
        <w:t>Keep primary mechanic (</w:t>
      </w:r>
      <w:r>
        <w:rPr>
          <w:b/>
        </w:rPr>
        <w:t>Attention trap cases</w:t>
      </w:r>
      <w:r>
        <w:t>). Block: Hate all material duty / “women are māyā”; willpower alone conquers māyā without surrender.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Age-sensitive; no fear/paranoia; decorating-prison analogy with limits.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Where are we decorating bondage?</w:t>
      </w:r>
    </w:p>
    <w:p>
      <w:pPr>
        <w:pStyle w:val="Heading2"/>
      </w:pPr>
      <w:r>
        <w:t>Source</w:t>
      </w:r>
    </w:p>
    <w:p>
      <w:r>
        <w:t>BG 7.14 — teaching meaning: This divine illusory energy made of the modes is hard to overcome — but those who surrender to the Lord cross beyond it.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attention audit</w:t>
      </w:r>
    </w:p>
    <w:p>
      <w:pPr>
        <w:jc w:val="center"/>
      </w:pPr>
      <w:r>
        <w:t>Where do we decorate comfort while neglecting devotion?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tt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Where do we decorate comfort while neglecting devotion?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Attention audit card sort</w:t>
      </w:r>
    </w:p>
    <w:p>
      <w:pPr>
        <w:jc w:val="center"/>
      </w:pPr>
      <w:r>
        <w:t>Sort TRAP / CROSSING HELP / HARMFUL FRAMING.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Endless upgrade chase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Short holy name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Women are māyā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Willpower alone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Serve quietly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Paranoia about all matter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Hate all material duty / “women are māyā”; willpower alone conquers māyā without surrender.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tt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Family upgrades gadgets weekly while skipping shared chanting.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 family keeps upgrading gadgets and rearranging décor while shared chanting disappears. One adult jokes “we’re just making the prison nicer.” Another says “all duty is māyā — quit your job.”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-escape-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attention-audit cue + one chanting shelter.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Surrender crosses māyā.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tt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Surrender practice + minimum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tt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