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C2-W6 — Older Teacher Pack</w:t>
      </w:r>
    </w:p>
    <w:p>
      <w:pPr>
        <w:pStyle w:val="Subtitle"/>
        <w:jc w:val="center"/>
      </w:pPr>
      <w:r>
        <w:t>Grades 4–5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C2-W6 • Integration Night: Choice, Consequence and the Modes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planning date 2026-12-12.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Cycle 2 review (BG 18.63 center)</w:t>
      </w:r>
    </w:p>
    <w:p>
      <w:r>
        <w:t>Source URL: https://vedabase.io/en/library/bg/18/63/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11-weekly-program-library/first-six-months/c2-w6-integration-night-choice-consequence-and-the-modes/teacher/OLDER-TEACHER-GUIDE-V13.md  •  SHA-256: 1d34f338facaa6c104eb5701ae821c9ef29290f154a2544a9ea2647fa9731920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Integration Night: Choice, Consequence and the Modes · </w:t>
      </w:r>
      <w:r>
        <w:rPr>
          <w:b/>
        </w:rPr>
        <w:t>Date:</w:t>
      </w:r>
      <w:r>
        <w:t xml:space="preserve"> 2026-12-12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(Grades 4–5)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Cycle 2 review (BG 18.63 center) — https://vedabase.io/en/library/bg/18/63/ </w:t>
      </w:r>
      <w:r>
        <w:rPr>
          <w:b/>
        </w:rPr>
        <w:t>Primary mechanic:</w:t>
      </w:r>
      <w:r>
        <w:t xml:space="preserve"> Scenario board teach-back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Can we synthesize choice and modes?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activities/v13-older/</w:t>
      </w:r>
      <w:r>
        <w:t xml:space="preserve">: </w:t>
      </w:r>
      <w:r>
        <w:rPr>
          <w:b/>
        </w:rPr>
        <w:t>O01–O06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Cycle 2 review (BG 18.63 center) — https://vedabase.io/en/library/bg/18/63/</w:t>
      </w:r>
    </w:p>
    <w:p>
      <w:r>
        <w:rPr>
          <w:b/>
        </w:rPr>
        <w:t>Devanāgarī:</w:t>
      </w:r>
      <w:r>
        <w:t xml:space="preserve"> इति ते ज्ञानमाख्यातं गुह्याद्गुह्यतरं मया । विमृश्यैतदशेषेण यथेच्छसि तथा कुरु ॥ ६३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iti te jñānam ākhyātaṁ guhyād guhyataraṁ mayā / vimṛśyaitad aśeṣeṇa yathecchasi tathā kuru</w:t>
      </w:r>
    </w:p>
    <w:p>
      <w:r>
        <w:rPr>
          <w:b/>
        </w:rPr>
        <w:t>KUTUMBA teaching meaning (not a BBT translation):</w:t>
      </w:r>
      <w:r>
        <w:t xml:space="preserve"> Choice, consequence, and the modes must form one coherent family practice — synthesis, not new doctrine overload. (BG 18.63 center for review.)</w:t>
      </w:r>
    </w:p>
    <w:p>
      <w:pPr>
        <w:pStyle w:val="Heading2"/>
      </w:pPr>
      <w:r>
        <w:t>Memory line</w:t>
      </w:r>
    </w:p>
    <w:p>
      <w:pPr>
        <w:pStyle w:val="Quote"/>
      </w:pPr>
      <w:r>
        <w:t>Choose with all five lenses.</w:t>
      </w:r>
    </w:p>
    <w:p>
      <w:pPr>
        <w:pStyle w:val="Heading2"/>
      </w:pPr>
      <w:r>
        <w:t>V13 printable wiring (Scenario board teach-back)</w:t>
      </w:r>
    </w:p>
    <w:p>
      <w:pPr>
        <w:pStyle w:val="Heading3"/>
      </w:pPr>
      <w:r>
        <w:t>V13 printable block 0–6 — Cycle 2 retrieval quiz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activities/v13-older/O01-CYCLE2-RETRIEVAL.md</w:t>
      </w:r>
      <w:r>
        <w:t xml:space="preserve"> (</w:t>
      </w:r>
      <w:r>
        <w:rPr>
          <w:rFonts w:ascii="Consolas" w:hAnsi="Consolas"/>
          <w:color w:val="7A263A"/>
          <w:sz w:val="18"/>
        </w:rPr>
        <w:t>O01-CYCLE2-RETRIEVAL</w:t>
      </w:r>
      <w:r>
        <w:t>)</w:t>
      </w:r>
    </w:p>
    <w:p>
      <w:r>
        <w:t>Retrieve BG 3.9 / 18.63 / 2.22 / 14.5 / 7.14 themes.</w:t>
      </w:r>
    </w:p>
    <w:p>
      <w:r>
        <w:t>Keep primary mechanic (</w:t>
      </w:r>
      <w:r>
        <w:rPr>
          <w:b/>
        </w:rPr>
        <w:t>Scenario board teach-back</w:t>
      </w:r>
      <w:r>
        <w:t>). Block: Integration means new advanced doctrine; ranking families by presentation polish.</w:t>
      </w:r>
    </w:p>
    <w:p>
      <w:pPr>
        <w:pStyle w:val="Heading3"/>
      </w:pPr>
      <w:r>
        <w:t>V13 printable block 6–14 — Choice + modes board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activities/v13-older/O02-CHOICE-MODES-BOARD.md</w:t>
      </w:r>
      <w:r>
        <w:t xml:space="preserve"> (</w:t>
      </w:r>
      <w:r>
        <w:rPr>
          <w:rFonts w:ascii="Consolas" w:hAnsi="Consolas"/>
          <w:color w:val="7A263A"/>
          <w:sz w:val="18"/>
        </w:rPr>
        <w:t>O02-CHOICE-MODES-BOARD</w:t>
      </w:r>
      <w:r>
        <w:t>)</w:t>
      </w:r>
    </w:p>
    <w:p>
      <w:r>
        <w:t>Place scenarios on choice/consequence/mode board.</w:t>
      </w:r>
    </w:p>
    <w:p>
      <w:r>
        <w:t>Keep primary mechanic (</w:t>
      </w:r>
      <w:r>
        <w:rPr>
          <w:b/>
        </w:rPr>
        <w:t>Scenario board teach-back</w:t>
      </w:r>
      <w:r>
        <w:t>). Block: Integration means new advanced doctrine; ranking families by presentation polish.</w:t>
      </w:r>
    </w:p>
    <w:p>
      <w:pPr>
        <w:pStyle w:val="Heading3"/>
      </w:pPr>
      <w:r>
        <w:t>V13 printable block 14–22 — Misconception clinic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activities/v13-older/O03-MISCONCEPTION-CLINIC.md</w:t>
      </w:r>
      <w:r>
        <w:t xml:space="preserve"> (</w:t>
      </w:r>
      <w:r>
        <w:rPr>
          <w:rFonts w:ascii="Consolas" w:hAnsi="Consolas"/>
          <w:color w:val="7A263A"/>
          <w:sz w:val="18"/>
        </w:rPr>
        <w:t>O03-MISCONCEPTION-CLINIC</w:t>
      </w:r>
      <w:r>
        <w:t>)</w:t>
      </w:r>
    </w:p>
    <w:p>
      <w:r>
        <w:t>Correct fatalism, labeling, scare talk, paranoia.</w:t>
      </w:r>
    </w:p>
    <w:p>
      <w:r>
        <w:t>Keep primary mechanic (</w:t>
      </w:r>
      <w:r>
        <w:rPr>
          <w:b/>
        </w:rPr>
        <w:t>Scenario board teach-back</w:t>
      </w:r>
      <w:r>
        <w:t>). Block: Integration means new advanced doctrine; ranking families by presentation polish.</w:t>
      </w:r>
    </w:p>
    <w:p>
      <w:pPr>
        <w:pStyle w:val="Heading3"/>
      </w:pPr>
      <w:r>
        <w:t>V13 printable block 22–30 — Teach-back scenarios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activities/v13-older/O04-TEACH-BACK-SCENARIOS.md</w:t>
      </w:r>
      <w:r>
        <w:t xml:space="preserve"> (</w:t>
      </w:r>
      <w:r>
        <w:rPr>
          <w:rFonts w:ascii="Consolas" w:hAnsi="Consolas"/>
          <w:color w:val="7A263A"/>
          <w:sz w:val="18"/>
        </w:rPr>
        <w:t>O04-TEACH-BACK-SCENARIOS</w:t>
      </w:r>
      <w:r>
        <w:t>)</w:t>
      </w:r>
    </w:p>
    <w:p>
      <w:r>
        <w:t>Coach a 2-minute family teach-back.</w:t>
      </w:r>
    </w:p>
    <w:p>
      <w:r>
        <w:t>Keep primary mechanic (</w:t>
      </w:r>
      <w:r>
        <w:rPr>
          <w:b/>
        </w:rPr>
        <w:t>Scenario board teach-back</w:t>
      </w:r>
      <w:r>
        <w:t>). Block: Integration means new advanced doctrine; ranking families by presentation polish.</w:t>
      </w:r>
    </w:p>
    <w:p>
      <w:pPr>
        <w:pStyle w:val="Heading3"/>
      </w:pPr>
      <w:r>
        <w:t>V13 printable block 30–36 — Integration diagram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activities/v13-older/O05-INTEGRATION-DIAGRAM.md</w:t>
      </w:r>
      <w:r>
        <w:t xml:space="preserve"> (</w:t>
      </w:r>
      <w:r>
        <w:rPr>
          <w:rFonts w:ascii="Consolas" w:hAnsi="Consolas"/>
          <w:color w:val="7A263A"/>
          <w:sz w:val="18"/>
        </w:rPr>
        <w:t>O05-INTEGRATION-DIAGRAM</w:t>
      </w:r>
      <w:r>
        <w:t>)</w:t>
      </w:r>
    </w:p>
    <w:p>
      <w:r>
        <w:t>Five lenses → one household practice.</w:t>
      </w:r>
    </w:p>
    <w:p>
      <w:r>
        <w:t>Keep primary mechanic (</w:t>
      </w:r>
      <w:r>
        <w:rPr>
          <w:b/>
        </w:rPr>
        <w:t>Scenario board teach-back</w:t>
      </w:r>
      <w:r>
        <w:t>). Block: Integration means new advanced doctrine; ranking families by presentation polish.</w:t>
      </w:r>
    </w:p>
    <w:p>
      <w:pPr>
        <w:pStyle w:val="Heading3"/>
      </w:pPr>
      <w:r>
        <w:t>V13 printable block 36–40 — Exit ticket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activities/v13-older/O06-EXIT-TICKET.md</w:t>
      </w:r>
      <w:r>
        <w:t xml:space="preserve"> (</w:t>
      </w:r>
      <w:r>
        <w:rPr>
          <w:rFonts w:ascii="Consolas" w:hAnsi="Consolas"/>
          <w:color w:val="7A263A"/>
          <w:sz w:val="18"/>
        </w:rPr>
        <w:t>O06-EXIT-TICKET</w:t>
      </w:r>
      <w:r>
        <w:t>)</w:t>
      </w:r>
    </w:p>
    <w:p>
      <w:r>
        <w:t>One synthesis sentence + one home cue.</w:t>
      </w:r>
    </w:p>
    <w:p>
      <w:r>
        <w:t>Keep primary mechanic (</w:t>
      </w:r>
      <w:r>
        <w:rPr>
          <w:b/>
        </w:rPr>
        <w:t>Scenario board teach-back</w:t>
      </w:r>
      <w:r>
        <w:t>). Block: Integration means new advanced doctrine; ranking families by presentation polish.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Retrieval/presentation focus; no major new doctrine; noncompetitive teach-back.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OLDER-TEACHER-GUIDE.md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Week:</w:t>
      </w:r>
      <w:r>
        <w:t xml:space="preserve"> Integration Night: Choice, Consequence and the Modes </w:t>
      </w:r>
      <w:r>
        <w:rPr>
          <w:b/>
        </w:rPr>
        <w:t>Primary:</w:t>
      </w:r>
      <w:r>
        <w:t xml:space="preserve"> Cycle 2 review (BG 3.9 · 18.63 · 2.22 · 14.5 · 7.14) — https://vedabase.io/en/library/bg/18/63/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map five Cycle 2 verses to five lenses, analyze a fictional case without fatalism or ranking, and select one continuing method plus one environmental change.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Knowledge should lead to thoughtful, responsible choice under Kṛṣṇa's guidance.</w:t>
      </w:r>
    </w:p>
    <w:p>
      <w:r>
        <w:rPr>
          <w:b/>
        </w:rPr>
        <w:t>Short echo:</w:t>
      </w:r>
      <w:r>
        <w:t xml:space="preserve"> Choose with all five lenses.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Choice, consequence, and the modes must form one coherent family practice — synthesis, not new doctrine overload. (Label as KUTUMBA teaching meaning — not as BBT translation.)</w:t>
      </w:r>
    </w:p>
    <w:p>
      <w:pPr>
        <w:pStyle w:val="ListBullet"/>
      </w:pPr>
      <w:r>
        <w:rPr>
          <w:b/>
        </w:rPr>
        <w:t>Supporting frames (one sentence each):</w:t>
      </w:r>
      <w:r>
        <w:t xml:space="preserve"> BG 3.9 action; BG 18.63 choice; BG 2.22 consequence; BG 14.5 modes; BG 7.14 shelter.</w:t>
      </w:r>
    </w:p>
    <w:p>
      <w:pPr>
        <w:pStyle w:val="ListBullet"/>
      </w:pPr>
      <w:r>
        <w:rPr>
          <w:b/>
        </w:rPr>
        <w:t>Block:</w:t>
      </w:r>
      <w:r>
        <w:t xml:space="preserve"> Ranking families on “who applied Cycle 2 better.”; New doctrine overload / fatalism that denies responsible choice.</w:t>
      </w:r>
    </w:p>
    <w:p>
      <w:pPr>
        <w:pStyle w:val="ListBullet"/>
      </w:pPr>
      <w:r>
        <w:rPr>
          <w:b/>
        </w:rPr>
        <w:t>Scope:</w:t>
      </w:r>
      <w:r>
        <w:t xml:space="preserve"> No Cycle 3 God-identity teaching beyond title preview; no initiation debates.</w:t>
      </w:r>
    </w:p>
    <w:p>
      <w:pPr>
        <w:pStyle w:val="Heading2"/>
      </w:pPr>
      <w:r>
        <w:t>Materials</w:t>
      </w:r>
    </w:p>
    <w:p>
      <w:pPr>
        <w:pStyle w:val="ListBullet"/>
      </w:pPr>
      <w:r>
        <w:t>Verse-lens matching strips</w:t>
      </w:r>
    </w:p>
    <w:p>
      <w:pPr>
        <w:pStyle w:val="ListBullet"/>
      </w:pPr>
      <w:r>
        <w:t>Worksheets</w:t>
      </w:r>
    </w:p>
    <w:p>
      <w:pPr>
        <w:pStyle w:val="ListBullet"/>
      </w:pPr>
      <w:r>
        <w:t>Scenario cards</w:t>
      </w:r>
    </w:p>
    <w:p>
      <w:pPr>
        <w:pStyle w:val="ListBullet"/>
      </w:pPr>
      <w:r>
        <w:t>Five-lens diagram sheet</w:t>
      </w:r>
    </w:p>
    <w:p>
      <w:pPr>
        <w:pStyle w:val="ListBullet"/>
      </w:pPr>
      <w:r>
        <w:t>Pencils; timer; answer key</w:t>
      </w:r>
    </w:p>
    <w:p>
      <w:pPr>
        <w:pStyle w:val="ListBullet"/>
      </w:pPr>
      <w:r>
        <w:t>Project half-sheets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pPr>
        <w:ind w:left="288"/>
      </w:pPr>
      <w:r>
        <w:t>1. Welcome; feet on floor.</w:t>
      </w:r>
    </w:p>
    <w:p>
      <w:pPr>
        <w:ind w:left="288"/>
      </w:pPr>
      <w:r>
        <w:t>2. Hook: “If someone says ‘it’s karma, nothing can change,’ which verse pushes back — and how?”</w:t>
      </w:r>
    </w:p>
    <w:p>
      <w:pPr>
        <w:ind w:left="288"/>
      </w:pPr>
      <w:r>
        <w:t>3. Essential question: Can we synthesize choice and modes?</w:t>
      </w:r>
    </w:p>
    <w:p>
      <w:pPr>
        <w:pStyle w:val="Heading3"/>
      </w:pPr>
      <w:r>
        <w:t>5–14 min — Primary text observation</w:t>
      </w:r>
    </w:p>
    <w:p>
      <w:pPr>
        <w:ind w:left="288"/>
      </w:pPr>
      <w:r>
        <w:t>1. Display review_iast_line; read once.</w:t>
      </w:r>
    </w:p>
    <w:p>
      <w:pPr>
        <w:ind w:left="288"/>
      </w:pPr>
      <w:r>
        <w:t>2. Students match each BG reference to a lens.</w:t>
      </w:r>
    </w:p>
    <w:p>
      <w:pPr>
        <w:ind w:left="288"/>
      </w:pPr>
      <w:r>
        <w:t>3. Underline vimṛśya / yathecchasi / tathā kuru on BG 18.63 strip.</w:t>
      </w:r>
    </w:p>
    <w:p>
      <w:pPr>
        <w:ind w:left="288"/>
      </w:pPr>
      <w:r>
        <w:t>4. Paraphrase only; no invented dialogue.</w:t>
      </w:r>
    </w:p>
    <w:p>
      <w:pPr>
        <w:pStyle w:val="Heading3"/>
      </w:pPr>
      <w:r>
        <w:t>14–22 min — Worksheet questions</w:t>
      </w:r>
    </w:p>
    <w:p>
      <w:r>
        <w:t xml:space="preserve">Students complete Section A of the older activity pack. Teacher circulates; use </w:t>
      </w:r>
      <w:r>
        <w:rPr>
          <w:rFonts w:ascii="Consolas" w:hAnsi="Consolas"/>
          <w:color w:val="7A263A"/>
          <w:sz w:val="18"/>
        </w:rPr>
        <w:t>OLDER-ANSWER-KEY.md</w:t>
      </w:r>
      <w:r>
        <w:t xml:space="preserve"> for expected directions (not for grading ranks).</w:t>
      </w:r>
    </w:p>
    <w:p>
      <w:pPr>
        <w:pStyle w:val="Heading3"/>
      </w:pPr>
      <w:r>
        <w:t>22–28 min — Scenario cards (small groups)</w:t>
      </w:r>
    </w:p>
    <w:p>
      <w:r>
        <w:rPr>
          <w:b/>
        </w:rPr>
        <w:t>Card A — Friday rush/fatalism</w:t>
      </w:r>
      <w:r>
        <w:t xml:space="preserve"> </w:t>
      </w:r>
      <w:r>
        <w:rPr>
          <w:b/>
        </w:rPr>
        <w:t>Card B — Mode insult</w:t>
      </w:r>
      <w:r>
        <w:t xml:space="preserve"> </w:t>
      </w:r>
      <w:r>
        <w:rPr>
          <w:b/>
        </w:rPr>
        <w:t>Card C — Boundary without shelter</w:t>
      </w:r>
      <w:r>
        <w:t xml:space="preserve"> For each: missing lens, corrected response, what not to say.</w:t>
      </w:r>
    </w:p>
    <w:p>
      <w:r>
        <w:t>Share one insight per group (60 seconds).</w:t>
      </w:r>
    </w:p>
    <w:p>
      <w:pPr>
        <w:pStyle w:val="Heading3"/>
      </w:pPr>
      <w:r>
        <w:t>28–33 min — Puzzle / game: Lens or Leak</w:t>
      </w:r>
    </w:p>
    <w:p>
      <w:pPr>
        <w:ind w:left="288"/>
      </w:pPr>
      <w:r>
        <w:t>1. Teacher reads a claim.</w:t>
      </w:r>
    </w:p>
    <w:p>
      <w:pPr>
        <w:ind w:left="288"/>
      </w:pPr>
      <w:r>
        <w:t xml:space="preserve">2. Teams show </w:t>
      </w:r>
      <w:r>
        <w:rPr>
          <w:b/>
        </w:rPr>
        <w:t>L</w:t>
      </w:r>
      <w:r>
        <w:t xml:space="preserve"> (uses a true lens) or </w:t>
      </w:r>
      <w:r>
        <w:rPr>
          <w:b/>
        </w:rPr>
        <w:t>K</w:t>
      </w:r>
      <w:r>
        <w:t xml:space="preserve"> (leak: fatalism/rank/insult/willpower-only).</w:t>
      </w:r>
    </w:p>
    <w:p>
      <w:pPr>
        <w:ind w:left="288"/>
      </w:pPr>
      <w:r>
        <w:t>3. Three rounds; explain one L with a verse.</w:t>
      </w:r>
    </w:p>
    <w:p>
      <w:pPr>
        <w:ind w:left="288"/>
      </w:pPr>
      <w:r>
        <w:t>4. No mocking.</w:t>
      </w:r>
    </w:p>
    <w:p>
      <w:pPr>
        <w:pStyle w:val="Heading3"/>
      </w:pPr>
      <w:r>
        <w:t>33–37 min — Diagram / map task</w:t>
      </w:r>
    </w:p>
    <w:p>
      <w:r>
        <w:t>Complete five-lens diagram for one fictional case. Circle the shelter cue. Write short echo.</w:t>
      </w:r>
    </w:p>
    <w:p>
      <w:pPr>
        <w:pStyle w:val="Heading3"/>
      </w:pPr>
      <w:r>
        <w:t>37–40 min — Project sentence + handoff</w:t>
      </w:r>
    </w:p>
    <w:p>
      <w:r>
        <w:t>Section E: method + environment change. Hand to parent at 3:10. No ranking.</w:t>
      </w:r>
    </w:p>
    <w:p>
      <w:pPr>
        <w:pStyle w:val="Heading2"/>
      </w:pPr>
      <w:r>
        <w:t>Boundaries</w:t>
      </w:r>
    </w:p>
    <w:p>
      <w:pPr>
        <w:pStyle w:val="ListBullet"/>
      </w:pPr>
      <w:r>
        <w:t>No ranking or public scores.</w:t>
      </w:r>
    </w:p>
    <w:p>
      <w:pPr>
        <w:pStyle w:val="ListBullet"/>
      </w:pPr>
      <w:r>
        <w:t>No invented dialogue.</w:t>
      </w:r>
    </w:p>
    <w:p>
      <w:pPr>
        <w:pStyle w:val="ListBullet"/>
      </w:pPr>
      <w:r>
        <w:t>Parents onsite; snack/water only at 3:30 in the main schedule.</w:t>
      </w:r>
    </w:p>
    <w:p>
      <w:pPr>
        <w:pStyle w:val="ListBullet"/>
      </w:pPr>
      <w:r>
        <w:t>Defer off-scope topics: Cycle 3 ontology; initiation; past-life readings.</w:t>
      </w:r>
    </w:p>
    <w:p>
      <w:r>
        <w:br w:type="page"/>
      </w:r>
    </w:p>
    <w:p>
      <w:pPr>
        <w:pStyle w:val="Heading1"/>
      </w:pPr>
      <w:r>
        <w:t>O01 — Cycle 2 retrieval quiz</w:t>
      </w:r>
    </w:p>
    <w:p>
      <w:pPr>
        <w:jc w:val="center"/>
      </w:pPr>
      <w:r>
        <w:t>Retrieve BG 3.9 / 18.63 / 2.22 / 14.5 / 7.14 themes.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Cycle 2 review (BG 18.63 center)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इति ते ज्ञानमाख्यातं गुह्याद्गुह्यतरं मया । विमृश्यैतदशेषेण यथेच्छसि तथा कुरु ॥ ६३ ॥</w:t>
            </w:r>
          </w:p>
          <w:p>
            <w:pPr>
              <w:pStyle w:val="KUTUMBAVerseIAST"/>
            </w:pPr>
            <w:r>
              <w:rPr>
                <w:i/>
              </w:rPr>
              <w:t>iti te jñānam ākhyātaṁ guhyād guhyataraṁ mayā / vimṛśyaitad aśeṣeṇa yathecchasi tathā kuru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Choice, consequence, and the modes must form one coherent family practice — synthesis, not new doctrine overload. (BG 18.63 center for review.)</w:t>
            </w:r>
          </w:p>
          <w:p>
            <w:pPr>
              <w:pStyle w:val="KUTUMBARights"/>
            </w:pPr>
            <w:r>
              <w:t>Source: https://vedabase.io/en/library/bg/18/63/</w:t>
              <w:br/>
              <w:t>Rights/status: Scripture display/source: VedaBase; teaching meaning: KUTUMBA-original (not labeled as BBT translation).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does the verse teach in my words?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misconception does this week block?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for the facilitator: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Choice + modes board</w:t>
      </w:r>
    </w:p>
    <w:p>
      <w:pPr>
        <w:jc w:val="center"/>
      </w:pPr>
      <w:r>
        <w:t>Place scenarios on choice/consequence/mode board.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-st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Choice + modes board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Cycle 2 becomes one family practice: responsible choice, consequence awareness, mode supports — taught back without ranking.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O03 — Misconception clinic</w:t>
      </w:r>
    </w:p>
    <w:p>
      <w:pPr>
        <w:jc w:val="center"/>
      </w:pPr>
      <w:r>
        <w:t>Correct fatalism, labeling, scare talk, paranoia.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-b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Misconception clinic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Cycle 2 becomes one family practice: responsible choice, consequence awareness, mode supports — taught back without ranking.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O04 — Teach-back scenarios</w:t>
      </w:r>
    </w:p>
    <w:p>
      <w:pPr>
        <w:jc w:val="center"/>
      </w:pPr>
      <w:r>
        <w:t>Coach a 2-minute family teach-back.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Teach-back scenarios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Cycle 2 becomes one family practice: responsible choice, consequence awareness, mode supports — taught back without ranking.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O05 — Integration diagram</w:t>
      </w:r>
    </w:p>
    <w:p>
      <w:pPr>
        <w:jc w:val="center"/>
      </w:pPr>
      <w:r>
        <w:t>Five lenses → one household practice.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nteg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Integration diagram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Cycle 2 becomes one family practice: responsible choice, consequence awareness, mode supports — taught back without ranking.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O06 — Exit ticket</w:t>
      </w:r>
    </w:p>
    <w:p>
      <w:pPr>
        <w:jc w:val="center"/>
      </w:pPr>
      <w:r>
        <w:t>One synthesis sentence + one home cue.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Primary in one sentence: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analogy or mechanic and its limit: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home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I still have: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C2-W6 • V13  |  Older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