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 • Who Is God? The Supreme Enjoyer, Proprietor and Friend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5.29</w:t>
      </w:r>
    </w:p>
    <w:p>
      <w:r>
        <w:t>Source URL: https://vedabase.io/en/library/bg/5/29/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Who Is God? The Supreme Enjoyer, Proprietor and Friend </w:t>
      </w:r>
      <w:r>
        <w:rPr>
          <w:b/>
        </w:rPr>
        <w:t>Primary:</w:t>
      </w:r>
      <w:r>
        <w:t xml:space="preserve"> BG 5.29 — https://vedabase.io/en/library/bg/5/29/ </w:t>
      </w:r>
      <w:r>
        <w:rPr>
          <w:b/>
        </w:rPr>
        <w:t>Memory line:</w:t>
      </w:r>
      <w:r>
        <w:t xml:space="preserve"> Kṛṣṇa owns, enjoys, befriends.</w:t>
      </w:r>
    </w:p>
    <w:p>
      <w:pPr>
        <w:pStyle w:val="Heading2"/>
      </w:pPr>
      <w:r>
        <w:t>Minimum (before next Saturday)</w:t>
      </w:r>
    </w:p>
    <w:p>
      <w:r>
        <w:t>Memory line once + one act of care for something we steward for kṛṣṇa.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Kṛṣṇa is supreme enjoyer, proprietor of all worlds, and friend of all beings — knowing this brings peace.</w:t>
      </w:r>
    </w:p>
    <w:p>
      <w:pPr>
        <w:pStyle w:val="Heading2"/>
      </w:pPr>
      <w:r>
        <w:t>Optional conversation cue</w:t>
      </w:r>
    </w:p>
    <w:p>
      <w:r>
        <w:t>Essential question: Who is God — and how does knowing Him bring peace?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C3-W2 — Who Is Kṛṣṇa? The Supreme Personality of Godhead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