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Main Facilitator</w:t>
      </w:r>
    </w:p>
    <w:p>
      <w:pPr>
        <w:pStyle w:val="Subtitle"/>
        <w:jc w:val="center"/>
      </w:pPr>
      <w:r>
        <w:t>Speaking map and session leadership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Main Facilitator Guide</w:t>
      </w:r>
    </w:p>
    <w:p>
      <w:pPr>
        <w:pStyle w:val="KUTUMBARights"/>
      </w:pPr>
      <w:r>
        <w:t>Canonical source: 11-weekly-program-library/first-six-months/c3-w6-bhakti-mela-kīrtana-drama-and-family-presentation/teacher/MAIN-FACILITATOR-GUIDE-V13.md  •  SHA-256: e4afaaede177d1fdcfce4f71402a83e0d9f9c2d40d642cc82bc75341828ec039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C3-W6 —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Controlling guide:</w:t>
      </w:r>
      <w:r>
        <w:t xml:space="preserve"> This V13 file is authoritative for Saturday delivery. Core teaching is inlined below. </w:t>
      </w:r>
      <w:r>
        <w:rPr>
          <w:b/>
        </w:rPr>
        <w:t>Entry point:</w:t>
      </w:r>
      <w:r>
        <w:t xml:space="preserve">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</w:t>
      </w:r>
      <w:r>
        <w:rPr>
          <w:b/>
        </w:rPr>
        <w:t>Primary mechanic:</w:t>
      </w:r>
      <w:r>
        <w:t xml:space="preserve"> Drama + exhibition (see </w:t>
      </w:r>
      <w:r>
        <w:rPr>
          <w:rFonts w:ascii="Consolas" w:hAnsi="Consolas"/>
          <w:color w:val="7A263A"/>
          <w:sz w:val="18"/>
        </w:rPr>
        <w:t>V13-ACTIVITY-VARIETY-MATRIX.md</w:t>
      </w:r>
      <w:r>
        <w:t>)</w:t>
      </w:r>
    </w:p>
    <w:p>
      <w:pPr>
        <w:pStyle w:val="Heading2"/>
      </w:pPr>
      <w:r>
        <w:t>V13 schedule lock (do not invent another clock)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parents / K–2 / Grades 4–5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r>
        <w:t xml:space="preserve">Parents onsite. No weekly meal. Research files under </w:t>
      </w:r>
      <w:r>
        <w:rPr>
          <w:rFonts w:ascii="Consolas" w:hAnsi="Consolas"/>
          <w:color w:val="7A263A"/>
          <w:sz w:val="18"/>
        </w:rPr>
        <w:t>research/V13-*</w:t>
      </w:r>
      <w:r>
        <w:t xml:space="preserve"> are enrichment only — not a substitute for this inlined guide.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 </w:t>
      </w:r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 scripture:</w:t>
      </w:r>
      <w:r>
        <w:t xml:space="preserve"> Cycle 3 review (BG 5.29 · BG 7.7 · BG 4.34 · CC Antya 20.12 · ŚB 7.5.23–24) — https://vedabase.io/en/library/sb/7/5/23-24/</w:t>
      </w:r>
    </w:p>
    <w:p>
      <w:pPr>
        <w:pStyle w:val="Heading2"/>
      </w:pPr>
      <w:r>
        <w:t>Two-minute summary</w:t>
      </w:r>
    </w:p>
    <w:p>
      <w:r>
        <w:rPr>
          <w:b/>
        </w:rPr>
        <w:t>Bhakti Mela</w:t>
      </w:r>
      <w:r>
        <w:t xml:space="preserve"> reviews Cycle 3: BG 5.29, BG 7.7, BG 4.34, CC Antya 20.12 (</w:t>
      </w:r>
      <w:r>
        <w:rPr>
          <w:b/>
        </w:rPr>
        <w:t>śrī-kṛṣṇa-saṅkīrtanam</w:t>
      </w:r>
      <w:r>
        <w:t xml:space="preserve"> — never generic-only “holy name”), and ŚB 7.5.23–24. Lab: </w:t>
      </w:r>
      <w:r>
        <w:rPr>
          <w:b/>
        </w:rPr>
        <w:t>Bhakti Mela Rotation and Thirty-Day Baseline</w:t>
      </w:r>
      <w:r>
        <w:t>. Home: begin the thirty-day baseline with the smallest daily practice. Next: protected off week / thirty-day baseline — no new doctrine dump. Block ranking presentations.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Memory line</w:t>
      </w:r>
    </w:p>
    <w:p>
      <w:r>
        <w:t>These processes become pure devotional service when offered to Viṣṇu with one’s life and intention.</w:t>
      </w:r>
    </w:p>
    <w:p>
      <w:pPr>
        <w:pStyle w:val="Heading2"/>
      </w:pPr>
      <w:r>
        <w:t>Exact memory phrase (children echo)</w:t>
      </w:r>
    </w:p>
    <w:p>
      <w:r>
        <w:t>Offer it to Viṣṇu.</w:t>
      </w:r>
    </w:p>
    <w:p>
      <w:pPr>
        <w:pStyle w:val="Heading2"/>
      </w:pPr>
      <w:r>
        <w:t>KUTUMBA teaching meaning (primary)</w:t>
      </w:r>
    </w:p>
    <w:p>
      <w:r>
        <w:rPr>
          <w:b/>
        </w:rPr>
        <w:t>KUTUMBA teaching meaning:</w:t>
      </w:r>
      <w:r>
        <w:t xml:space="preserve"> Bhakti Mela integrates Cycle 3 — celebrate hearing, śrī-kṛṣṇa-saṅkīrtana, and family presentation without ranking.</w:t>
      </w:r>
    </w:p>
    <w:p>
      <w:r>
        <w:t xml:space="preserve">Label this as </w:t>
      </w:r>
      <w:r>
        <w:rPr>
          <w:b/>
        </w:rPr>
        <w:t>KUTUMBA teaching meaning</w:t>
      </w:r>
      <w:r>
        <w:t>. Do not label it as a BBT translation. Sanskrit verse text is from VedaBase display for classroom reading; do not paste full purports into slides or handouts.</w:t>
      </w:r>
    </w:p>
    <w:p>
      <w:pPr>
        <w:pStyle w:val="Heading2"/>
      </w:pPr>
      <w:r>
        <w:t>15-minute night-before prep</w:t>
      </w:r>
    </w:p>
    <w:p>
      <w:pPr>
        <w:ind w:left="288"/>
      </w:pPr>
      <w:r>
        <w:t>1. Open five review URLs; confirm no new doctrine tonight.</w:t>
      </w:r>
    </w:p>
    <w:p>
      <w:pPr>
        <w:ind w:left="288"/>
      </w:pPr>
      <w:r>
        <w:t>2. Set mela rotation stations: kīrtana, short drama/retell, family presentation table.</w:t>
      </w:r>
    </w:p>
    <w:p>
      <w:pPr>
        <w:ind w:left="288"/>
      </w:pPr>
      <w:r>
        <w:t>3. Rehearse opening; forbid ranking of presentations.</w:t>
      </w:r>
    </w:p>
    <w:p>
      <w:pPr>
        <w:ind w:left="288"/>
      </w:pPr>
      <w:r>
        <w:t>4. Print thirty-day baseline mini cards (smallest practice).</w:t>
      </w:r>
    </w:p>
    <w:p>
      <w:pPr>
        <w:ind w:left="288"/>
      </w:pPr>
      <w:r>
        <w:t>5. Language check: śrī-kṛṣṇa-saṅkīrtanam not generic-only.</w:t>
      </w:r>
    </w:p>
    <w:p>
      <w:pPr>
        <w:ind w:left="288"/>
      </w:pPr>
      <w:r>
        <w:t>6. Parents onsite; snack/water only.</w:t>
      </w:r>
    </w:p>
    <w:p>
      <w:pPr>
        <w:ind w:left="288"/>
      </w:pPr>
      <w:r>
        <w:t>7. Home minimum: begin thirty-day baseline with smallest daily practice.</w:t>
      </w:r>
    </w:p>
    <w:p>
      <w:pPr>
        <w:pStyle w:val="Heading2"/>
      </w:pPr>
      <w:r>
        <w:t>60-minute deep prep</w:t>
      </w:r>
    </w:p>
    <w:p>
      <w:pPr>
        <w:ind w:left="288"/>
      </w:pPr>
      <w:r>
        <w:t>1. Inline review of Cycle 3 cases/analogies as needed.</w:t>
      </w:r>
    </w:p>
    <w:p>
      <w:pPr>
        <w:ind w:left="288"/>
      </w:pPr>
      <w:r>
        <w:t>2. Timer plan for rotations; no talent-show scoring.</w:t>
      </w:r>
    </w:p>
    <w:p>
      <w:pPr>
        <w:ind w:left="288"/>
      </w:pPr>
      <w:r>
        <w:t>3. Questions for synthesis; privacy for shy families.</w:t>
      </w:r>
    </w:p>
    <w:p>
      <w:pPr>
        <w:ind w:left="288"/>
      </w:pPr>
      <w:r>
        <w:t>4. Prep “offer it to Viṣṇu” chorus.</w:t>
      </w:r>
    </w:p>
    <w:p>
      <w:pPr>
        <w:ind w:left="288"/>
      </w:pPr>
      <w:r>
        <w:t>5. Confirm next is protected off week / baseline — title only, no doctrine dump.</w:t>
      </w:r>
    </w:p>
    <w:p>
      <w:pPr>
        <w:ind w:left="288"/>
      </w:pPr>
      <w:r>
        <w:t>6. Materials for simple drama props (authorized stories only).</w:t>
      </w:r>
    </w:p>
    <w:p>
      <w:pPr>
        <w:ind w:left="288"/>
      </w:pPr>
      <w:r>
        <w:t>7. Project: baseline card ≤20 minutes.</w:t>
      </w:r>
    </w:p>
    <w:p>
      <w:pPr>
        <w:ind w:left="288"/>
      </w:pPr>
      <w:r>
        <w:t>8. EXTERNAL_OPEN; no false approvals.</w:t>
      </w:r>
    </w:p>
    <w:p>
      <w:pPr>
        <w:ind w:left="288"/>
      </w:pPr>
      <w:r>
        <w:t>9. Block punishment kīrtana leftover from C3-W4.</w:t>
      </w:r>
    </w:p>
    <w:p>
      <w:pPr>
        <w:ind w:left="288"/>
      </w:pPr>
      <w:r>
        <w:t>10. Celebrate effort without ranking.</w:t>
      </w:r>
    </w:p>
    <w:p>
      <w:pPr>
        <w:pStyle w:val="Heading2"/>
      </w:pPr>
      <w:r>
        <w:t>Exact primary readings (Cycle review — no new doctrine)</w:t>
      </w:r>
    </w:p>
    <w:p>
      <w:r>
        <w:t xml:space="preserve">Review chain ONLY (no new doctrine dump). Never reduce CC Antya 20.12 to a generic-only “holy name” label — keep </w:t>
      </w:r>
      <w:r>
        <w:rPr>
          <w:b/>
        </w:rPr>
        <w:t>śrī-kṛṣṇa-saṅkīrtanam</w:t>
      </w:r>
      <w:r>
        <w:t xml:space="preserve"> / congregational chanting of Kṛṣṇa's holy name.</w:t>
      </w:r>
    </w:p>
    <w:p>
      <w:pPr>
        <w:ind w:left="288"/>
      </w:pPr>
      <w:r>
        <w:t xml:space="preserve">1. </w:t>
      </w:r>
      <w:r>
        <w:rPr>
          <w:b/>
        </w:rPr>
        <w:t>BG 5.29</w:t>
      </w:r>
      <w:r>
        <w:t xml:space="preserve"> — https://vedabase.io/en/library/bg/5/29/</w:t>
      </w:r>
    </w:p>
    <w:p>
      <w:pPr>
        <w:pStyle w:val="ListBullet"/>
      </w:pPr>
      <w:r>
        <w:t>Enjoyer, proprietor, friend → peace.</w:t>
      </w:r>
    </w:p>
    <w:p>
      <w:pPr>
        <w:ind w:left="288"/>
      </w:pPr>
      <w:r>
        <w:t xml:space="preserve">1. </w:t>
      </w:r>
      <w:r>
        <w:rPr>
          <w:b/>
        </w:rPr>
        <w:t>BG 7.7</w:t>
      </w:r>
      <w:r>
        <w:t xml:space="preserve"> — https://vedabase.io/en/library/bg/7/7/</w:t>
      </w:r>
    </w:p>
    <w:p>
      <w:pPr>
        <w:pStyle w:val="ListBullet"/>
      </w:pPr>
      <w:r>
        <w:t>Nothing superior to Kṛṣṇa; pearls on a thread.</w:t>
      </w:r>
    </w:p>
    <w:p>
      <w:pPr>
        <w:ind w:left="288"/>
      </w:pPr>
      <w:r>
        <w:t xml:space="preserve">1. </w:t>
      </w:r>
      <w:r>
        <w:rPr>
          <w:b/>
        </w:rPr>
        <w:t>BG 4.34</w:t>
      </w:r>
      <w:r>
        <w:t xml:space="preserve"> — https://vedabase.io/en/library/bg/4/34/</w:t>
      </w:r>
    </w:p>
    <w:p>
      <w:pPr>
        <w:pStyle w:val="ListBullet"/>
      </w:pPr>
      <w:r>
        <w:t>Ask, serve, verify; KUTUMBA does not initiate.</w:t>
      </w:r>
    </w:p>
    <w:p>
      <w:pPr>
        <w:ind w:left="288"/>
      </w:pPr>
      <w:r>
        <w:t xml:space="preserve">1. </w:t>
      </w:r>
      <w:r>
        <w:rPr>
          <w:b/>
        </w:rPr>
        <w:t>CC Antya 20.12</w:t>
      </w:r>
      <w:r>
        <w:t xml:space="preserve"> — https://vedabase.io/en/library/cc/antya/20/12/</w:t>
      </w:r>
    </w:p>
    <w:p>
      <w:pPr>
        <w:pStyle w:val="ListBullet"/>
      </w:pPr>
      <w:r>
        <w:t xml:space="preserve">Paraṁ vijayate </w:t>
      </w:r>
      <w:r>
        <w:rPr>
          <w:b/>
        </w:rPr>
        <w:t>śrī-kṛṣṇa-saṅkīrtanam</w:t>
      </w:r>
      <w:r>
        <w:t>.</w:t>
      </w:r>
    </w:p>
    <w:p>
      <w:pPr>
        <w:ind w:left="288"/>
      </w:pPr>
      <w:r>
        <w:t xml:space="preserve">1. </w:t>
      </w:r>
      <w:r>
        <w:rPr>
          <w:b/>
        </w:rPr>
        <w:t>ŚB 7.5.23–24</w:t>
      </w:r>
      <w:r>
        <w:t xml:space="preserve"> — https://vedabase.io/en/library/sb/7/5/23-24/</w:t>
      </w:r>
    </w:p>
    <w:p>
      <w:pPr>
        <w:pStyle w:val="ListBullet"/>
      </w:pPr>
      <w:r>
        <w:t xml:space="preserve">Nine processes; </w:t>
      </w:r>
      <w:r>
        <w:rPr>
          <w:b/>
        </w:rPr>
        <w:t>iti puṁsārpitā</w:t>
      </w:r>
      <w:r>
        <w:t xml:space="preserve"> — offered to Viṣṇu; topmost learning.</w:t>
      </w:r>
    </w:p>
    <w:p>
      <w:pPr>
        <w:pStyle w:val="ListBullet"/>
      </w:pPr>
      <w:r>
        <w:rPr>
          <w:b/>
        </w:rPr>
        <w:t>Rights:</w:t>
      </w:r>
      <w:r>
        <w:t xml:space="preserve"> Review of prior week Sanskrit layers; KUTUMBA synthesis original; no full purport dumps; teaching meanings ≠ BBT translation labels.</w:t>
      </w:r>
    </w:p>
    <w:p>
      <w:pPr>
        <w:pStyle w:val="Heading2"/>
      </w:pPr>
      <w:r>
        <w:t>Exact supporting readings (classroom paraphrase only)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Teaching paraphrase (facilitator may say)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Limitation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5.29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https://vedabase.io/en/library/bg/5/29/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Peace via knowing enjoyer/proprietor/friend.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only.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7.7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https://vedabase.io/en/library/bg/7/7/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Nothing above Kṛṣṇa.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Review only; no aggression.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4.34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https://vedabase.io/en/library/bg/4/34/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Ask, serve, verify; non-initiation boundary stands.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only.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CC Antya 20.12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https://vedabase.io/en/library/cc/antya/20/12/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Paraṁ vijayate śrī-kṛṣṇa-saṅkīrtanam.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Never generic-only holy-name label.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7.5.23–24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https://vedabase.io/en/library/sb/7/5/23-24/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offered to Viṣṇu — topmost learning.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Review center for offering mood.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9.26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https://vedabase.io/en/library/bg/9/26/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Simple offering accepted — supports mela offering mood.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Bridge.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18.65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https://vedabase.io/en/library/bg/18/65/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Think of Me, become My devotee… (brief hope bridge for baseline).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dump new curriculum; title-level only if used.</w:t>
            </w:r>
          </w:p>
        </w:tc>
      </w:tr>
    </w:tbl>
    <w:p>
      <w:pPr>
        <w:spacing w:after="40"/>
      </w:pPr>
    </w:p>
    <w:p>
      <w:pPr>
        <w:pStyle w:val="Heading2"/>
      </w:pPr>
      <w:r>
        <w:t>One-page speaking map</w:t>
      </w:r>
    </w:p>
    <w:p>
      <w:pPr>
        <w:ind w:left="288"/>
      </w:pPr>
      <w:r>
        <w:t>1. Welcome + Saturday purpose (2:10)</w:t>
      </w:r>
    </w:p>
    <w:p>
      <w:pPr>
        <w:ind w:left="288"/>
      </w:pPr>
      <w:r>
        <w:t>2. Memory line + essential question</w:t>
      </w:r>
    </w:p>
    <w:p>
      <w:pPr>
        <w:ind w:left="288"/>
      </w:pPr>
      <w:r>
        <w:t>3. Primary verse layer (Devanāgarī / IAST / KUTUMBA teaching meaning)</w:t>
      </w:r>
    </w:p>
    <w:p>
      <w:pPr>
        <w:ind w:left="288"/>
      </w:pPr>
      <w:r>
        <w:t>4. Core explanation</w:t>
      </w:r>
    </w:p>
    <w:p>
      <w:pPr>
        <w:ind w:left="288"/>
      </w:pPr>
      <w:r>
        <w:t>5. One analogy with limit</w:t>
      </w:r>
    </w:p>
    <w:p>
      <w:pPr>
        <w:ind w:left="288"/>
      </w:pPr>
      <w:r>
        <w:t>6. Scriptural examples (paraphrase only)</w:t>
      </w:r>
    </w:p>
    <w:p>
      <w:pPr>
        <w:ind w:left="288"/>
      </w:pPr>
      <w:r>
        <w:t>7. One constructed household case</w:t>
      </w:r>
    </w:p>
    <w:p>
      <w:pPr>
        <w:ind w:left="288"/>
      </w:pPr>
      <w:r>
        <w:t>8. Track split (2:30)</w:t>
      </w:r>
    </w:p>
    <w:p>
      <w:pPr>
        <w:ind w:left="288"/>
      </w:pPr>
      <w:r>
        <w:t>9. Reunification synthesis (3:10)</w:t>
      </w:r>
    </w:p>
    <w:p>
      <w:pPr>
        <w:ind w:left="288"/>
      </w:pPr>
      <w:r>
        <w:t>10. Snack/water (3:30) — no weekly meal</w:t>
      </w:r>
    </w:p>
    <w:p>
      <w:pPr>
        <w:ind w:left="288"/>
      </w:pPr>
      <w:r>
        <w:t>11. Saṅkalpa / project / home practice (3:40)</w:t>
      </w:r>
    </w:p>
    <w:p>
      <w:pPr>
        <w:ind w:left="288"/>
      </w:pPr>
      <w:r>
        <w:t>12. Next-week title only + close (3:55–4:00)</w:t>
      </w:r>
    </w:p>
    <w:p>
      <w:pPr>
        <w:pStyle w:val="Heading2"/>
      </w:pPr>
      <w:r>
        <w:t>Exact opening script (≈3 minutes)</w:t>
      </w:r>
    </w:p>
    <w:p>
      <w:pPr>
        <w:pStyle w:val="Quote"/>
      </w:pPr>
      <w:r>
        <w:t>Welcome. Today is C3-W6 — Bhakti Mela: Kīrtana, Drama and Family Presentation. Essential question: Can our family offer Cycle 3 learning to Viṣṇu with joy — without ranking? Tonight is integration celebration and review — BG 5.29, 7.7, 4.34, CC Antya 20.12 (śrī-kṛṣṇa-saṅkīrtanam), and ŚB 7.5.23–24 — not a new doctrine dump. Memory phrase: Offer it to Viṣṇu. Lab: Bhakti Mela Rotation and Thirty-Day Baseline. We do not rank presentations. Parents onsite. Snack and water only.</w:t>
      </w:r>
    </w:p>
    <w:p>
      <w:pPr>
        <w:pStyle w:val="Heading2"/>
      </w:pPr>
      <w:r>
        <w:t>Extended 10–20 minute speaking SCRIPT (shared opening / parent circle)</w:t>
      </w:r>
    </w:p>
    <w:p>
      <w:r>
        <w:t>Use this as the facilitator spine between 2:10 and 2:28. Adjust pace; do not invent quotations.</w:t>
      </w:r>
    </w:p>
    <w:p>
      <w:r>
        <w:rPr>
          <w:b/>
        </w:rPr>
        <w:t>[0–2 min — Hook]</w:t>
      </w:r>
      <w:r>
        <w:t xml:space="preserve"> A family wonders if Bhakti Mela is a talent show. Tonight is an offering festival — hearing, śrī-kṛṣṇa-saṅkīrtana, short authorized retellings, and simple presentations — all offered to Viṣṇu without scores.</w:t>
      </w:r>
    </w:p>
    <w:p>
      <w:r>
        <w:rPr>
          <w:b/>
        </w:rPr>
        <w:t>[2–7 min — Review chain]</w:t>
      </w:r>
      <w:r>
        <w:t xml:space="preserve"> Rapid reverent review of five anchors with teaching meanings already taught. Stress śrī-kṛṣṇa-saṅkīrtanam language. Stress ask–serve–verify and non-initiation. Stress nine processes offered to Viṣṇu.</w:t>
      </w:r>
    </w:p>
    <w:p>
      <w:r>
        <w:rPr>
          <w:b/>
        </w:rPr>
        <w:t>[7–11 min — Offering frame]</w:t>
      </w:r>
      <w:r>
        <w:t xml:space="preserve"> Memory phrase: Offer it to Viṣṇu. Connect to ŚB 7.5.24 iti puṁsārpitā and BG 5.29 peace features.</w:t>
      </w:r>
    </w:p>
    <w:p>
      <w:r>
        <w:rPr>
          <w:b/>
        </w:rPr>
        <w:t>[11–15 min — Mela map]</w:t>
      </w:r>
      <w:r>
        <w:t xml:space="preserve"> Explain rotations: kīrtana corner, authorized drama/retell, family presentation table, baseline card station.</w:t>
      </w:r>
    </w:p>
    <w:p>
      <w:r>
        <w:rPr>
          <w:b/>
        </w:rPr>
        <w:t>[15–18 min — Case]</w:t>
      </w:r>
      <w:r>
        <w:t xml:space="preserve"> Ranking presentations — block.</w:t>
      </w:r>
    </w:p>
    <w:p>
      <w:r>
        <w:rPr>
          <w:b/>
        </w:rPr>
        <w:t>[18–20 min — Transition]</w:t>
      </w:r>
      <w:r>
        <w:t xml:space="preserve"> Tracks prepare offerings; reunite for mela lab at 3:10.</w:t>
      </w:r>
    </w:p>
    <w:p>
      <w:pPr>
        <w:pStyle w:val="Heading2"/>
      </w:pPr>
      <w:r>
        <w:t>Core explanation (facilitator must say)</w:t>
      </w:r>
    </w:p>
    <w:p>
      <w:r>
        <w:t>Bhakti Mela integrates Cycle 3 without new doctrine. Families celebrate hearing, śrī-kṛṣṇa-saṅkīrtanam, authorized retelling, and simple presentation as offerings to Viṣṇu. They begin a thirty-day baseline with the smallest sustainable daily practice. Ranking, punishment chanting, and doctrine dumps into the off week are blocked.</w:t>
      </w:r>
    </w:p>
    <w:p>
      <w:r>
        <w:rPr>
          <w:b/>
        </w:rPr>
        <w:t>Conclusion line:</w:t>
      </w:r>
      <w:r>
        <w:t xml:space="preserve"> Offer it to Viṣṇu — then keep the smallest daily baseline.</w:t>
      </w:r>
    </w:p>
    <w:p>
      <w:r>
        <w:rPr>
          <w:b/>
        </w:rPr>
        <w:t>Common errors to block:</w:t>
      </w:r>
    </w:p>
    <w:p>
      <w:pPr>
        <w:ind w:left="288"/>
      </w:pPr>
      <w:r>
        <w:t>1. Ranking family presentations or kīrtana.</w:t>
      </w:r>
    </w:p>
    <w:p>
      <w:pPr>
        <w:ind w:left="288"/>
      </w:pPr>
      <w:r>
        <w:t>2. New doctrine dump into the off week / skipping baseline.</w:t>
      </w:r>
    </w:p>
    <w:p>
      <w:pPr>
        <w:pStyle w:val="Heading2"/>
      </w:pPr>
      <w:r>
        <w:t>Analogies / examples with limits (teach inline)</w:t>
      </w:r>
    </w:p>
    <w:p>
      <w:pPr>
        <w:pStyle w:val="Heading3"/>
      </w:pPr>
      <w:r>
        <w:t>1) Offering plate, not trophy shelf</w:t>
      </w:r>
    </w:p>
    <w:p>
      <w:pPr>
        <w:pStyle w:val="ListBullet"/>
      </w:pPr>
      <w:r>
        <w:rPr>
          <w:b/>
        </w:rPr>
        <w:t>Say:</w:t>
      </w:r>
      <w:r>
        <w:t xml:space="preserve"> Mela items go on an offering plate to Viṣṇu, not on a trophy shelf for family ranking.</w:t>
      </w:r>
    </w:p>
    <w:p>
      <w:pPr>
        <w:pStyle w:val="ListBullet"/>
      </w:pPr>
      <w:r>
        <w:rPr>
          <w:b/>
        </w:rPr>
        <w:t>Limit:</w:t>
      </w:r>
      <w:r>
        <w:t xml:space="preserve"> Pedagogy; do not literally demand temple ritual beyond program scope.</w:t>
      </w:r>
    </w:p>
    <w:p>
      <w:pPr>
        <w:pStyle w:val="ListBullet"/>
      </w:pPr>
      <w:r>
        <w:rPr>
          <w:b/>
        </w:rPr>
        <w:t>Younger:</w:t>
      </w:r>
      <w:r>
        <w:t xml:space="preserve"> Paper offering plate craft.</w:t>
      </w:r>
    </w:p>
    <w:p>
      <w:pPr>
        <w:pStyle w:val="ListBullet"/>
      </w:pPr>
      <w:r>
        <w:rPr>
          <w:b/>
        </w:rPr>
        <w:t>Older/adult:</w:t>
      </w:r>
      <w:r>
        <w:t xml:space="preserve"> Rewrite a ranking comment into an offering sentence.</w:t>
      </w:r>
    </w:p>
    <w:p>
      <w:pPr>
        <w:pStyle w:val="Heading3"/>
      </w:pPr>
      <w:r>
        <w:t>2) Smallest lamp for thirty days</w:t>
      </w:r>
    </w:p>
    <w:p>
      <w:pPr>
        <w:pStyle w:val="ListBullet"/>
      </w:pPr>
      <w:r>
        <w:rPr>
          <w:b/>
        </w:rPr>
        <w:t>Say:</w:t>
      </w:r>
      <w:r>
        <w:t xml:space="preserve"> A small lamp lit daily outlasts a huge firework once. Baseline prefers smallest sustainable practice.</w:t>
      </w:r>
    </w:p>
    <w:p>
      <w:pPr>
        <w:pStyle w:val="ListBullet"/>
      </w:pPr>
      <w:r>
        <w:rPr>
          <w:b/>
        </w:rPr>
        <w:t>Limit:</w:t>
      </w:r>
      <w:r>
        <w:t xml:space="preserve"> Do not shame small practices.</w:t>
      </w:r>
    </w:p>
    <w:p>
      <w:pPr>
        <w:pStyle w:val="ListBullet"/>
      </w:pPr>
      <w:r>
        <w:rPr>
          <w:b/>
        </w:rPr>
        <w:t>Younger:</w:t>
      </w:r>
      <w:r>
        <w:t xml:space="preserve"> Tiny star sticker for daily practice.</w:t>
      </w:r>
    </w:p>
    <w:p>
      <w:pPr>
        <w:pStyle w:val="ListBullet"/>
      </w:pPr>
      <w:r>
        <w:rPr>
          <w:b/>
        </w:rPr>
        <w:t>Older/adult:</w:t>
      </w:r>
      <w:r>
        <w:t xml:space="preserve"> Size the baseline to real life.</w:t>
      </w:r>
    </w:p>
    <w:p>
      <w:pPr>
        <w:pStyle w:val="Heading3"/>
      </w:pPr>
      <w:r>
        <w:t>3) Five pearls reviewed</w:t>
      </w:r>
    </w:p>
    <w:p>
      <w:pPr>
        <w:pStyle w:val="ListBullet"/>
      </w:pPr>
      <w:r>
        <w:rPr>
          <w:b/>
        </w:rPr>
        <w:t>Say:</w:t>
      </w:r>
      <w:r>
        <w:t xml:space="preserve"> Cycle 3 verses are five pearls on the thread of offering to Viṣṇu/Kṛṣṇa.</w:t>
      </w:r>
    </w:p>
    <w:p>
      <w:pPr>
        <w:pStyle w:val="ListBullet"/>
      </w:pPr>
      <w:r>
        <w:rPr>
          <w:b/>
        </w:rPr>
        <w:t>Limit:</w:t>
      </w:r>
      <w:r>
        <w:t xml:space="preserve"> Review image only.</w:t>
      </w:r>
    </w:p>
    <w:p>
      <w:pPr>
        <w:pStyle w:val="ListBullet"/>
      </w:pPr>
      <w:r>
        <w:rPr>
          <w:b/>
        </w:rPr>
        <w:t>Younger:</w:t>
      </w:r>
      <w:r>
        <w:t xml:space="preserve"> Five pearl stickers on a string.</w:t>
      </w:r>
    </w:p>
    <w:p>
      <w:pPr>
        <w:pStyle w:val="ListBullet"/>
      </w:pPr>
      <w:r>
        <w:rPr>
          <w:b/>
        </w:rPr>
        <w:t>Older/adult:</w:t>
      </w:r>
      <w:r>
        <w:t xml:space="preserve"> Match each pearl to a station.</w:t>
      </w:r>
    </w:p>
    <w:p>
      <w:pPr>
        <w:pStyle w:val="Heading2"/>
      </w:pPr>
      <w:r>
        <w:t>Scriptural examples (paraphrase only; no invented dialogue)</w:t>
      </w:r>
    </w:p>
    <w:p>
      <w:pPr>
        <w:pStyle w:val="Heading3"/>
      </w:pPr>
      <w:r>
        <w:t>Example A — Offered to Viṣṇu (ŚB 7.5.24)</w:t>
      </w:r>
    </w:p>
    <w:p>
      <w:r>
        <w:t xml:space="preserve">Ninefold bhakti offered to Viṣṇu is topmost learning — mela’s offering mood. </w:t>
      </w:r>
      <w:r>
        <w:rPr>
          <w:b/>
        </w:rPr>
        <w:t>Teaching use:</w:t>
      </w:r>
      <w:r>
        <w:t xml:space="preserve"> Center phrase Offer it to Viṣṇu. </w:t>
      </w:r>
      <w:r>
        <w:rPr>
          <w:b/>
        </w:rPr>
        <w:t>Limitation:</w:t>
      </w:r>
      <w:r>
        <w:t xml:space="preserve"> Review paraphrase.</w:t>
      </w:r>
    </w:p>
    <w:p>
      <w:pPr>
        <w:pStyle w:val="Heading3"/>
      </w:pPr>
      <w:r>
        <w:t>Example B — Śrī-kṛṣṇa-saṅkīrtanam (CC Antya 20.12)</w:t>
      </w:r>
    </w:p>
    <w:p>
      <w:r>
        <w:t xml:space="preserve">All victory to congregational chanting of Kṛṣṇa's holy name. </w:t>
      </w:r>
      <w:r>
        <w:rPr>
          <w:b/>
        </w:rPr>
        <w:t>Teaching use:</w:t>
      </w:r>
      <w:r>
        <w:t xml:space="preserve"> Kīrtana station identity. </w:t>
      </w:r>
      <w:r>
        <w:rPr>
          <w:b/>
        </w:rPr>
        <w:t>Limitation:</w:t>
      </w:r>
      <w:r>
        <w:t xml:space="preserve"> Never generic-only label.</w:t>
      </w:r>
    </w:p>
    <w:p>
      <w:pPr>
        <w:pStyle w:val="Heading3"/>
      </w:pPr>
      <w:r>
        <w:t>Example C — Peace features (BG 5.29)</w:t>
      </w:r>
    </w:p>
    <w:p>
      <w:r>
        <w:t xml:space="preserve">Knowing enjoyer, proprietor, friend brings peace — presentation tone. </w:t>
      </w:r>
      <w:r>
        <w:rPr>
          <w:b/>
        </w:rPr>
        <w:t>Teaching use:</w:t>
      </w:r>
      <w:r>
        <w:t xml:space="preserve"> Calm, non-competitive mela spirit. </w:t>
      </w:r>
      <w:r>
        <w:rPr>
          <w:b/>
        </w:rPr>
        <w:t>Limitation:</w:t>
      </w:r>
      <w:r>
        <w:t xml:space="preserve"> Review only.</w:t>
      </w:r>
    </w:p>
    <w:p>
      <w:pPr>
        <w:pStyle w:val="Heading2"/>
      </w:pPr>
      <w:r>
        <w:t>Historical / devotional examples (traceable, paraphrase)</w:t>
      </w:r>
    </w:p>
    <w:p>
      <w:r>
        <w:rPr>
          <w:b/>
        </w:rPr>
        <w:t>Festival of offering (classroom paraphrase):</w:t>
      </w:r>
      <w:r>
        <w:t xml:space="preserve"> Vaiṣṇava culture celebrates hearing and saṅkīrtana as offerings rather than ego contests. Bhakti Mela borrows that spirit for the founding cohort’s Cycle 3 close. </w:t>
      </w:r>
      <w:r>
        <w:rPr>
          <w:b/>
        </w:rPr>
        <w:t>Limitation:</w:t>
      </w:r>
      <w:r>
        <w:t xml:space="preserve"> No fabricated festival histories; keep authorized content only.</w:t>
      </w:r>
    </w:p>
    <w:p>
      <w:pPr>
        <w:pStyle w:val="Heading2"/>
      </w:pPr>
      <w:r>
        <w:t>Three constructed household cases (week-specific)</w:t>
      </w:r>
    </w:p>
    <w:p>
      <w:pPr>
        <w:pStyle w:val="Heading3"/>
      </w:pPr>
      <w:r>
        <w:t>Constructed case 1 — Talent-show ranking</w:t>
      </w:r>
    </w:p>
    <w:p>
      <w:pPr>
        <w:pStyle w:val="ListBullet"/>
      </w:pPr>
      <w:r>
        <w:rPr>
          <w:b/>
        </w:rPr>
        <w:t>Situation:</w:t>
      </w:r>
      <w:r>
        <w:t xml:space="preserve"> Adults whisper scores after family presentations; a shy family wants to leave.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Mela = ranking.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Offer it to Viṣṇu; no ranking.</w:t>
      </w:r>
    </w:p>
    <w:p>
      <w:pPr>
        <w:pStyle w:val="ListBullet"/>
      </w:pPr>
      <w:r>
        <w:rPr>
          <w:b/>
        </w:rPr>
        <w:t>Compassionate response:</w:t>
      </w:r>
      <w:r>
        <w:t xml:space="preserve"> Stop score talk; thank offerings; invite shy family to a tiny share or silent offering card.</w:t>
      </w:r>
    </w:p>
    <w:p>
      <w:pPr>
        <w:pStyle w:val="ListBullet"/>
      </w:pPr>
      <w:r>
        <w:rPr>
          <w:b/>
        </w:rPr>
        <w:t>Family action:</w:t>
      </w:r>
      <w:r>
        <w:t xml:space="preserve"> Baseline card without comparison.</w:t>
      </w:r>
    </w:p>
    <w:p>
      <w:pPr>
        <w:pStyle w:val="ListBullet"/>
      </w:pPr>
      <w:r>
        <w:rPr>
          <w:b/>
        </w:rPr>
        <w:t>What not to say:</w:t>
      </w:r>
      <w:r>
        <w:t xml:space="preserve"> Public critique. Comparing children.</w:t>
      </w:r>
    </w:p>
    <w:p>
      <w:pPr>
        <w:pStyle w:val="ListBullet"/>
      </w:pPr>
      <w:r>
        <w:rPr>
          <w:b/>
        </w:rPr>
        <w:t>Age adaptation:</w:t>
      </w:r>
      <w:r>
        <w:t xml:space="preserve"> Younger — offering plate. Older — rewrite rank talk.</w:t>
      </w:r>
    </w:p>
    <w:p>
      <w:pPr>
        <w:pStyle w:val="Heading3"/>
      </w:pPr>
      <w:r>
        <w:t>Constructed case 2 — Doctrine dump into off week</w:t>
      </w:r>
    </w:p>
    <w:p>
      <w:pPr>
        <w:pStyle w:val="ListBullet"/>
      </w:pPr>
      <w:r>
        <w:rPr>
          <w:b/>
        </w:rPr>
        <w:t>Situation:</w:t>
      </w:r>
      <w:r>
        <w:t xml:space="preserve"> A facilitator plans to “finally teach everything else” during the protected off week instead of baseline.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Off week = new curriculum dump.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Protected off week / thirty-day baseline — no new doctrine dump.</w:t>
      </w:r>
    </w:p>
    <w:p>
      <w:pPr>
        <w:pStyle w:val="ListBullet"/>
      </w:pPr>
      <w:r>
        <w:rPr>
          <w:b/>
        </w:rPr>
        <w:t>Compassionate response:</w:t>
      </w:r>
      <w:r>
        <w:t xml:space="preserve"> Return to smallest daily practice plan.</w:t>
      </w:r>
    </w:p>
    <w:p>
      <w:pPr>
        <w:pStyle w:val="ListBullet"/>
      </w:pPr>
      <w:r>
        <w:rPr>
          <w:b/>
        </w:rPr>
        <w:t>Family action:</w:t>
      </w:r>
      <w:r>
        <w:t xml:space="preserve"> Write baseline only on the card.</w:t>
      </w:r>
    </w:p>
    <w:p>
      <w:pPr>
        <w:pStyle w:val="ListBullet"/>
      </w:pPr>
      <w:r>
        <w:rPr>
          <w:b/>
        </w:rPr>
        <w:t>What not to say:</w:t>
      </w:r>
      <w:r>
        <w:t xml:space="preserve"> Shaming facilitators mid-mela.</w:t>
      </w:r>
    </w:p>
    <w:p>
      <w:pPr>
        <w:pStyle w:val="ListBullet"/>
      </w:pPr>
      <w:r>
        <w:rPr>
          <w:b/>
        </w:rPr>
        <w:t>Age adaptation:</w:t>
      </w:r>
      <w:r>
        <w:t xml:space="preserve"> All — baseline star.</w:t>
      </w:r>
    </w:p>
    <w:p>
      <w:pPr>
        <w:pStyle w:val="Heading3"/>
      </w:pPr>
      <w:r>
        <w:t>Constructed case 3 — Generic holy-name drift at mela</w:t>
      </w:r>
    </w:p>
    <w:p>
      <w:pPr>
        <w:pStyle w:val="ListBullet"/>
      </w:pPr>
      <w:r>
        <w:rPr>
          <w:b/>
        </w:rPr>
        <w:t>Situation:</w:t>
      </w:r>
      <w:r>
        <w:t xml:space="preserve"> Kīrtana station signs say only “Holy Name Corner” with no śrī-kṛṣṇa-saṅkīrtanam.</w:t>
      </w:r>
    </w:p>
    <w:p>
      <w:pPr>
        <w:pStyle w:val="ListBullet"/>
      </w:pPr>
      <w:r>
        <w:rPr>
          <w:b/>
        </w:rPr>
        <w:t>Tempting mistaken conclusion:</w:t>
      </w:r>
      <w:r>
        <w:t xml:space="preserve"> Generic-only label is fine at review.</w:t>
      </w:r>
    </w:p>
    <w:p>
      <w:pPr>
        <w:pStyle w:val="ListBullet"/>
      </w:pPr>
      <w:r>
        <w:rPr>
          <w:b/>
        </w:rPr>
        <w:t>Relevant principle / source:</w:t>
      </w:r>
      <w:r>
        <w:t xml:space="preserve"> CC Antya 20.12 language rule carries into mela.</w:t>
      </w:r>
    </w:p>
    <w:p>
      <w:pPr>
        <w:pStyle w:val="ListBullet"/>
      </w:pPr>
      <w:r>
        <w:rPr>
          <w:b/>
        </w:rPr>
        <w:t>Compassionate response:</w:t>
      </w:r>
      <w:r>
        <w:t xml:space="preserve"> Rename station kindly; echo victory line.</w:t>
      </w:r>
    </w:p>
    <w:p>
      <w:pPr>
        <w:pStyle w:val="ListBullet"/>
      </w:pPr>
      <w:r>
        <w:rPr>
          <w:b/>
        </w:rPr>
        <w:t>Family action:</w:t>
      </w:r>
      <w:r>
        <w:t xml:space="preserve"> Phrase practice once.</w:t>
      </w:r>
    </w:p>
    <w:p>
      <w:pPr>
        <w:pStyle w:val="ListBullet"/>
      </w:pPr>
      <w:r>
        <w:rPr>
          <w:b/>
        </w:rPr>
        <w:t>What not to say:</w:t>
      </w:r>
      <w:r>
        <w:t xml:space="preserve"> Humiliation.</w:t>
      </w:r>
    </w:p>
    <w:p>
      <w:pPr>
        <w:pStyle w:val="ListBullet"/>
      </w:pPr>
      <w:r>
        <w:rPr>
          <w:b/>
        </w:rPr>
        <w:t>Age adaptation:</w:t>
      </w:r>
      <w:r>
        <w:t xml:space="preserve"> All ages echo full refrain once.</w:t>
      </w:r>
    </w:p>
    <w:p>
      <w:pPr>
        <w:pStyle w:val="Heading2"/>
      </w:pPr>
      <w:r>
        <w:t>Discovery questions</w:t>
      </w:r>
    </w:p>
    <w:p>
      <w:pPr>
        <w:ind w:left="288"/>
      </w:pPr>
      <w:r>
        <w:t>1. Which Cycle 3 verse will you place on the offering plate tonight?</w:t>
      </w:r>
    </w:p>
    <w:p>
      <w:pPr>
        <w:ind w:left="288"/>
      </w:pPr>
      <w:r>
        <w:t>2. What is your smallest daily baseline?</w:t>
      </w:r>
    </w:p>
    <w:p>
      <w:pPr>
        <w:ind w:left="288"/>
      </w:pPr>
      <w:r>
        <w:t>3. Where might ranking tempt us — and how do we refuse?</w:t>
      </w:r>
    </w:p>
    <w:p>
      <w:pPr>
        <w:pStyle w:val="Heading2"/>
      </w:pPr>
      <w:r>
        <w:t>Understanding questions</w:t>
      </w:r>
    </w:p>
    <w:p>
      <w:pPr>
        <w:ind w:left="288"/>
      </w:pPr>
      <w:r>
        <w:t>1. State mela’s conclusion (integration + offering + baseline).</w:t>
      </w:r>
    </w:p>
    <w:p>
      <w:pPr>
        <w:ind w:left="288"/>
      </w:pPr>
      <w:r>
        <w:t>2. List the five review anchors.</w:t>
      </w:r>
    </w:p>
    <w:p>
      <w:pPr>
        <w:ind w:left="288"/>
      </w:pPr>
      <w:r>
        <w:t>3. What is blocked tonight?</w:t>
      </w:r>
    </w:p>
    <w:p>
      <w:pPr>
        <w:pStyle w:val="Heading2"/>
      </w:pPr>
      <w:r>
        <w:t>Application questions</w:t>
      </w:r>
    </w:p>
    <w:p>
      <w:pPr>
        <w:ind w:left="288"/>
      </w:pPr>
      <w:r>
        <w:t>1. Write the thirty-day smallest practice.</w:t>
      </w:r>
    </w:p>
    <w:p>
      <w:pPr>
        <w:ind w:left="288"/>
      </w:pPr>
      <w:r>
        <w:t>2. When each day will it happen?</w:t>
      </w:r>
    </w:p>
    <w:p>
      <w:pPr>
        <w:ind w:left="288"/>
      </w:pPr>
      <w:r>
        <w:t>3. Minimum if traveling/tired?</w:t>
      </w:r>
    </w:p>
    <w:p>
      <w:pPr>
        <w:pStyle w:val="Heading2"/>
      </w:pPr>
      <w:r>
        <w:t>Likely adult questions + source-based answers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Are presentations graded?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Offer to Viṣṇu; no ranking.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Can we teach new topics in the off week?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No new doctrine dump — keep thirty-day baseline.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Must shy families perform?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Silent offering card or tiny share is enough.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How do we label the kīrtana station?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Śrī-kṛṣṇa-saṅkīrtanam / congregational chanting of Kṛṣṇa's holy name.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Does KUTUMBA initiate at mela?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No. BG 4.34 boundary remains.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What if we miss a baseline day?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Restart gently next day; no shame ranking.</w:t>
            </w:r>
          </w:p>
        </w:tc>
      </w:tr>
    </w:tbl>
    <w:p>
      <w:pPr>
        <w:spacing w:after="40"/>
      </w:pPr>
    </w:p>
    <w:p>
      <w:pPr>
        <w:pStyle w:val="Heading2"/>
      </w:pPr>
      <w:r>
        <w:t>Common misconceptions</w:t>
      </w:r>
    </w:p>
    <w:p>
      <w:pPr>
        <w:pStyle w:val="ListBullet"/>
      </w:pPr>
      <w:r>
        <w:t>Ranking presentations/kīrtana.</w:t>
      </w:r>
    </w:p>
    <w:p>
      <w:pPr>
        <w:pStyle w:val="ListBullet"/>
      </w:pPr>
      <w:r>
        <w:t>New doctrine dump in the off week.</w:t>
      </w:r>
    </w:p>
    <w:p>
      <w:pPr>
        <w:pStyle w:val="ListBullet"/>
      </w:pPr>
      <w:r>
        <w:t>Generic-only holy-name labeling for Antya 20.12.</w:t>
      </w:r>
    </w:p>
    <w:p>
      <w:pPr>
        <w:pStyle w:val="ListBullet"/>
      </w:pPr>
      <w:r>
        <w:t>Forcing shy families onto a stage.</w:t>
      </w:r>
    </w:p>
    <w:p>
      <w:pPr>
        <w:pStyle w:val="ListBullet"/>
      </w:pPr>
      <w:r>
        <w:t>Treating baseline as optional after a big mela high.</w:t>
      </w:r>
    </w:p>
    <w:p>
      <w:pPr>
        <w:pStyle w:val="Heading2"/>
      </w:pPr>
      <w:r>
        <w:t>What not to speculate about</w:t>
      </w:r>
    </w:p>
    <w:p>
      <w:pPr>
        <w:pStyle w:val="ListBullet"/>
      </w:pPr>
      <w:r>
        <w:t>Invented drama dialogue for deities.</w:t>
      </w:r>
    </w:p>
    <w:p>
      <w:pPr>
        <w:pStyle w:val="ListBullet"/>
      </w:pPr>
      <w:r>
        <w:t>Guarantees of thirty-day perfection.</w:t>
      </w:r>
    </w:p>
    <w:p>
      <w:pPr>
        <w:pStyle w:val="ListBullet"/>
      </w:pPr>
      <w:r>
        <w:t>Science proving offering ontology.</w:t>
      </w:r>
    </w:p>
    <w:p>
      <w:pPr>
        <w:pStyle w:val="ListBullet"/>
      </w:pPr>
      <w:r>
        <w:t>False temple certification of mela.</w:t>
      </w:r>
    </w:p>
    <w:p>
      <w:pPr>
        <w:pStyle w:val="ListBullet"/>
      </w:pPr>
      <w:r>
        <w:t>Public spiritual grading.</w:t>
      </w:r>
    </w:p>
    <w:p>
      <w:pPr>
        <w:pStyle w:val="Heading2"/>
      </w:pPr>
      <w:r>
        <w:t>Do not claim</w:t>
      </w:r>
    </w:p>
    <w:p>
      <w:pPr>
        <w:pStyle w:val="ListBullet"/>
      </w:pPr>
      <w:r>
        <w:t>Human/temple/publication approval.</w:t>
      </w:r>
    </w:p>
    <w:p>
      <w:pPr>
        <w:pStyle w:val="ListBullet"/>
      </w:pPr>
      <w:r>
        <w:t>BBT ownership of KUTUMBA meanings.</w:t>
      </w:r>
    </w:p>
    <w:p>
      <w:pPr>
        <w:pStyle w:val="ListBullet"/>
      </w:pPr>
      <w:r>
        <w:t>Science proves the review verses.</w:t>
      </w:r>
    </w:p>
    <w:p>
      <w:pPr>
        <w:pStyle w:val="ListBullet"/>
      </w:pPr>
      <w:r>
        <w:t>Gamma decks approved.</w:t>
      </w:r>
    </w:p>
    <w:p>
      <w:pPr>
        <w:pStyle w:val="Heading2"/>
      </w:pPr>
      <w:r>
        <w:t>Saturday time cues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parents onsite; materials check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Shared opening / Prem-kī-Kathā / verse layer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 (parent / younger / older)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/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 only (no weekly meal)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/ project / questions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Closing; next-week title only</w:t>
            </w:r>
          </w:p>
        </w:tc>
      </w:tr>
    </w:tbl>
    <w:p>
      <w:pPr>
        <w:spacing w:after="40"/>
      </w:pPr>
    </w:p>
    <w:p>
      <w:pPr>
        <w:pStyle w:val="Heading2"/>
      </w:pPr>
      <w:r>
        <w:t>Track transition (say at 2:28)</w:t>
      </w:r>
    </w:p>
    <w:p>
      <w:pPr>
        <w:pStyle w:val="Quote"/>
      </w:pPr>
      <w:r>
        <w:t>Parents remain in the parent circle. Younger friends go with [younger teacher]. Older students go with [older teacher]. We reunite at 3:10 for Bhakti Mela Rotation and Thirty-Day Baseline together. Parents stay onsite.</w:t>
      </w:r>
    </w:p>
    <w:p>
      <w:pPr>
        <w:pStyle w:val="Heading2"/>
      </w:pPr>
      <w:r>
        <w:t>Family reunification synthesis (3:10)</w:t>
      </w:r>
    </w:p>
    <w:p>
      <w:pPr>
        <w:pStyle w:val="Quote"/>
      </w:pPr>
      <w:r>
        <w:t>We offer tonight’s learning to Viṣṇu. Our thirty-day baseline is _________ (smallest practice) at _________ (time cue). Offer it to Viṣṇu.</w:t>
      </w:r>
    </w:p>
    <w:p>
      <w:pPr>
        <w:pStyle w:val="Heading2"/>
      </w:pPr>
      <w:r>
        <w:t>Bhakti laboratory — Bhakti Mela Rotation and Thirty-Day Baseline</w:t>
      </w:r>
    </w:p>
    <w:p>
      <w:pPr>
        <w:ind w:left="288"/>
      </w:pPr>
      <w:r>
        <w:t xml:space="preserve">1. </w:t>
      </w:r>
      <w:r>
        <w:rPr>
          <w:b/>
        </w:rPr>
        <w:t>Rotation</w:t>
      </w:r>
      <w:r>
        <w:t xml:space="preserve"> — kīrtana (śrī-kṛṣṇa-saṅkīrtanam), authorized short retell/drama, family presentation or offering card, baseline station.</w:t>
      </w:r>
    </w:p>
    <w:p>
      <w:pPr>
        <w:ind w:left="288"/>
      </w:pPr>
      <w:r>
        <w:t xml:space="preserve">2. </w:t>
      </w:r>
      <w:r>
        <w:rPr>
          <w:b/>
        </w:rPr>
        <w:t>Timers</w:t>
      </w:r>
      <w:r>
        <w:t xml:space="preserve"> — keep rotations equal; no scoreboards.</w:t>
      </w:r>
    </w:p>
    <w:p>
      <w:pPr>
        <w:ind w:left="288"/>
      </w:pPr>
      <w:r>
        <w:t xml:space="preserve">3. </w:t>
      </w:r>
      <w:r>
        <w:rPr>
          <w:b/>
        </w:rPr>
        <w:t>Offering chorus</w:t>
      </w:r>
      <w:r>
        <w:t xml:space="preserve"> — Offer it to Viṣṇu.</w:t>
      </w:r>
    </w:p>
    <w:p>
      <w:pPr>
        <w:ind w:left="288"/>
      </w:pPr>
      <w:r>
        <w:t xml:space="preserve">4. </w:t>
      </w:r>
      <w:r>
        <w:rPr>
          <w:b/>
        </w:rPr>
        <w:t>Baseline lock</w:t>
      </w:r>
      <w:r>
        <w:t xml:space="preserve"> — each family writes smallest daily practice for thirty days.</w:t>
      </w:r>
    </w:p>
    <w:p>
      <w:pPr>
        <w:ind w:left="288"/>
      </w:pPr>
      <w:r>
        <w:t xml:space="preserve">5. </w:t>
      </w:r>
      <w:r>
        <w:rPr>
          <w:b/>
        </w:rPr>
        <w:t>Closing gratitude</w:t>
      </w:r>
      <w:r>
        <w:t xml:space="preserve"> — thank without ranking.</w:t>
      </w:r>
    </w:p>
    <w:p>
      <w:r>
        <w:t>Demonstrate flow once.</w:t>
      </w:r>
    </w:p>
    <w:p>
      <w:pPr>
        <w:pStyle w:val="Heading2"/>
      </w:pPr>
      <w:r>
        <w:t>Project contribution</w:t>
      </w:r>
    </w:p>
    <w:p>
      <w:r>
        <w:t xml:space="preserve">See </w:t>
      </w:r>
      <w:r>
        <w:rPr>
          <w:rFonts w:ascii="Consolas" w:hAnsi="Consolas"/>
          <w:color w:val="7A263A"/>
          <w:sz w:val="18"/>
        </w:rPr>
        <w:t>project/CYCLE-CONTRIBUTION.md</w:t>
      </w:r>
      <w:r>
        <w:t>. Artifact: thirty-day baseline card with smallest daily practice. Optional burden ≤20 minutes. No ranking.</w:t>
      </w:r>
    </w:p>
    <w:p>
      <w:pPr>
        <w:pStyle w:val="Heading2"/>
      </w:pPr>
      <w:r>
        <w:t>Home practice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Begin the thirty-day baseline with the smallest daily practice.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**Standard**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Baseline daily + weekly family echo of memory phrase.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**Stretch**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Once a week, revisit one Cycle 3 verse card briefly.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**Evidence**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Private reflection only: Did we keep small and steady without ranking?</w:t>
            </w:r>
          </w:p>
        </w:tc>
      </w:tr>
    </w:tbl>
    <w:p>
      <w:pPr>
        <w:spacing w:after="40"/>
      </w:pPr>
    </w:p>
    <w:p>
      <w:pPr>
        <w:pStyle w:val="Heading2"/>
      </w:pPr>
      <w:r>
        <w:t>Next-week preview</w:t>
      </w:r>
    </w:p>
    <w:p>
      <w:r>
        <w:rPr>
          <w:b/>
        </w:rPr>
        <w:t>Protected off week / thirty-day baseline</w:t>
      </w:r>
      <w:r>
        <w:t xml:space="preserve"> — no new doctrine dump. Name only; do not open a new teaching track tonight.</w:t>
      </w:r>
    </w:p>
    <w:p>
      <w:pPr>
        <w:pStyle w:val="Heading2"/>
      </w:pPr>
      <w:r>
        <w:t>Parent-track facilitation notes (2:30–3:10)</w:t>
      </w:r>
    </w:p>
    <w:p>
      <w:pPr>
        <w:ind w:left="288"/>
      </w:pPr>
      <w:r>
        <w:t>1. Refuse ranking language at mela.</w:t>
      </w:r>
    </w:p>
    <w:p>
      <w:pPr>
        <w:ind w:left="288"/>
      </w:pPr>
      <w:r>
        <w:t>2. Confirm śrī-kṛṣṇa-saṅkīrtanam station wording.</w:t>
      </w:r>
    </w:p>
    <w:p>
      <w:pPr>
        <w:ind w:left="288"/>
      </w:pPr>
      <w:r>
        <w:t>3. Size baseline to smallest sustainable.</w:t>
      </w:r>
    </w:p>
    <w:p>
      <w:pPr>
        <w:ind w:left="288"/>
      </w:pPr>
      <w:r>
        <w:t>4. Protect off week from curriculum dump.</w:t>
      </w:r>
    </w:p>
    <w:p>
      <w:pPr>
        <w:ind w:left="288"/>
      </w:pPr>
      <w:r>
        <w:t>5. Saṅkalpa for reunification.</w:t>
      </w:r>
    </w:p>
    <w:p>
      <w:pPr>
        <w:pStyle w:val="Heading2"/>
      </w:pPr>
      <w:r>
        <w:t>Younger-track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teacher/YOUNGER-TEACHER-GUIDE.md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— offering plate craft, soft kīrtana, baseline star stickers. Memory phrase: </w:t>
      </w:r>
      <w:r>
        <w:rPr>
          <w:b/>
        </w:rPr>
        <w:t>Offer it to Viṣṇu.</w:t>
      </w:r>
    </w:p>
    <w:p>
      <w:pPr>
        <w:pStyle w:val="Heading2"/>
      </w:pPr>
      <w:r>
        <w:t>Older-track pointer</w:t>
      </w:r>
    </w:p>
    <w:p>
      <w:r>
        <w:t xml:space="preserve">Execute </w:t>
      </w:r>
      <w:r>
        <w:rPr>
          <w:rFonts w:ascii="Consolas" w:hAnsi="Consolas"/>
          <w:color w:val="7A263A"/>
          <w:sz w:val="18"/>
        </w:rPr>
        <w:t>teacher/OLDER-TEACHER-GUIDE.md</w:t>
      </w:r>
      <w:r>
        <w:t xml:space="preserve"> with </w:t>
      </w:r>
      <w:r>
        <w:rPr>
          <w:rFonts w:ascii="Consolas" w:hAnsi="Consolas"/>
          <w:color w:val="7A263A"/>
          <w:sz w:val="18"/>
        </w:rPr>
        <w:t>activities/OLDER-ACTIVITY-PACK.md</w:t>
      </w:r>
      <w:r>
        <w:t xml:space="preserve"> and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— review match, non-ranking presentation, baseline design.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Five review verse strips</w:t>
      </w:r>
    </w:p>
    <w:p>
      <w:pPr>
        <w:pStyle w:val="ListBullet"/>
      </w:pPr>
      <w:r>
        <w:t>Mela station signs (including śrī-kṛṣṇa-saṅkīrtanam)</w:t>
      </w:r>
    </w:p>
    <w:p>
      <w:pPr>
        <w:pStyle w:val="ListBullet"/>
      </w:pPr>
      <w:r>
        <w:t>Simple drama props (authorized only)</w:t>
      </w:r>
    </w:p>
    <w:p>
      <w:pPr>
        <w:pStyle w:val="ListBullet"/>
      </w:pPr>
      <w:r>
        <w:t>Offering plate craft supplies</w:t>
      </w:r>
    </w:p>
    <w:p>
      <w:pPr>
        <w:pStyle w:val="ListBullet"/>
      </w:pPr>
      <w:r>
        <w:t>Thirty-day baseline cards</w:t>
      </w:r>
    </w:p>
    <w:p>
      <w:pPr>
        <w:pStyle w:val="ListBullet"/>
      </w:pPr>
      <w:r>
        <w:t>Older worksheets</w:t>
      </w:r>
    </w:p>
    <w:p>
      <w:pPr>
        <w:pStyle w:val="ListBullet"/>
      </w:pPr>
      <w:r>
        <w:t>Snack + water</w:t>
      </w:r>
    </w:p>
    <w:p>
      <w:pPr>
        <w:pStyle w:val="ListBullet"/>
      </w:pPr>
      <w:r>
        <w:t>No-ranking reminder</w:t>
      </w:r>
    </w:p>
    <w:p>
      <w:pPr>
        <w:pStyle w:val="Heading2"/>
      </w:pPr>
      <w:r>
        <w:t>Closing script (3:55)</w:t>
      </w:r>
    </w:p>
    <w:p>
      <w:pPr>
        <w:pStyle w:val="Quote"/>
      </w:pPr>
      <w:r>
        <w:t>Thank you. Offer it to Viṣṇu. Begin the smallest daily practice for thirty days. Protected off week — no new doctrine dump. We do not rank one another. Go gently.</w:t>
      </w:r>
    </w:p>
    <w:p>
      <w:pPr>
        <w:pStyle w:val="Heading2"/>
      </w:pPr>
      <w:r>
        <w:t>Facilitator self-check (night after)</w:t>
      </w:r>
    </w:p>
    <w:p>
      <w:pPr>
        <w:pStyle w:val="ListBullet"/>
      </w:pPr>
      <w:r>
        <w:t>Did I keep review-only scope?</w:t>
      </w:r>
    </w:p>
    <w:p>
      <w:pPr>
        <w:pStyle w:val="ListBullet"/>
      </w:pPr>
      <w:r>
        <w:t>Did I use śrī-kṛṣṇa-saṅkīrtanam language?</w:t>
      </w:r>
    </w:p>
    <w:p>
      <w:pPr>
        <w:pStyle w:val="ListBullet"/>
      </w:pPr>
      <w:r>
        <w:t>Did I block ranking and doctrine dump?</w:t>
      </w:r>
    </w:p>
    <w:p>
      <w:pPr>
        <w:pStyle w:val="ListBullet"/>
      </w:pPr>
      <w:r>
        <w:t>Baseline cards completed?</w:t>
      </w:r>
    </w:p>
    <w:p>
      <w:pPr>
        <w:pStyle w:val="ListBullet"/>
      </w:pPr>
      <w:r>
        <w:t>Snack/water; parents onsite?</w:t>
      </w:r>
    </w:p>
    <w:p>
      <w:pPr>
        <w:pStyle w:val="ListBullet"/>
      </w:pPr>
      <w:r>
        <w:t>No false approvals?</w:t>
      </w:r>
    </w:p>
    <w:p>
      <w:pPr>
        <w:pStyle w:val="Heading2"/>
      </w:pPr>
      <w:r>
        <w:t>Misconceptions and no-speculation boundaries</w:t>
      </w:r>
    </w:p>
    <w:p>
      <w:pPr>
        <w:pStyle w:val="ListBullet"/>
      </w:pPr>
      <w:r>
        <w:t>Do not invent dialogue for scriptural persons.</w:t>
      </w:r>
    </w:p>
    <w:p>
      <w:pPr>
        <w:pStyle w:val="ListBullet"/>
      </w:pPr>
      <w:r>
        <w:t>Do not diagnose private karma in the room.</w:t>
      </w:r>
    </w:p>
    <w:p>
      <w:pPr>
        <w:pStyle w:val="ListBullet"/>
      </w:pPr>
      <w:r>
        <w:t>Do not claim temple/BBT/human approval that has not been given.</w:t>
      </w:r>
    </w:p>
    <w:p>
      <w:pPr>
        <w:pStyle w:val="Heading2"/>
      </w:pPr>
      <w:r>
        <w:t>V13 activity wiring (do not replace with “see research”)</w:t>
      </w:r>
    </w:p>
    <w:p>
      <w:r>
        <w:t xml:space="preserve">Younger printables: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 (Y01-MINI-DRAMA-KIRTANA, Y02-CYCLE3-ICON-MATCHING, Y03-EXHIBITION-CRAFT, Y04-CHEER-CARDS, Y05-MEMORY-PHRASE-MAT) Older printables: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 (O01-CYCLE3-RETRIEVAL, O02-PRESENTATION-RUBRIC, O03-NONCOMPETITIVE-SORT, O04-DRAMA-EXHIBITION-SCENARIOS, O05-MELA-FLOW-DIAGRAM, O06-EXIT-TICKET) Parent printables: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 (P01-PRIVATE-REFLECTION, P02-EXHIBITION-COACHING-CARD-SORT, P03-SUBSTANTIAL-FAMILY-CASE, P04-HOUSEHOLD-OPERATING-APPLICATION, P05-PRIVATE-NEXT-STEP-SANKALPA) Project: </w:t>
      </w:r>
      <w:r>
        <w:rPr>
          <w:rFonts w:ascii="Consolas" w:hAnsi="Consolas"/>
          <w:color w:val="7A263A"/>
          <w:sz w:val="18"/>
        </w:rPr>
        <w:t>project/V13-MODULE-PROJECT-BRIEF.md</w:t>
      </w:r>
      <w:r>
        <w:t xml:space="preserve"> Deferral line: “I don’t want to guess. I will verify that from Śrīla Prabhupāda’s books / our source packet and come back to you.”</w:t>
      </w:r>
    </w:p>
    <w:p>
      <w:r>
        <w:rPr>
          <w:b/>
        </w:rPr>
        <w:t>Memory line:</w:t>
      </w:r>
      <w:r>
        <w:t xml:space="preserve"> Offer it to Viṣṇu. </w:t>
      </w:r>
      <w:r>
        <w:rPr>
          <w:b/>
        </w:rPr>
        <w:t>Misconception to block:</w:t>
      </w:r>
      <w:r>
        <w:t xml:space="preserve"> Mela as talent contest; new doctrine dump; ranking presentations. </w:t>
      </w:r>
      <w:r>
        <w:rPr>
          <w:b/>
        </w:rPr>
        <w:t>Care boundary:</w:t>
      </w:r>
      <w:r>
        <w:t xml:space="preserve"> Integration only; noncompetitive; presentation/retrieval focus.</w:t>
      </w:r>
    </w:p>
    <w:p>
      <w:r>
        <w:rPr>
          <w:b/>
        </w:rPr>
        <w:t>Integration rule:</w:t>
      </w:r>
      <w:r>
        <w:t xml:space="preserve"> No major new doctrine — retrieval, teach-back, and presentation focus.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Main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