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MELA — Older Teacher Pack</w:t>
      </w:r>
    </w:p>
    <w:p>
      <w:pPr>
        <w:pStyle w:val="Subtitle"/>
        <w:jc w:val="center"/>
      </w:pPr>
      <w:r>
        <w:t>Grades 4–5 run sheet and activities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MELA • Six-Month Reflection / Family Mela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Mela planning date 2027-03-06. Use 2:30 / 3:10 cues when parallel tracks run; local tithi remains EXTERNAL_OPEN.</w:t>
            </w:r>
          </w:p>
        </w:tc>
      </w:tr>
    </w:tbl>
    <w:p>
      <w:pPr>
        <w:spacing w:after="20"/>
      </w:pPr>
    </w:p>
    <w:p>
      <w:r>
        <w:t>Primary verse: First-six-month review chain</w:t>
      </w:r>
    </w:p>
    <w:p>
      <w:r>
        <w:t>Source URL: https://vedabase.io/en/library/sb/1/2/18/</w:t>
      </w:r>
    </w:p>
    <w:p>
      <w:r>
        <w:br w:type="page"/>
      </w:r>
    </w:p>
    <w:p>
      <w:pPr>
        <w:pStyle w:val="Heading1"/>
      </w:pPr>
      <w:r>
        <w:t>Older Teacher Run Sheet</w:t>
      </w:r>
    </w:p>
    <w:p>
      <w:pPr>
        <w:pStyle w:val="KUTUMBARights"/>
      </w:pPr>
      <w:r>
        <w:t>Canonical source: 11-weekly-program-library/first-six-months/mela-six-month-reflection-family-mela/teacher/OLDER-TEACHER-GUIDE-V13.md  •  SHA-256: b30e7ba628138b1d0318073675510c65fe9e48e09890c399b8968a47930b32dd</w:t>
      </w:r>
    </w:p>
    <w:p>
      <w:r>
        <w:t>Use with printable stations. Operator completeness pack.</w:t>
      </w:r>
    </w:p>
    <w:p>
      <w:pPr>
        <w:pStyle w:val="Heading1"/>
      </w:pPr>
      <w:r>
        <w:t>Main Facilitator Guide — MELA</w:t>
      </w:r>
    </w:p>
    <w:p>
      <w:r>
        <w:rPr>
          <w:b/>
        </w:rPr>
        <w:t>Six-Month Reflection / Family Mela</w:t>
      </w:r>
      <w:r>
        <w:t xml:space="preserve"> · Owner-select 2027-02-27 or 2027-03-06 (not a tithi claim) </w:t>
      </w:r>
      <w:r>
        <w:rPr>
          <w:b/>
        </w:rPr>
        <w:t>Entry:</w:t>
      </w:r>
      <w:r>
        <w:t xml:space="preserve"> </w:t>
      </w:r>
      <w:r>
        <w:rPr>
          <w:rFonts w:ascii="Consolas" w:hAnsi="Consolas"/>
          <w:color w:val="7A263A"/>
          <w:sz w:val="18"/>
        </w:rPr>
        <w:t>V13-MELA-START-HERE.md</w:t>
      </w:r>
    </w:p>
    <w:p>
      <w:pPr>
        <w:pStyle w:val="Heading2"/>
      </w:pPr>
      <w:r>
        <w:t>Primary review center</w:t>
      </w:r>
    </w:p>
    <w:p>
      <w:pPr>
        <w:pStyle w:val="ListBullet"/>
      </w:pPr>
      <w:r>
        <w:rPr>
          <w:b/>
        </w:rPr>
        <w:t>ŚB 1.2.18</w:t>
      </w:r>
      <w:r>
        <w:t xml:space="preserve"> — https://vedabase.io/en/library/sb/1/2/18/ — hearing/service culture that nourishes bhakti (Cycle 1 opening chain center).</w:t>
      </w:r>
    </w:p>
    <w:p>
      <w:pPr>
        <w:pStyle w:val="ListBullet"/>
      </w:pPr>
      <w:r>
        <w:t>Review first-six-month verse chain without introducing major new doctrine tonight.</w:t>
      </w:r>
    </w:p>
    <w:p>
      <w:pPr>
        <w:pStyle w:val="Heading2"/>
      </w:pPr>
      <w:r>
        <w:t>10–20 minute speaking script</w:t>
      </w:r>
    </w:p>
    <w:p>
      <w:r>
        <w:t xml:space="preserve">Welcome to our </w:t>
      </w:r>
      <w:r>
        <w:rPr>
          <w:b/>
        </w:rPr>
        <w:t>Six-Month Reflection / Family Mela</w:t>
      </w:r>
      <w:r>
        <w:t>.</w:t>
      </w:r>
    </w:p>
    <w:p>
      <w:r>
        <w:t xml:space="preserve">Owner selects </w:t>
      </w:r>
      <w:r>
        <w:rPr>
          <w:b/>
        </w:rPr>
        <w:t>2027-02-27</w:t>
      </w:r>
      <w:r>
        <w:t xml:space="preserve"> or </w:t>
      </w:r>
      <w:r>
        <w:rPr>
          <w:b/>
        </w:rPr>
        <w:t>2027-03-06</w:t>
      </w:r>
      <w:r>
        <w:t xml:space="preserve">. This is </w:t>
      </w:r>
      <w:r>
        <w:rPr>
          <w:b/>
        </w:rPr>
        <w:t>not</w:t>
      </w:r>
      <w:r>
        <w:t xml:space="preserve"> a religious tithi claim.</w:t>
      </w:r>
    </w:p>
    <w:p>
      <w:r>
        <w:t>Essential question: What will our family continue, review, and strengthen — without ranking anyone?</w:t>
      </w:r>
    </w:p>
    <w:p>
      <w:r>
        <w:t>We celebrate projects and learning. We give feedback that is kind and specific. We do not crown winners of devotion.</w:t>
      </w:r>
    </w:p>
    <w:p>
      <w:r>
        <w:t>Analogy one — exhibition as garden walk: notice beauty; do not score flowers against each other. Analogy two — feedback as polishing cloth: gentle, specific, hopeful. Analogy three — three doors: Continue / Review / Strengthen.</w:t>
      </w:r>
    </w:p>
    <w:p>
      <w:r>
        <w:t>Household case: A parent compares children aloud during exhibition. Redirect to one appreciative sentence per child without ranking.</w:t>
      </w:r>
    </w:p>
    <w:p>
      <w:r>
        <w:t xml:space="preserve">Memory line: </w:t>
      </w:r>
      <w:r>
        <w:rPr>
          <w:b/>
        </w:rPr>
        <w:t>Continue · Review · Strengthen — without comparison.</w:t>
      </w:r>
    </w:p>
    <w:p>
      <w:r>
        <w:t xml:space="preserve">Gaura Pūrṇimā (published example 2027-03-22) is </w:t>
      </w:r>
      <w:r>
        <w:rPr>
          <w:b/>
        </w:rPr>
        <w:t>lookahead only</w:t>
      </w:r>
      <w:r>
        <w:t xml:space="preserve"> — do not distort this Mela to force-fit it.</w:t>
      </w:r>
    </w:p>
    <w:p>
      <w:r>
        <w:br w:type="page"/>
      </w:r>
    </w:p>
    <w:p>
      <w:pPr>
        <w:pStyle w:val="Heading1"/>
      </w:pPr>
      <w:r>
        <w:t>O01 — Gentle Verse-Chain Quiz</w:t>
      </w:r>
    </w:p>
    <w:p>
      <w:pPr>
        <w:jc w:val="center"/>
      </w:pPr>
      <w:r>
        <w:t>Not a tournament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One verse I remember: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week theme I remember: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family practice I remember: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Celebrate recall; do not rank scores publicly.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O02 — Exhibition Host Sheet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Welcome line: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One-sentence explain: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Thank-you line: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O03 — Feedback That Helps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Comparative line to avoid: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Helpful rewrite: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O04 — Continue / Review / Strengthen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2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inue-review-strength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292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CONTINUE: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REVIEW: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STRENGTHEN: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O05 — Next-Phase Preview</w:t>
      </w:r>
    </w:p>
    <w:p>
      <w:pPr>
        <w:jc w:val="center"/>
      </w:pPr>
      <w:r>
        <w:t>High-level only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One curiosity for next phase: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support we need: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O06 — Exit Ticket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Continue: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Review: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Strengthen: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MELA • V13  |  Older teacher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