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C3-W2 Weekly Print Packet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C3-W2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teacher/MAIN-FACILITATOR-GUIDE-V12.md</w:t>
      </w:r>
    </w:p>
    <w:p>
      <w:r>
        <w:t xml:space="preserve">**KUTUMBA • Families Growing in Krishna Consciousness**  </w:t>
      </w:r>
    </w:p>
    <w:p>
      <w:r>
        <w:t xml:space="preserve">**Program Director: Swapnil Patil**  </w:t>
      </w:r>
    </w:p>
    <w:p>
      <w:r>
        <w:t>**Status:** Internal founding-cohort teaching material — human/temple review EXTERNAL_OPEN</w:t>
      </w:r>
    </w:p>
    <w:p>
      <w:r>
        <w:t>Nothing is superior to Kṛṣṇa; all rests on Him. Primary: **BG 7.7** (https://vedabase.io/en/library/bg/7/7/).</w:t>
      </w:r>
    </w:p>
    <w:p>
      <w:r>
        <w:t>Who is Kṛṣṇa?</w:t>
      </w:r>
    </w:p>
    <w:p>
      <w:r>
        <w:t>1. Open https://vedabase.io/en/library/bg/7/7/; reread Devanāgarī/IAST/teaching meaning from verse pack.</w:t>
      </w:r>
    </w:p>
    <w:p>
      <w:r>
        <w:t>2. Rehearse opening script.</w:t>
      </w:r>
    </w:p>
    <w:p>
      <w:r>
        <w:t>3. Pack younger + older materials.</w:t>
      </w:r>
    </w:p>
    <w:p>
      <w:r>
        <w:t>4. Review misconception: Invented līlā dialogue.</w:t>
      </w:r>
    </w:p>
    <w:p>
      <w:r>
        <w:t>5. Confirm snack/water (no weekly meal).</w:t>
      </w:r>
    </w:p>
    <w:p>
      <w:r>
        <w:t>1. Read research SCRIPTURAL + CASE files.</w:t>
      </w:r>
    </w:p>
    <w:p>
      <w:r>
        <w:t>2. Mark three questions you will ask.</w:t>
      </w:r>
    </w:p>
    <w:p>
      <w:r>
        <w:t>3. Prepare one analogy with limit.</w:t>
      </w:r>
    </w:p>
    <w:p>
      <w:r>
        <w:t>4. Walk room zones.</w:t>
      </w:r>
    </w:p>
    <w:p>
      <w:r>
        <w:t>5. Write minimum home-practice card.</w:t>
      </w:r>
    </w:p>
    <w:p>
      <w:r>
        <w:t>6. Review deferral line.</w:t>
      </w:r>
    </w:p>
    <w:p>
      <w:r>
        <w:t>- BG 7.7 — https://vedabase.io/en/library/bg/7/7/</w:t>
      </w:r>
    </w:p>
    <w:p>
      <w:r>
        <w:t>- Devanāgarī: मत्त: परतरं नान्यत्किञ्चिदस्ति धनञ्जय । मयि सर्वमिदं प्रोतं सूत्रे मणिगणा इव ॥ ७ ॥</w:t>
      </w:r>
    </w:p>
    <w:p>
      <w:r>
        <w:t>- IAST: mattaḥ parataraṁ nānyat kiñcid asti dhanañ-jaya / mayi sarvam idaṁ protaṁ sūtre maṇi-gaṇā iva</w:t>
      </w:r>
    </w:p>
    <w:p>
      <w:r>
        <w:t>- KUTUMBA teaching meaning: There is no truth superior to Kṛṣṇa; everything rests upon Him as pearls are strung on a thread.</w:t>
      </w:r>
    </w:p>
    <w:p>
      <w:r>
        <w:t>- Rights: Sanskrit verse text from VedaBase display; KUTUMBA teaching meaning original.</w:t>
      </w:r>
    </w:p>
    <w:p>
      <w:r>
        <w:t>Welcome → memory → verse layer → analogy+limit → case → tracks → reunification → project → home → next week</w:t>
      </w:r>
    </w:p>
    <w:p>
      <w:r>
        <w:t xml:space="preserve">&gt; Welcome. Today is C3-W2: Who Is Kṛṣṇa? The Supreme Personality of Godhead.  </w:t>
      </w:r>
    </w:p>
    <w:p>
      <w:r>
        <w:t xml:space="preserve">&gt; Essential question: Who is Kṛṣṇa?  </w:t>
      </w:r>
    </w:p>
    <w:p>
      <w:r>
        <w:t xml:space="preserve">&gt; From BG 7.7: There is no truth superior to Kṛṣṇa; everything rests upon Him as pearls are strung on a thread.  </w:t>
      </w:r>
    </w:p>
    <w:p>
      <w:r>
        <w:t>&gt; We hear, practice in age bands, reunite, and take one small home step. We do not rank families.</w:t>
      </w:r>
    </w:p>
    <w:p>
      <w:r>
        <w:t>Nothing is superior to Kṛṣṇa; all rests on Him.</w:t>
      </w:r>
    </w:p>
    <w:p>
      <w:r>
        <w:t>Use week research ANALOGIES-AND-LIMITS and CASE-STUDIES. Ask discovery, understanding, and application questions. Likely adult Q: science proof? Answer: science may help habits; doctrine rests on śāstra.</w:t>
      </w:r>
    </w:p>
    <w:p>
      <w:r>
        <w:t>- Invented līlā dialogue.</w:t>
      </w:r>
    </w:p>
    <w:p>
      <w:r>
        <w:t>- Confusing analogy with scripture</w:t>
      </w:r>
    </w:p>
    <w:p>
      <w:r>
        <w:t>- Importing next week's ontology early</w:t>
      </w:r>
    </w:p>
    <w:p>
      <w:r>
        <w:t>1:50 arrival · 2:00 mantras · 2:10 opening · 2:30 tracks · 3:10 reunite · 3:30 snack · 3:40 saṅkalpa · 3:55 close · 4:00 end</w:t>
      </w:r>
    </w:p>
    <w:p>
      <w:r>
        <w:t>Human/temple/publication approval; BBT ownership of KUTUMBA materials; science proving ātman.</w:t>
      </w:r>
    </w:p>
    <w:p>
      <w:pPr>
        <w:pStyle w:val="Heading1"/>
      </w:pPr>
      <w:r>
        <w:t>family-home-practice.md</w:t>
      </w:r>
    </w:p>
    <w:p>
      <w:r>
        <w:t>**5–15 minutes**</w:t>
      </w:r>
    </w:p>
    <w:p>
      <w:r>
        <w:t>1. Say the memory/teaching line once.</w:t>
      </w:r>
    </w:p>
    <w:p>
      <w:r>
        <w:t>2. Read the KUTUMBA teaching meaning for the primary verse (not a long purport).</w:t>
      </w:r>
    </w:p>
    <w:p>
      <w:r>
        <w:t>3. One gratitude or service act.</w:t>
      </w:r>
    </w:p>
    <w:p>
      <w:r>
        <w:t>4. Minimum version if tired: one sentence of thanks.</w:t>
      </w:r>
    </w:p>
    <w:p>
      <w:r>
        <w:t>Saturday 2:00–4:00 remains the protected gathering; home practice is the daily/weekly cue.</w:t>
      </w:r>
    </w:p>
    <w:p>
      <w:pPr>
        <w:pStyle w:val="Heading1"/>
      </w:pPr>
      <w:r>
        <w:t>activities/YOUNGER-ACTIVITY-PACK.md</w:t>
      </w:r>
    </w:p>
    <w:p>
      <w:r>
        <w:t>Show and say: **Kṛṣṇa is the Supreme Personality of Godhead.**</w:t>
      </w:r>
    </w:p>
    <w:p>
      <w:r>
        <w:t>1. Teacher demonstrates once.</w:t>
      </w:r>
    </w:p>
    <w:p>
      <w:r>
        <w:t>2. Children participate for 5–8 minutes.</w:t>
      </w:r>
    </w:p>
    <w:p>
      <w:r>
        <w:t>3. End with memory phrase echo.</w:t>
      </w:r>
    </w:p>
    <w:p>
      <w:r>
        <w:t>Paraphrase only from `research/DEVOTIONAL-AND-HISTORICAL-EXAMPLES.md`. No invented deity dialogue. No graphic violence.</w:t>
      </w:r>
    </w:p>
    <w:p>
      <w:r>
        <w:t>Freeze-and-Remember using this week's memory phrase.</w:t>
      </w:r>
    </w:p>
    <w:p>
      <w:r>
        <w:t>Week craft tied to Who Is Kṛṣṇa? The Supreme Personality of Godhead; take-home card with phrase inside.</w:t>
      </w:r>
    </w:p>
    <w:p>
      <w:r>
        <w:t>Color `../visuals/V12/line-art-younger.svg` (US Letter).</w:t>
      </w:r>
    </w:p>
    <w:p>
      <w:r>
        <w:t>Pass soft object; each child says one kind word; echo phrase.</w:t>
      </w:r>
    </w:p>
    <w:p>
      <w:r>
        <w:t>Printed line art, crayons, card stock, soft toss object.</w:t>
      </w:r>
    </w:p>
    <w:p>
      <w:pPr>
        <w:pStyle w:val="Heading1"/>
      </w:pPr>
      <w:r>
        <w:t>activities/OLDER-ACTIVITY-PACK.md</w:t>
      </w:r>
    </w:p>
    <w:p>
      <w:r>
        <w:t>Executable steps:</w:t>
      </w:r>
    </w:p>
    <w:p>
      <w:r>
        <w:t>1. Read essential question.</w:t>
      </w:r>
    </w:p>
    <w:p>
      <w:r>
        <w:t>2. Complete source_observation using week terms from verse pack.</w:t>
      </w:r>
    </w:p>
    <w:p>
      <w:r>
        <w:t>3. Label concept diagram.</w:t>
      </w:r>
    </w:p>
    <w:p>
      <w:r>
        <w:t>4. Respond to one constructed case.</w:t>
      </w:r>
    </w:p>
    <w:p>
      <w:r>
        <w:t>5. Write reunification sentence.</w:t>
      </w:r>
    </w:p>
    <w:p>
      <w:r>
        <w:t>Open https://vedabase.io/en/library/bg/7/7/. Write paraphrase of BG 7.7 (not long dump).</w:t>
      </w:r>
    </w:p>
    <w:p>
      <w:r>
        <w:t>See `project/CYCLE-CONTRIBUTION.md`.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C3-W2  |  weekly-print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