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C1-W1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C1-W1 Younger Teacher Guide (K–2)</w:t>
      </w:r>
    </w:p>
    <w:p>
      <w:pPr>
        <w:pStyle w:val="Heading1"/>
      </w:pPr>
      <w:r>
        <w:t>Objective</w:t>
      </w:r>
    </w:p>
    <w:p>
      <w:r>
        <w:t>Protected weekly hearing plus association steadies family devotion.</w:t>
      </w:r>
    </w:p>
    <w:p>
      <w:pPr>
        <w:pStyle w:val="Heading1"/>
      </w:pPr>
      <w:r>
        <w:t>Exact memory phrase</w:t>
      </w:r>
    </w:p>
    <w:p>
      <w:r>
        <w:t>&gt; Protected weekly hearing plus association steadies family devotion.</w:t>
      </w:r>
    </w:p>
    <w:p>
      <w:pPr>
        <w:pStyle w:val="Heading1"/>
      </w:pPr>
      <w:r>
        <w:t>Teacher background</w:t>
      </w:r>
    </w:p>
    <w:p>
      <w:r>
        <w:t>Primary ŚB 1.2.18. Block: Coming without home practice is enough.</w:t>
      </w:r>
    </w:p>
    <w:p>
      <w:pPr>
        <w:pStyle w:val="Heading1"/>
      </w:pPr>
      <w:r>
        <w:t>Story script boundary</w:t>
      </w:r>
    </w:p>
    <w:p>
      <w:r>
        <w:t>Paraphrase sourced example only. No invented dialogue. No gore.</w:t>
      </w:r>
    </w:p>
    <w:p>
      <w:pPr>
        <w:pStyle w:val="Heading1"/>
      </w:pPr>
      <w:r>
        <w:t>Wonder questions</w:t>
      </w:r>
    </w:p>
    <w:p>
      <w:r>
        <w:t>1. What was new?</w:t>
        <w:br/>
        <w:t>2. Whom can we serve?</w:t>
        <w:br/>
        <w:t>3. When can we practice five minutes?</w:t>
      </w:r>
    </w:p>
    <w:p>
      <w:pPr>
        <w:pStyle w:val="Heading1"/>
      </w:pPr>
      <w:r>
        <w:t>Movement / hands-on / craft / coloring</w:t>
      </w:r>
    </w:p>
    <w:p>
      <w:r>
        <w:t>See `activities/YOUNGER-ACTIVITY-PACK.md` and `visuals/V12/line-art-younger.svg`.</w:t>
      </w:r>
    </w:p>
    <w:p>
      <w:pPr>
        <w:pStyle w:val="Heading1"/>
      </w:pPr>
      <w:r>
        <w:t>Behavior redirects</w:t>
      </w:r>
    </w:p>
    <w:p>
      <w:r>
        <w:t>Feet on floor · kind words · toy rests · quiet reset.</w:t>
      </w:r>
    </w:p>
    <w:p>
      <w:pPr>
        <w:pStyle w:val="Heading1"/>
      </w:pPr>
      <w:r>
        <w:t>Backup / materials / handoff</w:t>
      </w:r>
    </w:p>
    <w:p>
      <w:r>
        <w:t>Backup in activity pack. Tell parent the memory phrase + home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C1-W1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